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14" w:lineRule="exact"/>
        <w:ind w:firstLine="420"/>
        <w:rPr>
          <w:rStyle w:val="4"/>
        </w:rPr>
      </w:pPr>
      <w:r>
        <w:rPr>
          <w:rFonts w:hint="eastAsia" w:ascii="Times New Roman"/>
          <w:color w:val="FF0000"/>
          <w:highlight w:val="none"/>
          <w:lang w:val="en-US" w:eastAsia="zh-CN"/>
        </w:rPr>
        <w:t>数学稿件</w:t>
      </w:r>
      <w:r>
        <w:rPr>
          <w:rFonts w:hint="eastAsia" w:ascii="Times New Roman"/>
          <w:color w:val="auto"/>
          <w:highlight w:val="none"/>
          <w:lang w:val="en-US" w:eastAsia="zh-CN"/>
        </w:rPr>
        <w:t>或其他带有大量符号的其他类稿件可在文后</w:t>
      </w:r>
      <w:r>
        <w:rPr>
          <w:rFonts w:hint="eastAsia" w:ascii="Times New Roman"/>
          <w:color w:val="FF0000"/>
          <w:highlight w:val="none"/>
          <w:lang w:val="en-US" w:eastAsia="zh-CN"/>
        </w:rPr>
        <w:t>根据需要</w:t>
      </w:r>
      <w:r>
        <w:rPr>
          <w:rFonts w:hint="eastAsia" w:ascii="Times New Roman"/>
          <w:color w:val="auto"/>
          <w:highlight w:val="none"/>
          <w:lang w:val="en-US" w:eastAsia="zh-CN"/>
        </w:rPr>
        <w:t>将</w:t>
      </w:r>
      <w:r>
        <w:rPr>
          <w:rFonts w:hint="eastAsia" w:ascii="Times New Roman"/>
          <w:color w:val="auto"/>
          <w:highlight w:val="none"/>
        </w:rPr>
        <w:t>所有文中出现的符号附说明其是变量、向量等，并说明各变量上下标的含义，以便编辑确定它们应采用的排版字体</w:t>
      </w:r>
      <w:r>
        <w:rPr>
          <w:rFonts w:hint="eastAsia" w:ascii="Times New Roman"/>
          <w:color w:val="auto"/>
          <w:highlight w:val="none"/>
          <w:lang w:eastAsia="zh-CN"/>
        </w:rPr>
        <w:t>（</w:t>
      </w:r>
      <w:r>
        <w:rPr>
          <w:rFonts w:hint="eastAsia" w:ascii="Times New Roman"/>
          <w:color w:val="auto"/>
          <w:highlight w:val="none"/>
          <w:lang w:val="en-US" w:eastAsia="zh-CN"/>
        </w:rPr>
        <w:t>参见文后变量符号说明</w:t>
      </w:r>
      <w:r>
        <w:rPr>
          <w:rFonts w:hint="eastAsia" w:ascii="Times New Roman"/>
          <w:color w:val="auto"/>
          <w:highlight w:val="none"/>
          <w:lang w:eastAsia="zh-CN"/>
        </w:rPr>
        <w:t>）</w:t>
      </w:r>
      <w:r>
        <w:rPr>
          <w:rFonts w:hint="eastAsia" w:ascii="Times New Roman"/>
          <w:color w:val="auto"/>
          <w:highlight w:val="none"/>
          <w:lang w:val="en-US" w:eastAsia="zh-CN"/>
        </w:rPr>
        <w:t>。</w:t>
      </w:r>
    </w:p>
    <w:p/>
    <w:p/>
    <w:p>
      <w:pPr>
        <w:pStyle w:val="2"/>
        <w:rPr>
          <w:rFonts w:hint="eastAsia" w:ascii="Times New Roman" w:eastAsia="宋体"/>
          <w:sz w:val="32"/>
          <w:szCs w:val="32"/>
          <w:lang w:val="en-US" w:eastAsia="zh-CN"/>
        </w:rPr>
      </w:pPr>
      <w:r>
        <w:rPr>
          <w:rFonts w:hint="eastAsia" w:ascii="Times New Roman" w:eastAsia="宋体"/>
          <w:sz w:val="32"/>
          <w:szCs w:val="32"/>
          <w:lang w:val="en-US" w:eastAsia="zh-CN"/>
        </w:rPr>
        <w:t>附：变量符号说明</w:t>
      </w:r>
    </w:p>
    <w:p>
      <w:pPr>
        <w:pStyle w:val="2"/>
        <w:rPr>
          <w:rFonts w:hint="eastAsia" w:ascii="Times New Roman" w:eastAsia="宋体"/>
          <w:sz w:val="32"/>
          <w:szCs w:val="32"/>
          <w:lang w:val="en-US" w:eastAsia="zh-CN"/>
        </w:rPr>
      </w:pPr>
    </w:p>
    <w:tbl>
      <w:tblPr>
        <w:tblStyle w:val="6"/>
        <w:tblW w:w="8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13"/>
        <w:gridCol w:w="2734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符号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类型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上下标说明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物理含义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Ap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标量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文中的矩阵p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object>
                <v:shape id="_x0000_i1025" o:spt="75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向量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Cf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矩阵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“final” 的首字母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h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函数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SNR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函数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m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集合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object>
                <v:shape id="_x0000_i1026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微分符号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e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/>
                <w:sz w:val="15"/>
                <w:szCs w:val="15"/>
                <w:lang w:val="en-US" w:eastAsia="zh-CN"/>
              </w:rPr>
              <w:t>自然对数的底数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420" w:leftChars="200"/>
              <w:rPr>
                <w:rFonts w:hint="eastAsia" w:ascii="Times New Roman"/>
                <w:sz w:val="15"/>
                <w:szCs w:val="15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010A"/>
    <w:rsid w:val="4B620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character" w:styleId="4">
    <w:name w:val="annotation reference"/>
    <w:uiPriority w:val="0"/>
    <w:rPr>
      <w:sz w:val="21"/>
      <w:szCs w:val="21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2018-06-13T01:00:00Z</dcterms:created>
  <dc:creator>编辑部姚</dc:creator>
  <cp:lastModifiedBy>编辑部姚</cp:lastModifiedBy>
  <dcterms:modified xsi:type="dcterms:W3CDTF">2018-06-13T01:01:36Z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