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尊敬的各位作者和读者：</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您好！</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首先，感谢您对《新闻与传播评论》的厚爱与奖掖。</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w:t>
      </w:r>
      <w:r>
        <w:rPr>
          <w:rFonts w:ascii="Simsun" w:hAnsi="Simsun"/>
          <w:color w:val="000000"/>
          <w:sz w:val="18"/>
          <w:szCs w:val="18"/>
        </w:rPr>
        <w:t>新闻与传播评论》</w:t>
      </w:r>
      <w:r w:rsidRPr="00AB0958">
        <w:rPr>
          <w:rFonts w:ascii="Simsun" w:hAnsi="Simsun" w:hint="eastAsia"/>
          <w:color w:val="000000"/>
          <w:sz w:val="18"/>
          <w:szCs w:val="18"/>
        </w:rPr>
        <w:t>由《武汉大学学报（人文科学版）》更名而来，并与《新闻与传播评论》（集刊）合二为一。</w:t>
      </w:r>
      <w:r>
        <w:rPr>
          <w:rFonts w:ascii="Simsun" w:hAnsi="Simsun" w:hint="eastAsia"/>
          <w:color w:val="000000"/>
          <w:sz w:val="18"/>
          <w:szCs w:val="18"/>
        </w:rPr>
        <w:t>期刊</w:t>
      </w:r>
      <w:r>
        <w:rPr>
          <w:rFonts w:ascii="Simsun" w:hAnsi="Simsun"/>
          <w:color w:val="000000"/>
          <w:sz w:val="18"/>
          <w:szCs w:val="18"/>
        </w:rPr>
        <w:t>为</w:t>
      </w:r>
      <w:r>
        <w:rPr>
          <w:rFonts w:ascii="Simsun" w:hAnsi="Simsun"/>
          <w:color w:val="000000"/>
          <w:sz w:val="18"/>
          <w:szCs w:val="18"/>
        </w:rPr>
        <w:t>CSSCI</w:t>
      </w:r>
      <w:r>
        <w:rPr>
          <w:rFonts w:ascii="Simsun" w:hAnsi="Simsun"/>
          <w:color w:val="000000"/>
          <w:sz w:val="18"/>
          <w:szCs w:val="18"/>
        </w:rPr>
        <w:t>来源核心期刊（南京大学），综合性人文社会科学中文核心期刊（北京大学图书馆），中国人文社会科学核心期刊（中国社会科学院）。另外，《新闻与传播评论》还是教育部哲学社会科学名刊湖北十大名刊，曾获中国期刊奖百种重点期刊奖提名奖。</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为了进一步提高审稿效率，确保审稿程序的公正透明，从</w:t>
      </w:r>
      <w:r>
        <w:rPr>
          <w:rFonts w:ascii="Simsun" w:hAnsi="Simsun"/>
          <w:color w:val="000000"/>
          <w:sz w:val="18"/>
          <w:szCs w:val="18"/>
        </w:rPr>
        <w:t>2018</w:t>
      </w:r>
      <w:r>
        <w:rPr>
          <w:rFonts w:ascii="Simsun" w:hAnsi="Simsun"/>
          <w:color w:val="000000"/>
          <w:sz w:val="18"/>
          <w:szCs w:val="18"/>
        </w:rPr>
        <w:t>年第</w:t>
      </w:r>
      <w:r>
        <w:rPr>
          <w:rFonts w:ascii="Simsun" w:hAnsi="Simsun"/>
          <w:color w:val="000000"/>
          <w:sz w:val="18"/>
          <w:szCs w:val="18"/>
        </w:rPr>
        <w:t>3</w:t>
      </w:r>
      <w:r>
        <w:rPr>
          <w:rFonts w:ascii="Simsun" w:hAnsi="Simsun"/>
          <w:color w:val="000000"/>
          <w:sz w:val="18"/>
          <w:szCs w:val="18"/>
        </w:rPr>
        <w:t>期起，本刊启起</w:t>
      </w:r>
      <w:r>
        <w:rPr>
          <w:rFonts w:ascii="Simsun" w:hAnsi="Simsun"/>
          <w:color w:val="000000"/>
          <w:sz w:val="18"/>
          <w:szCs w:val="18"/>
        </w:rPr>
        <w:t>“</w:t>
      </w:r>
      <w:r>
        <w:rPr>
          <w:rFonts w:ascii="Simsun" w:hAnsi="Simsun"/>
          <w:color w:val="000000"/>
          <w:sz w:val="18"/>
          <w:szCs w:val="18"/>
        </w:rPr>
        <w:t>腾云</w:t>
      </w:r>
      <w:r>
        <w:rPr>
          <w:rFonts w:ascii="Simsun" w:hAnsi="Simsun"/>
          <w:color w:val="000000"/>
          <w:sz w:val="18"/>
          <w:szCs w:val="18"/>
        </w:rPr>
        <w:t>”</w:t>
      </w:r>
      <w:r>
        <w:rPr>
          <w:rFonts w:ascii="Simsun" w:hAnsi="Simsun"/>
          <w:color w:val="000000"/>
          <w:sz w:val="18"/>
          <w:szCs w:val="18"/>
        </w:rPr>
        <w:t>期刊协同采编系统（</w:t>
      </w:r>
      <w:proofErr w:type="gramStart"/>
      <w:r>
        <w:rPr>
          <w:rFonts w:ascii="Simsun" w:hAnsi="Simsun"/>
          <w:color w:val="000000"/>
          <w:sz w:val="18"/>
          <w:szCs w:val="18"/>
        </w:rPr>
        <w:t>知网版</w:t>
      </w:r>
      <w:proofErr w:type="gramEnd"/>
      <w:r>
        <w:rPr>
          <w:rFonts w:ascii="Simsun" w:hAnsi="Simsun"/>
          <w:color w:val="000000"/>
          <w:sz w:val="18"/>
          <w:szCs w:val="18"/>
        </w:rPr>
        <w:t>），凡向本刊投稿的作者，请通过该系统注册，网上投稿，并在线追踪审稿进度。</w:t>
      </w:r>
    </w:p>
    <w:p w:rsidR="00AB0958" w:rsidRDefault="00AB0958" w:rsidP="00AB0958">
      <w:pPr>
        <w:pStyle w:val="a5"/>
        <w:spacing w:before="0" w:beforeAutospacing="0" w:after="0" w:afterAutospacing="0"/>
        <w:rPr>
          <w:rFonts w:ascii="Simsun" w:hAnsi="Simsun"/>
          <w:color w:val="000000"/>
          <w:sz w:val="18"/>
          <w:szCs w:val="18"/>
        </w:rPr>
      </w:pPr>
      <w:bookmarkStart w:id="0" w:name="_GoBack"/>
      <w:bookmarkEnd w:id="0"/>
      <w:r>
        <w:rPr>
          <w:rFonts w:ascii="Simsun" w:hAnsi="Simsun"/>
          <w:color w:val="000000"/>
          <w:sz w:val="18"/>
          <w:szCs w:val="18"/>
        </w:rPr>
        <w:t>为了解您以往所发稿件在学术界的地位和影响，如果各位作者在投稿时能够附上本人以往在本刊所发稿件的所有反馈信息和资料，以及作者过去在该领域已经取得的研究成果，那无疑会为我们再次采用您的稿件提供重要参考。</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最后，本刊已经加入中国高校系列专业期刊（</w:t>
      </w:r>
      <w:r>
        <w:rPr>
          <w:rFonts w:ascii="Simsun" w:hAnsi="Simsun"/>
          <w:color w:val="000000"/>
          <w:sz w:val="18"/>
          <w:szCs w:val="18"/>
        </w:rPr>
        <w:t>www.sju.cnki.net</w:t>
      </w:r>
      <w:r>
        <w:rPr>
          <w:rFonts w:ascii="Simsun" w:hAnsi="Simsun"/>
          <w:color w:val="000000"/>
          <w:sz w:val="18"/>
          <w:szCs w:val="18"/>
        </w:rPr>
        <w:t>），欢迎广大作者、读者访问本学报网站，或者通过</w:t>
      </w:r>
      <w:r>
        <w:rPr>
          <w:rFonts w:ascii="Simsun" w:hAnsi="Simsun"/>
          <w:color w:val="000000"/>
          <w:sz w:val="18"/>
          <w:szCs w:val="18"/>
        </w:rPr>
        <w:t>“</w:t>
      </w:r>
      <w:r>
        <w:rPr>
          <w:rFonts w:ascii="Simsun" w:hAnsi="Simsun"/>
          <w:color w:val="000000"/>
          <w:sz w:val="18"/>
          <w:szCs w:val="18"/>
        </w:rPr>
        <w:t>中国高校系列专业期刊</w:t>
      </w:r>
      <w:r>
        <w:rPr>
          <w:rFonts w:ascii="Simsun" w:hAnsi="Simsun"/>
          <w:color w:val="000000"/>
          <w:sz w:val="18"/>
          <w:szCs w:val="18"/>
        </w:rPr>
        <w:t>”</w:t>
      </w:r>
      <w:r>
        <w:rPr>
          <w:rFonts w:ascii="Simsun" w:hAnsi="Simsun"/>
          <w:color w:val="000000"/>
          <w:sz w:val="18"/>
          <w:szCs w:val="18"/>
        </w:rPr>
        <w:t>入口，免费阅读、下载与使用本学报刊发的文章。</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再次谢谢您的支持与合作！</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                                       </w:t>
      </w:r>
      <w:r>
        <w:rPr>
          <w:rFonts w:ascii="Simsun" w:hAnsi="Simsun"/>
          <w:color w:val="000000"/>
          <w:sz w:val="18"/>
          <w:szCs w:val="18"/>
        </w:rPr>
        <w:t>《新闻与传播评论》编辑部</w:t>
      </w:r>
    </w:p>
    <w:p w:rsidR="00AB0958" w:rsidRDefault="00AB0958" w:rsidP="00AB0958">
      <w:pPr>
        <w:pStyle w:val="a5"/>
        <w:spacing w:before="0" w:beforeAutospacing="0" w:after="0" w:afterAutospacing="0"/>
        <w:rPr>
          <w:rFonts w:ascii="Simsun" w:hAnsi="Simsun"/>
          <w:color w:val="000000"/>
          <w:sz w:val="18"/>
          <w:szCs w:val="18"/>
        </w:rPr>
      </w:pPr>
      <w:r>
        <w:rPr>
          <w:rFonts w:ascii="Simsun" w:hAnsi="Simsun"/>
          <w:color w:val="000000"/>
          <w:sz w:val="18"/>
          <w:szCs w:val="18"/>
        </w:rPr>
        <w:t>                                                     2018</w:t>
      </w:r>
      <w:r>
        <w:rPr>
          <w:rFonts w:ascii="Simsun" w:hAnsi="Simsun"/>
          <w:color w:val="000000"/>
          <w:sz w:val="18"/>
          <w:szCs w:val="18"/>
        </w:rPr>
        <w:t>年</w:t>
      </w:r>
      <w:r>
        <w:rPr>
          <w:rFonts w:ascii="Simsun" w:hAnsi="Simsun"/>
          <w:color w:val="000000"/>
          <w:sz w:val="18"/>
          <w:szCs w:val="18"/>
        </w:rPr>
        <w:t>5</w:t>
      </w:r>
      <w:r>
        <w:rPr>
          <w:rFonts w:ascii="Simsun" w:hAnsi="Simsun"/>
          <w:color w:val="000000"/>
          <w:sz w:val="18"/>
          <w:szCs w:val="18"/>
        </w:rPr>
        <w:t>月</w:t>
      </w:r>
      <w:r>
        <w:rPr>
          <w:rFonts w:ascii="Simsun" w:hAnsi="Simsun"/>
          <w:color w:val="000000"/>
          <w:sz w:val="18"/>
          <w:szCs w:val="18"/>
        </w:rPr>
        <w:t>1</w:t>
      </w:r>
      <w:r>
        <w:rPr>
          <w:rFonts w:ascii="Simsun" w:hAnsi="Simsun"/>
          <w:color w:val="000000"/>
          <w:sz w:val="18"/>
          <w:szCs w:val="18"/>
        </w:rPr>
        <w:t>日</w:t>
      </w:r>
    </w:p>
    <w:p w:rsidR="00D02A33" w:rsidRDefault="00D02A33"/>
    <w:sectPr w:rsidR="00D02A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86" w:rsidRDefault="00DA0C86" w:rsidP="00AB0958">
      <w:r>
        <w:separator/>
      </w:r>
    </w:p>
  </w:endnote>
  <w:endnote w:type="continuationSeparator" w:id="0">
    <w:p w:rsidR="00DA0C86" w:rsidRDefault="00DA0C86" w:rsidP="00AB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86" w:rsidRDefault="00DA0C86" w:rsidP="00AB0958">
      <w:r>
        <w:separator/>
      </w:r>
    </w:p>
  </w:footnote>
  <w:footnote w:type="continuationSeparator" w:id="0">
    <w:p w:rsidR="00DA0C86" w:rsidRDefault="00DA0C86" w:rsidP="00AB0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7D"/>
    <w:rsid w:val="0063797D"/>
    <w:rsid w:val="00AB0958"/>
    <w:rsid w:val="00D02A33"/>
    <w:rsid w:val="00DA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0958"/>
    <w:rPr>
      <w:sz w:val="18"/>
      <w:szCs w:val="18"/>
    </w:rPr>
  </w:style>
  <w:style w:type="paragraph" w:styleId="a4">
    <w:name w:val="footer"/>
    <w:basedOn w:val="a"/>
    <w:link w:val="Char0"/>
    <w:uiPriority w:val="99"/>
    <w:unhideWhenUsed/>
    <w:rsid w:val="00AB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AB0958"/>
    <w:rPr>
      <w:sz w:val="18"/>
      <w:szCs w:val="18"/>
    </w:rPr>
  </w:style>
  <w:style w:type="paragraph" w:styleId="a5">
    <w:name w:val="Normal (Web)"/>
    <w:basedOn w:val="a"/>
    <w:uiPriority w:val="99"/>
    <w:semiHidden/>
    <w:unhideWhenUsed/>
    <w:rsid w:val="00AB095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0958"/>
    <w:rPr>
      <w:sz w:val="18"/>
      <w:szCs w:val="18"/>
    </w:rPr>
  </w:style>
  <w:style w:type="paragraph" w:styleId="a4">
    <w:name w:val="footer"/>
    <w:basedOn w:val="a"/>
    <w:link w:val="Char0"/>
    <w:uiPriority w:val="99"/>
    <w:unhideWhenUsed/>
    <w:rsid w:val="00AB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AB0958"/>
    <w:rPr>
      <w:sz w:val="18"/>
      <w:szCs w:val="18"/>
    </w:rPr>
  </w:style>
  <w:style w:type="paragraph" w:styleId="a5">
    <w:name w:val="Normal (Web)"/>
    <w:basedOn w:val="a"/>
    <w:uiPriority w:val="99"/>
    <w:semiHidden/>
    <w:unhideWhenUsed/>
    <w:rsid w:val="00AB09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317</Characters>
  <Application>Microsoft Office Word</Application>
  <DocSecurity>0</DocSecurity>
  <Lines>11</Lines>
  <Paragraphs>9</Paragraphs>
  <ScaleCrop>false</ScaleCrop>
  <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2018-06-22T06:33:00Z</dcterms:created>
  <dcterms:modified xsi:type="dcterms:W3CDTF">2018-06-22T06:35:00Z</dcterms:modified>
</cp:coreProperties>
</file>