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AA" w:rsidRPr="00E436AA" w:rsidRDefault="00E436AA" w:rsidP="00E436AA">
      <w:pPr>
        <w:widowControl/>
        <w:jc w:val="center"/>
        <w:outlineLvl w:val="2"/>
        <w:rPr>
          <w:rFonts w:ascii="微软雅黑" w:eastAsia="微软雅黑" w:hAnsi="微软雅黑" w:cs="宋体"/>
          <w:b/>
          <w:bCs/>
          <w:color w:val="666666"/>
          <w:kern w:val="0"/>
          <w:sz w:val="27"/>
          <w:szCs w:val="27"/>
        </w:rPr>
      </w:pPr>
      <w:r w:rsidRPr="00E436AA">
        <w:rPr>
          <w:rFonts w:ascii="微软雅黑" w:eastAsia="微软雅黑" w:hAnsi="微软雅黑" w:cs="宋体" w:hint="eastAsia"/>
          <w:b/>
          <w:bCs/>
          <w:color w:val="666666"/>
          <w:spacing w:val="7"/>
          <w:kern w:val="0"/>
          <w:sz w:val="36"/>
          <w:szCs w:val="36"/>
        </w:rPr>
        <w:t>中国高等学校社会科学学报编排规范</w:t>
      </w:r>
    </w:p>
    <w:p w:rsidR="00E436AA" w:rsidRPr="00E436AA" w:rsidRDefault="00E436AA" w:rsidP="00E436AA">
      <w:pPr>
        <w:widowControl/>
        <w:spacing w:before="100" w:beforeAutospacing="1" w:after="100" w:afterAutospacing="1"/>
        <w:jc w:val="center"/>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 w:val="24"/>
          <w:szCs w:val="24"/>
        </w:rPr>
        <w:t>（修订版）</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为适应学术期刊文献信息传播现代化的需要，推动高等学校社会科学学报编排规范化，提高学报质量，扩大学术交流，根据有关国家标准和法规文件，并结合学报编排的实际，特制定本规范。</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1 内容与适应范围</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本规范规定了学报的基本项目、结构和编排格式，适用于高等学校人文社会科学学报和高等学校主办的专业性社会科学期刊，也可供其他社会科学期刊参照使用。</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2 引用标准及参考规范文件</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GB/T1.1-93 标准化工作导则标准编写的基本规定</w:t>
      </w:r>
      <w:r w:rsidRPr="00E436AA">
        <w:rPr>
          <w:rFonts w:ascii="微软雅黑" w:eastAsia="微软雅黑" w:hAnsi="微软雅黑" w:cs="宋体" w:hint="eastAsia"/>
          <w:color w:val="666666"/>
          <w:spacing w:val="7"/>
          <w:kern w:val="0"/>
          <w:szCs w:val="21"/>
        </w:rPr>
        <w:br/>
        <w:t>GB 788-87 图书杂志开本及其幅面尺寸</w:t>
      </w:r>
      <w:r w:rsidRPr="00E436AA">
        <w:rPr>
          <w:rFonts w:ascii="微软雅黑" w:eastAsia="微软雅黑" w:hAnsi="微软雅黑" w:cs="宋体" w:hint="eastAsia"/>
          <w:color w:val="666666"/>
          <w:spacing w:val="7"/>
          <w:kern w:val="0"/>
          <w:szCs w:val="21"/>
        </w:rPr>
        <w:br/>
        <w:t>GB/T3179-92 科学技术期刊编排格式</w:t>
      </w:r>
      <w:r w:rsidRPr="00E436AA">
        <w:rPr>
          <w:rFonts w:ascii="微软雅黑" w:eastAsia="微软雅黑" w:hAnsi="微软雅黑" w:cs="宋体" w:hint="eastAsia"/>
          <w:color w:val="666666"/>
          <w:spacing w:val="7"/>
          <w:kern w:val="0"/>
          <w:szCs w:val="21"/>
        </w:rPr>
        <w:br/>
        <w:t>GB 7713-87 科学技术报告、学位论文和学术论文的编排格式</w:t>
      </w:r>
      <w:r w:rsidRPr="00E436AA">
        <w:rPr>
          <w:rFonts w:ascii="微软雅黑" w:eastAsia="微软雅黑" w:hAnsi="微软雅黑" w:cs="宋体" w:hint="eastAsia"/>
          <w:color w:val="666666"/>
          <w:spacing w:val="7"/>
          <w:kern w:val="0"/>
          <w:szCs w:val="21"/>
        </w:rPr>
        <w:br/>
        <w:t>GB 9999-88 中国标准刊号</w:t>
      </w:r>
      <w:r w:rsidRPr="00E436AA">
        <w:rPr>
          <w:rFonts w:ascii="微软雅黑" w:eastAsia="微软雅黑" w:hAnsi="微软雅黑" w:cs="宋体" w:hint="eastAsia"/>
          <w:color w:val="666666"/>
          <w:spacing w:val="7"/>
          <w:kern w:val="0"/>
          <w:szCs w:val="21"/>
        </w:rPr>
        <w:br/>
        <w:t>GB 3259-92 中文书刊名称汉语拼音拼写法</w:t>
      </w:r>
      <w:r w:rsidRPr="00E436AA">
        <w:rPr>
          <w:rFonts w:ascii="微软雅黑" w:eastAsia="微软雅黑" w:hAnsi="微软雅黑" w:cs="宋体" w:hint="eastAsia"/>
          <w:color w:val="666666"/>
          <w:spacing w:val="7"/>
          <w:kern w:val="0"/>
          <w:szCs w:val="21"/>
        </w:rPr>
        <w:br/>
        <w:t>GB 11668-89 图书和其他出版物的书脊规则</w:t>
      </w:r>
      <w:r w:rsidRPr="00E436AA">
        <w:rPr>
          <w:rFonts w:ascii="微软雅黑" w:eastAsia="微软雅黑" w:hAnsi="微软雅黑" w:cs="宋体" w:hint="eastAsia"/>
          <w:color w:val="666666"/>
          <w:spacing w:val="7"/>
          <w:kern w:val="0"/>
          <w:szCs w:val="21"/>
        </w:rPr>
        <w:br/>
        <w:t>GB 6447-86 文摘编写规则</w:t>
      </w:r>
      <w:r w:rsidRPr="00E436AA">
        <w:rPr>
          <w:rFonts w:ascii="微软雅黑" w:eastAsia="微软雅黑" w:hAnsi="微软雅黑" w:cs="宋体" w:hint="eastAsia"/>
          <w:color w:val="666666"/>
          <w:spacing w:val="7"/>
          <w:kern w:val="0"/>
          <w:szCs w:val="21"/>
        </w:rPr>
        <w:br/>
        <w:t>GB/T3860-1995 文献叙词标引规则</w:t>
      </w:r>
      <w:r w:rsidRPr="00E436AA">
        <w:rPr>
          <w:rFonts w:ascii="微软雅黑" w:eastAsia="微软雅黑" w:hAnsi="微软雅黑" w:cs="宋体" w:hint="eastAsia"/>
          <w:color w:val="666666"/>
          <w:spacing w:val="7"/>
          <w:kern w:val="0"/>
          <w:szCs w:val="21"/>
        </w:rPr>
        <w:br/>
        <w:t>GB／T7408-94 数据和交换格式信息交换 日期和时间表示法</w:t>
      </w:r>
      <w:r w:rsidRPr="00E436AA">
        <w:rPr>
          <w:rFonts w:ascii="微软雅黑" w:eastAsia="微软雅黑" w:hAnsi="微软雅黑" w:cs="宋体" w:hint="eastAsia"/>
          <w:color w:val="666666"/>
          <w:spacing w:val="7"/>
          <w:kern w:val="0"/>
          <w:szCs w:val="21"/>
        </w:rPr>
        <w:br/>
      </w:r>
      <w:r w:rsidRPr="00E436AA">
        <w:rPr>
          <w:rFonts w:ascii="微软雅黑" w:eastAsia="微软雅黑" w:hAnsi="微软雅黑" w:cs="宋体" w:hint="eastAsia"/>
          <w:color w:val="666666"/>
          <w:spacing w:val="7"/>
          <w:kern w:val="0"/>
          <w:szCs w:val="21"/>
        </w:rPr>
        <w:lastRenderedPageBreak/>
        <w:t>GB/T15835-1995 出版物上数字用法的规定</w:t>
      </w:r>
      <w:r w:rsidRPr="00E436AA">
        <w:rPr>
          <w:rFonts w:ascii="微软雅黑" w:eastAsia="微软雅黑" w:hAnsi="微软雅黑" w:cs="宋体" w:hint="eastAsia"/>
          <w:color w:val="666666"/>
          <w:spacing w:val="7"/>
          <w:kern w:val="0"/>
          <w:szCs w:val="21"/>
        </w:rPr>
        <w:br/>
        <w:t>GB 3100～3102-93 量和单位</w:t>
      </w:r>
      <w:r w:rsidRPr="00E436AA">
        <w:rPr>
          <w:rFonts w:ascii="微软雅黑" w:eastAsia="微软雅黑" w:hAnsi="微软雅黑" w:cs="宋体" w:hint="eastAsia"/>
          <w:color w:val="666666"/>
          <w:spacing w:val="7"/>
          <w:kern w:val="0"/>
          <w:szCs w:val="21"/>
        </w:rPr>
        <w:br/>
        <w:t>GB/T15834-1995 标点符号用法</w:t>
      </w:r>
      <w:r w:rsidRPr="00E436AA">
        <w:rPr>
          <w:rFonts w:ascii="微软雅黑" w:eastAsia="微软雅黑" w:hAnsi="微软雅黑" w:cs="宋体" w:hint="eastAsia"/>
          <w:color w:val="666666"/>
          <w:spacing w:val="7"/>
          <w:kern w:val="0"/>
          <w:szCs w:val="21"/>
        </w:rPr>
        <w:br/>
        <w:t>GB 7714-87 文后参考文献著录规则</w:t>
      </w:r>
      <w:r w:rsidRPr="00E436AA">
        <w:rPr>
          <w:rFonts w:ascii="微软雅黑" w:eastAsia="微软雅黑" w:hAnsi="微软雅黑" w:cs="宋体" w:hint="eastAsia"/>
          <w:color w:val="666666"/>
          <w:spacing w:val="7"/>
          <w:kern w:val="0"/>
          <w:szCs w:val="21"/>
        </w:rPr>
        <w:br/>
        <w:t>GB 3469-83 文献类型与文献载体代码</w:t>
      </w:r>
      <w:r w:rsidRPr="00E436AA">
        <w:rPr>
          <w:rFonts w:ascii="微软雅黑" w:eastAsia="微软雅黑" w:hAnsi="微软雅黑" w:cs="宋体" w:hint="eastAsia"/>
          <w:color w:val="666666"/>
          <w:spacing w:val="7"/>
          <w:kern w:val="0"/>
          <w:szCs w:val="21"/>
        </w:rPr>
        <w:br/>
        <w:t>新闻出版署.国家语言文字工作委员会，出版物汉字使用管理规定， 1992-07-07</w:t>
      </w:r>
      <w:r w:rsidRPr="00E436AA">
        <w:rPr>
          <w:rFonts w:ascii="微软雅黑" w:eastAsia="微软雅黑" w:hAnsi="微软雅黑" w:cs="宋体" w:hint="eastAsia"/>
          <w:color w:val="666666"/>
          <w:spacing w:val="7"/>
          <w:kern w:val="0"/>
          <w:szCs w:val="21"/>
        </w:rPr>
        <w:br/>
        <w:t>新闻出版署.社会科学期刊质量管理标准，1995-06-13</w:t>
      </w:r>
      <w:r w:rsidRPr="00E436AA">
        <w:rPr>
          <w:rFonts w:ascii="微软雅黑" w:eastAsia="微软雅黑" w:hAnsi="微软雅黑" w:cs="宋体" w:hint="eastAsia"/>
          <w:color w:val="666666"/>
          <w:spacing w:val="7"/>
          <w:kern w:val="0"/>
          <w:szCs w:val="21"/>
        </w:rPr>
        <w:br/>
        <w:t>新闻出版署.期刊管理暂行规定，1998-11-24</w:t>
      </w:r>
      <w:r w:rsidRPr="00E436AA">
        <w:rPr>
          <w:rFonts w:ascii="微软雅黑" w:eastAsia="微软雅黑" w:hAnsi="微软雅黑" w:cs="宋体" w:hint="eastAsia"/>
          <w:color w:val="666666"/>
          <w:spacing w:val="7"/>
          <w:kern w:val="0"/>
          <w:szCs w:val="21"/>
        </w:rPr>
        <w:br/>
        <w:t>CAJ-CD B/T1-1998中国学术期刊（光盘版）检索与评价数据规范，1999-01-12</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3 基本版式</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3.1每种学报的版式应力求统一和稳定。</w:t>
      </w:r>
      <w:r w:rsidRPr="00E436AA">
        <w:rPr>
          <w:rFonts w:ascii="微软雅黑" w:eastAsia="微软雅黑" w:hAnsi="微软雅黑" w:cs="宋体" w:hint="eastAsia"/>
          <w:color w:val="666666"/>
          <w:spacing w:val="7"/>
          <w:kern w:val="0"/>
          <w:szCs w:val="21"/>
        </w:rPr>
        <w:br/>
        <w:t>3.2 采用16开本，幅面尺寸为188mmX260mm或210mmX297mm。也可采用其他开本。所有开本尺寸的误差均为±1mm。</w:t>
      </w:r>
      <w:r w:rsidRPr="00E436AA">
        <w:rPr>
          <w:rFonts w:ascii="微软雅黑" w:eastAsia="微软雅黑" w:hAnsi="微软雅黑" w:cs="宋体" w:hint="eastAsia"/>
          <w:color w:val="666666"/>
          <w:spacing w:val="7"/>
          <w:kern w:val="0"/>
          <w:szCs w:val="21"/>
        </w:rPr>
        <w:br/>
        <w:t>3.3正文一般采用通栏或双栏横排，也可采用其他版式。</w:t>
      </w:r>
      <w:r w:rsidRPr="00E436AA">
        <w:rPr>
          <w:rFonts w:ascii="微软雅黑" w:eastAsia="微软雅黑" w:hAnsi="微软雅黑" w:cs="宋体" w:hint="eastAsia"/>
          <w:color w:val="666666"/>
          <w:spacing w:val="7"/>
          <w:kern w:val="0"/>
          <w:szCs w:val="21"/>
        </w:rPr>
        <w:br/>
        <w:t>3.4定期出版，周期一般不长于一季度;一年之内每期页码应固定。</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4 封面</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4.1封面设计应庄重大方，体现刊物特点，并保持相对稳定。</w:t>
      </w:r>
      <w:r w:rsidRPr="00E436AA">
        <w:rPr>
          <w:rFonts w:ascii="微软雅黑" w:eastAsia="微软雅黑" w:hAnsi="微软雅黑" w:cs="宋体" w:hint="eastAsia"/>
          <w:color w:val="666666"/>
          <w:spacing w:val="7"/>
          <w:kern w:val="0"/>
          <w:szCs w:val="21"/>
        </w:rPr>
        <w:br/>
        <w:t>4.2封面上应标示中文刊名（包括刊名汉语拼音或自治民族文字刊名）、英文刊名、出版年份、卷次、期次。刊名应置于显要位置，并采用规范汉字。主办学校全称如未能在刊名中出现，应在封面予以标注。数字一律用阿拉伯数字表示。国际标准刊号</w:t>
      </w:r>
      <w:r w:rsidRPr="00E436AA">
        <w:rPr>
          <w:rFonts w:ascii="微软雅黑" w:eastAsia="微软雅黑" w:hAnsi="微软雅黑" w:cs="宋体" w:hint="eastAsia"/>
          <w:color w:val="666666"/>
          <w:spacing w:val="7"/>
          <w:kern w:val="0"/>
          <w:szCs w:val="21"/>
        </w:rPr>
        <w:lastRenderedPageBreak/>
        <w:t>（ISSN）应使用不小于新5号字印在封面右上角。条码应按规定印在封面左下角或封底右下角。</w:t>
      </w:r>
      <w:r w:rsidRPr="00E436AA">
        <w:rPr>
          <w:rFonts w:ascii="微软雅黑" w:eastAsia="微软雅黑" w:hAnsi="微软雅黑" w:cs="宋体" w:hint="eastAsia"/>
          <w:color w:val="666666"/>
          <w:spacing w:val="7"/>
          <w:kern w:val="0"/>
          <w:szCs w:val="21"/>
        </w:rPr>
        <w:br/>
        <w:t>4.3封底一般为版权页。应在固定位置标注中文刊名全称，创刊年，刊期，出版年份、卷次、期次，主办单位，主编姓名，编辑者、出版者及其地址、邮政编码，印刷单位，发行单位，中国标准刊号（含国际标准刊号、国内统一刊号），国内代号，国外代号，广告经营许可证号，定价以及出版日期；公开发行的学报，应用英文著录刊名全称及主要的版权事项。</w:t>
      </w:r>
      <w:r w:rsidRPr="00E436AA">
        <w:rPr>
          <w:rFonts w:ascii="微软雅黑" w:eastAsia="微软雅黑" w:hAnsi="微软雅黑" w:cs="宋体" w:hint="eastAsia"/>
          <w:color w:val="666666"/>
          <w:spacing w:val="7"/>
          <w:kern w:val="0"/>
          <w:szCs w:val="21"/>
        </w:rPr>
        <w:br/>
        <w:t>4.4厚度超过5mm的学报，应在书脊上排印书脊名称，包括中文刊名全称、出版年份、卷次、期次；一般纵排，数字用汉字表示。无法排印书脊名称的学报，可在封四紧挨书脊边缘不太于15mm处印刷边缘名称，其内容同书脊名称。</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5 目次页</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5.1目次页版头应标注刊名全称、出版年月、卷次、期次或同时标明总期次。</w:t>
      </w:r>
      <w:r w:rsidRPr="00E436AA">
        <w:rPr>
          <w:rFonts w:ascii="微软雅黑" w:eastAsia="微软雅黑" w:hAnsi="微软雅黑" w:cs="宋体" w:hint="eastAsia"/>
          <w:color w:val="666666"/>
          <w:spacing w:val="7"/>
          <w:kern w:val="0"/>
          <w:szCs w:val="21"/>
        </w:rPr>
        <w:br/>
        <w:t>5.2中文目次表应列出本期全部文章的篇名、作者姓名和起始页码。英文目次表可选择列出重要文章的篇名、作者姓名和起始页码，排于中文目次表之后。作者超过3人时也可仅列前3人，后面加“等”字。</w:t>
      </w:r>
      <w:r w:rsidRPr="00E436AA">
        <w:rPr>
          <w:rFonts w:ascii="微软雅黑" w:eastAsia="微软雅黑" w:hAnsi="微软雅黑" w:cs="宋体" w:hint="eastAsia"/>
          <w:color w:val="666666"/>
          <w:spacing w:val="7"/>
          <w:kern w:val="0"/>
          <w:szCs w:val="21"/>
        </w:rPr>
        <w:br/>
        <w:t>5.3目次表可按学报</w:t>
      </w:r>
      <w:proofErr w:type="gramStart"/>
      <w:r w:rsidRPr="00E436AA">
        <w:rPr>
          <w:rFonts w:ascii="微软雅黑" w:eastAsia="微软雅黑" w:hAnsi="微软雅黑" w:cs="宋体" w:hint="eastAsia"/>
          <w:color w:val="666666"/>
          <w:spacing w:val="7"/>
          <w:kern w:val="0"/>
          <w:szCs w:val="21"/>
        </w:rPr>
        <w:t>内文章</w:t>
      </w:r>
      <w:proofErr w:type="gramEnd"/>
      <w:r w:rsidRPr="00E436AA">
        <w:rPr>
          <w:rFonts w:ascii="微软雅黑" w:eastAsia="微软雅黑" w:hAnsi="微软雅黑" w:cs="宋体" w:hint="eastAsia"/>
          <w:color w:val="666666"/>
          <w:spacing w:val="7"/>
          <w:kern w:val="0"/>
          <w:szCs w:val="21"/>
        </w:rPr>
        <w:t>的顺序排列，也可分专栏排列。各种补白短文的篇名用较小字号集中排列于主要文章之后。</w:t>
      </w:r>
      <w:r w:rsidRPr="00E436AA">
        <w:rPr>
          <w:rFonts w:ascii="微软雅黑" w:eastAsia="微软雅黑" w:hAnsi="微软雅黑" w:cs="宋体" w:hint="eastAsia"/>
          <w:color w:val="666666"/>
          <w:spacing w:val="7"/>
          <w:kern w:val="0"/>
          <w:szCs w:val="21"/>
        </w:rPr>
        <w:br/>
        <w:t>5.4 目次</w:t>
      </w:r>
      <w:proofErr w:type="gramStart"/>
      <w:r w:rsidRPr="00E436AA">
        <w:rPr>
          <w:rFonts w:ascii="微软雅黑" w:eastAsia="微软雅黑" w:hAnsi="微软雅黑" w:cs="宋体" w:hint="eastAsia"/>
          <w:color w:val="666666"/>
          <w:spacing w:val="7"/>
          <w:kern w:val="0"/>
          <w:szCs w:val="21"/>
        </w:rPr>
        <w:t>页所在</w:t>
      </w:r>
      <w:proofErr w:type="gramEnd"/>
      <w:r w:rsidRPr="00E436AA">
        <w:rPr>
          <w:rFonts w:ascii="微软雅黑" w:eastAsia="微软雅黑" w:hAnsi="微软雅黑" w:cs="宋体" w:hint="eastAsia"/>
          <w:color w:val="666666"/>
          <w:spacing w:val="7"/>
          <w:kern w:val="0"/>
          <w:szCs w:val="21"/>
        </w:rPr>
        <w:t>位置各期应相同，如有必要变更，应从新一卷（年）的第1期开始。</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6 页码与刊眉</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lastRenderedPageBreak/>
        <w:t>6.1 页码是学报每期正文（含扉页、目次页）的连续编码，用阿拉伯数字表示。</w:t>
      </w:r>
      <w:r w:rsidRPr="00E436AA">
        <w:rPr>
          <w:rFonts w:ascii="微软雅黑" w:eastAsia="微软雅黑" w:hAnsi="微软雅黑" w:cs="宋体" w:hint="eastAsia"/>
          <w:color w:val="666666"/>
          <w:spacing w:val="7"/>
          <w:kern w:val="0"/>
          <w:szCs w:val="21"/>
        </w:rPr>
        <w:br/>
        <w:t>6.2</w:t>
      </w:r>
      <w:proofErr w:type="gramStart"/>
      <w:r w:rsidRPr="00E436AA">
        <w:rPr>
          <w:rFonts w:ascii="微软雅黑" w:eastAsia="微软雅黑" w:hAnsi="微软雅黑" w:cs="宋体" w:hint="eastAsia"/>
          <w:color w:val="666666"/>
          <w:spacing w:val="7"/>
          <w:kern w:val="0"/>
          <w:szCs w:val="21"/>
        </w:rPr>
        <w:t>刊眉应标</w:t>
      </w:r>
      <w:proofErr w:type="gramEnd"/>
      <w:r w:rsidRPr="00E436AA">
        <w:rPr>
          <w:rFonts w:ascii="微软雅黑" w:eastAsia="微软雅黑" w:hAnsi="微软雅黑" w:cs="宋体" w:hint="eastAsia"/>
          <w:color w:val="666666"/>
          <w:spacing w:val="7"/>
          <w:kern w:val="0"/>
          <w:szCs w:val="21"/>
        </w:rPr>
        <w:t>注中英文刊名全称，卷次、期次、出版年月，一般排在正文篇名页；</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7 篇名</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篇名应简明、具体、确切，能概括文章的特定内容，符合编制题录、索引和检索的有关原则，一般不超过20个字。必要时可加副篇名，用较小字号另行起排。</w:t>
      </w:r>
      <w:proofErr w:type="gramStart"/>
      <w:r w:rsidRPr="00E436AA">
        <w:rPr>
          <w:rFonts w:ascii="微软雅黑" w:eastAsia="微软雅黑" w:hAnsi="微软雅黑" w:cs="宋体" w:hint="eastAsia"/>
          <w:color w:val="666666"/>
          <w:spacing w:val="7"/>
          <w:kern w:val="0"/>
          <w:szCs w:val="21"/>
        </w:rPr>
        <w:t>箱名应尽虽避免</w:t>
      </w:r>
      <w:proofErr w:type="gramEnd"/>
      <w:r w:rsidRPr="00E436AA">
        <w:rPr>
          <w:rFonts w:ascii="微软雅黑" w:eastAsia="微软雅黑" w:hAnsi="微软雅黑" w:cs="宋体" w:hint="eastAsia"/>
          <w:color w:val="666666"/>
          <w:spacing w:val="7"/>
          <w:kern w:val="0"/>
          <w:szCs w:val="21"/>
        </w:rPr>
        <w:t>使用非公知公用的缩略语、字符、代号和公式。</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8 作者署名及工作单位</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8.1文章均应有作者</w:t>
      </w:r>
      <w:proofErr w:type="gramStart"/>
      <w:r w:rsidRPr="00E436AA">
        <w:rPr>
          <w:rFonts w:ascii="微软雅黑" w:eastAsia="微软雅黑" w:hAnsi="微软雅黑" w:cs="宋体" w:hint="eastAsia"/>
          <w:color w:val="666666"/>
          <w:spacing w:val="7"/>
          <w:kern w:val="0"/>
          <w:szCs w:val="21"/>
        </w:rPr>
        <w:t>暑名</w:t>
      </w:r>
      <w:proofErr w:type="gramEnd"/>
      <w:r w:rsidRPr="00E436AA">
        <w:rPr>
          <w:rFonts w:ascii="微软雅黑" w:eastAsia="微软雅黑" w:hAnsi="微软雅黑" w:cs="宋体" w:hint="eastAsia"/>
          <w:color w:val="666666"/>
          <w:spacing w:val="7"/>
          <w:kern w:val="0"/>
          <w:szCs w:val="21"/>
        </w:rPr>
        <w:t>。作者姓名置于篇名下方，团体作者的执笔人也可标注于篇首页地脚位置。译文的署名，应著者在前，译者在后，著者前用方括号标明国籍。各种补白短文，作者姓名亦可标注于正文末尾。</w:t>
      </w:r>
      <w:r w:rsidRPr="00E436AA">
        <w:rPr>
          <w:rFonts w:ascii="微软雅黑" w:eastAsia="微软雅黑" w:hAnsi="微软雅黑" w:cs="宋体" w:hint="eastAsia"/>
          <w:color w:val="666666"/>
          <w:spacing w:val="7"/>
          <w:kern w:val="0"/>
          <w:szCs w:val="21"/>
        </w:rPr>
        <w:br/>
        <w:t>8.2 中国作者姓名的汉语拼音采用姓前名后，中间为空格，姓氏的全部字母均大字，复姓连写；名字的首字母大字，双名中间加连字符，姓氏与名均不缩写。</w:t>
      </w:r>
      <w:r w:rsidRPr="00E436AA">
        <w:rPr>
          <w:rFonts w:ascii="微软雅黑" w:eastAsia="微软雅黑" w:hAnsi="微软雅黑" w:cs="宋体" w:hint="eastAsia"/>
          <w:color w:val="666666"/>
          <w:spacing w:val="7"/>
          <w:kern w:val="0"/>
          <w:szCs w:val="21"/>
        </w:rPr>
        <w:br/>
        <w:t>示例：ZHANG Ying（张颖），WANG Xi-</w:t>
      </w:r>
      <w:proofErr w:type="spellStart"/>
      <w:r w:rsidRPr="00E436AA">
        <w:rPr>
          <w:rFonts w:ascii="微软雅黑" w:eastAsia="微软雅黑" w:hAnsi="微软雅黑" w:cs="宋体" w:hint="eastAsia"/>
          <w:color w:val="666666"/>
          <w:spacing w:val="7"/>
          <w:kern w:val="0"/>
          <w:szCs w:val="21"/>
        </w:rPr>
        <w:t>lian</w:t>
      </w:r>
      <w:proofErr w:type="spellEnd"/>
      <w:r w:rsidRPr="00E436AA">
        <w:rPr>
          <w:rFonts w:ascii="微软雅黑" w:eastAsia="微软雅黑" w:hAnsi="微软雅黑" w:cs="宋体" w:hint="eastAsia"/>
          <w:color w:val="666666"/>
          <w:spacing w:val="7"/>
          <w:kern w:val="0"/>
          <w:szCs w:val="21"/>
        </w:rPr>
        <w:t>（王锡联），ZHUGE Hua（诸葛华）</w:t>
      </w:r>
      <w:r w:rsidRPr="00E436AA">
        <w:rPr>
          <w:rFonts w:ascii="微软雅黑" w:eastAsia="微软雅黑" w:hAnsi="微软雅黑" w:cs="宋体" w:hint="eastAsia"/>
          <w:color w:val="666666"/>
          <w:spacing w:val="7"/>
          <w:kern w:val="0"/>
          <w:szCs w:val="21"/>
        </w:rPr>
        <w:br/>
        <w:t>8.3对作者应标明其工作单位全称、所在省、城市名及邮政编码，加圆括号置于作者署名下方。</w:t>
      </w:r>
      <w:r w:rsidRPr="00E436AA">
        <w:rPr>
          <w:rFonts w:ascii="微软雅黑" w:eastAsia="微软雅黑" w:hAnsi="微软雅黑" w:cs="宋体" w:hint="eastAsia"/>
          <w:color w:val="666666"/>
          <w:spacing w:val="7"/>
          <w:kern w:val="0"/>
          <w:szCs w:val="21"/>
        </w:rPr>
        <w:br/>
        <w:t>8.</w:t>
      </w:r>
      <w:proofErr w:type="gramStart"/>
      <w:r w:rsidRPr="00E436AA">
        <w:rPr>
          <w:rFonts w:ascii="微软雅黑" w:eastAsia="微软雅黑" w:hAnsi="微软雅黑" w:cs="宋体" w:hint="eastAsia"/>
          <w:color w:val="666666"/>
          <w:spacing w:val="7"/>
          <w:kern w:val="0"/>
          <w:szCs w:val="21"/>
        </w:rPr>
        <w:t>4多位</w:t>
      </w:r>
      <w:proofErr w:type="gramEnd"/>
      <w:r w:rsidRPr="00E436AA">
        <w:rPr>
          <w:rFonts w:ascii="微软雅黑" w:eastAsia="微软雅黑" w:hAnsi="微软雅黑" w:cs="宋体" w:hint="eastAsia"/>
          <w:color w:val="666666"/>
          <w:spacing w:val="7"/>
          <w:kern w:val="0"/>
          <w:szCs w:val="21"/>
        </w:rPr>
        <w:t>作者的署名之间用逗号隔开；不同工作单位的作者，应在姓名右上角加注不同的阿拉伯数字序号，并在其工作单位名称之前加注与作者姓名序号相同的数字；各工作单位之间连排时以分号隔开。</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lastRenderedPageBreak/>
        <w:t>示例：</w:t>
      </w:r>
      <w:proofErr w:type="gramStart"/>
      <w:r w:rsidRPr="00E436AA">
        <w:rPr>
          <w:rFonts w:ascii="微软雅黑" w:eastAsia="微软雅黑" w:hAnsi="微软雅黑" w:cs="宋体" w:hint="eastAsia"/>
          <w:color w:val="666666"/>
          <w:spacing w:val="7"/>
          <w:kern w:val="0"/>
          <w:szCs w:val="21"/>
        </w:rPr>
        <w:t>熊易群</w:t>
      </w:r>
      <w:proofErr w:type="gramEnd"/>
      <w:r w:rsidRPr="00E436AA">
        <w:rPr>
          <w:rFonts w:ascii="微软雅黑" w:eastAsia="微软雅黑" w:hAnsi="微软雅黑" w:cs="宋体" w:hint="eastAsia"/>
          <w:color w:val="666666"/>
          <w:spacing w:val="7"/>
          <w:kern w:val="0"/>
          <w:szCs w:val="21"/>
        </w:rPr>
        <w:t>1，</w:t>
      </w:r>
      <w:proofErr w:type="gramStart"/>
      <w:r w:rsidRPr="00E436AA">
        <w:rPr>
          <w:rFonts w:ascii="微软雅黑" w:eastAsia="微软雅黑" w:hAnsi="微软雅黑" w:cs="宋体" w:hint="eastAsia"/>
          <w:color w:val="666666"/>
          <w:spacing w:val="7"/>
          <w:kern w:val="0"/>
          <w:szCs w:val="21"/>
        </w:rPr>
        <w:t>贾改莲</w:t>
      </w:r>
      <w:proofErr w:type="gramEnd"/>
      <w:r w:rsidRPr="00E436AA">
        <w:rPr>
          <w:rFonts w:ascii="微软雅黑" w:eastAsia="微软雅黑" w:hAnsi="微软雅黑" w:cs="宋体" w:hint="eastAsia"/>
          <w:color w:val="666666"/>
          <w:spacing w:val="7"/>
          <w:kern w:val="0"/>
          <w:szCs w:val="21"/>
        </w:rPr>
        <w:t>2，钟小锋1，</w:t>
      </w:r>
      <w:proofErr w:type="gramStart"/>
      <w:r w:rsidRPr="00E436AA">
        <w:rPr>
          <w:rFonts w:ascii="微软雅黑" w:eastAsia="微软雅黑" w:hAnsi="微软雅黑" w:cs="宋体" w:hint="eastAsia"/>
          <w:color w:val="666666"/>
          <w:spacing w:val="7"/>
          <w:kern w:val="0"/>
          <w:szCs w:val="21"/>
        </w:rPr>
        <w:t>刘建君</w:t>
      </w:r>
      <w:proofErr w:type="gramEnd"/>
      <w:r w:rsidRPr="00E436AA">
        <w:rPr>
          <w:rFonts w:ascii="微软雅黑" w:eastAsia="微软雅黑" w:hAnsi="微软雅黑" w:cs="宋体" w:hint="eastAsia"/>
          <w:color w:val="666666"/>
          <w:spacing w:val="7"/>
          <w:kern w:val="0"/>
          <w:szCs w:val="21"/>
        </w:rPr>
        <w:t>1（1.陕西师范大学教育系，陕西西安710062；2.陕西省教育学院教育系，陕西西安710061）</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9 摘要</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公开发行的学报，其论文应附有中英文摘要。摘要应能</w:t>
      </w:r>
      <w:r w:rsidRPr="00E436AA">
        <w:rPr>
          <w:rFonts w:ascii="微软雅黑" w:eastAsia="微软雅黑" w:hAnsi="微软雅黑" w:cs="宋体" w:hint="eastAsia"/>
          <w:b/>
          <w:bCs/>
          <w:color w:val="666666"/>
          <w:spacing w:val="7"/>
          <w:kern w:val="0"/>
          <w:szCs w:val="21"/>
        </w:rPr>
        <w:t>客观</w:t>
      </w:r>
      <w:r w:rsidRPr="00E436AA">
        <w:rPr>
          <w:rFonts w:ascii="微软雅黑" w:eastAsia="微软雅黑" w:hAnsi="微软雅黑" w:cs="宋体" w:hint="eastAsia"/>
          <w:color w:val="666666"/>
          <w:spacing w:val="7"/>
          <w:kern w:val="0"/>
          <w:szCs w:val="21"/>
        </w:rPr>
        <w:t>地反映论文</w:t>
      </w:r>
      <w:r w:rsidRPr="00E436AA">
        <w:rPr>
          <w:rFonts w:ascii="微软雅黑" w:eastAsia="微软雅黑" w:hAnsi="微软雅黑" w:cs="宋体" w:hint="eastAsia"/>
          <w:b/>
          <w:bCs/>
          <w:color w:val="666666"/>
          <w:spacing w:val="7"/>
          <w:kern w:val="0"/>
          <w:szCs w:val="21"/>
        </w:rPr>
        <w:t>主要内容</w:t>
      </w:r>
      <w:r w:rsidRPr="00E436AA">
        <w:rPr>
          <w:rFonts w:ascii="微软雅黑" w:eastAsia="微软雅黑" w:hAnsi="微软雅黑" w:cs="宋体" w:hint="eastAsia"/>
          <w:color w:val="666666"/>
          <w:spacing w:val="7"/>
          <w:kern w:val="0"/>
          <w:szCs w:val="21"/>
        </w:rPr>
        <w:t>的信息，具有</w:t>
      </w:r>
      <w:r w:rsidRPr="00E436AA">
        <w:rPr>
          <w:rFonts w:ascii="微软雅黑" w:eastAsia="微软雅黑" w:hAnsi="微软雅黑" w:cs="宋体" w:hint="eastAsia"/>
          <w:b/>
          <w:bCs/>
          <w:color w:val="666666"/>
          <w:spacing w:val="7"/>
          <w:kern w:val="0"/>
          <w:szCs w:val="21"/>
        </w:rPr>
        <w:t>独立性</w:t>
      </w:r>
      <w:r w:rsidRPr="00E436AA">
        <w:rPr>
          <w:rFonts w:ascii="微软雅黑" w:eastAsia="微软雅黑" w:hAnsi="微软雅黑" w:cs="宋体" w:hint="eastAsia"/>
          <w:color w:val="666666"/>
          <w:spacing w:val="7"/>
          <w:kern w:val="0"/>
          <w:szCs w:val="21"/>
        </w:rPr>
        <w:t>和</w:t>
      </w:r>
      <w:r w:rsidRPr="00E436AA">
        <w:rPr>
          <w:rFonts w:ascii="微软雅黑" w:eastAsia="微软雅黑" w:hAnsi="微软雅黑" w:cs="宋体" w:hint="eastAsia"/>
          <w:b/>
          <w:bCs/>
          <w:color w:val="666666"/>
          <w:spacing w:val="7"/>
          <w:kern w:val="0"/>
          <w:szCs w:val="21"/>
        </w:rPr>
        <w:t>自含性</w:t>
      </w:r>
      <w:r w:rsidRPr="00E436AA">
        <w:rPr>
          <w:rFonts w:ascii="微软雅黑" w:eastAsia="微软雅黑" w:hAnsi="微软雅黑" w:cs="宋体" w:hint="eastAsia"/>
          <w:color w:val="666666"/>
          <w:spacing w:val="7"/>
          <w:kern w:val="0"/>
          <w:szCs w:val="21"/>
        </w:rPr>
        <w:t>。一般不超过</w:t>
      </w:r>
      <w:r w:rsidRPr="00E436AA">
        <w:rPr>
          <w:rFonts w:ascii="微软雅黑" w:eastAsia="微软雅黑" w:hAnsi="微软雅黑" w:cs="宋体" w:hint="eastAsia"/>
          <w:b/>
          <w:bCs/>
          <w:color w:val="666666"/>
          <w:spacing w:val="7"/>
          <w:kern w:val="0"/>
          <w:szCs w:val="21"/>
        </w:rPr>
        <w:t>200字</w:t>
      </w:r>
      <w:r w:rsidRPr="00E436AA">
        <w:rPr>
          <w:rFonts w:ascii="微软雅黑" w:eastAsia="微软雅黑" w:hAnsi="微软雅黑" w:cs="宋体" w:hint="eastAsia"/>
          <w:color w:val="666666"/>
          <w:spacing w:val="7"/>
          <w:kern w:val="0"/>
          <w:szCs w:val="21"/>
        </w:rPr>
        <w:t>,以与正文不同的字体字号排在作者署名与关键词之间。英文摘要的内容一般应与中文摘要相对应。中文摘要前以“</w:t>
      </w:r>
      <w:r w:rsidRPr="00E436AA">
        <w:rPr>
          <w:rFonts w:ascii="微软雅黑" w:eastAsia="微软雅黑" w:hAnsi="微软雅黑" w:cs="宋体" w:hint="eastAsia"/>
          <w:b/>
          <w:bCs/>
          <w:color w:val="666666"/>
          <w:spacing w:val="7"/>
          <w:kern w:val="0"/>
          <w:szCs w:val="21"/>
        </w:rPr>
        <w:t>摘要:</w:t>
      </w:r>
      <w:r w:rsidRPr="00E436AA">
        <w:rPr>
          <w:rFonts w:ascii="微软雅黑" w:eastAsia="微软雅黑" w:hAnsi="微软雅黑" w:cs="宋体" w:hint="eastAsia"/>
          <w:color w:val="666666"/>
          <w:spacing w:val="7"/>
          <w:kern w:val="0"/>
          <w:szCs w:val="21"/>
        </w:rPr>
        <w:t>”或“</w:t>
      </w:r>
      <w:r w:rsidRPr="00E436AA">
        <w:rPr>
          <w:rFonts w:ascii="微软雅黑" w:eastAsia="微软雅黑" w:hAnsi="微软雅黑" w:cs="宋体" w:hint="eastAsia"/>
          <w:b/>
          <w:bCs/>
          <w:color w:val="666666"/>
          <w:spacing w:val="7"/>
          <w:kern w:val="0"/>
          <w:szCs w:val="21"/>
        </w:rPr>
        <w:t>[摘要]</w:t>
      </w:r>
      <w:r w:rsidRPr="00E436AA">
        <w:rPr>
          <w:rFonts w:ascii="微软雅黑" w:eastAsia="微软雅黑" w:hAnsi="微软雅黑" w:cs="宋体" w:hint="eastAsia"/>
          <w:color w:val="666666"/>
          <w:spacing w:val="7"/>
          <w:kern w:val="0"/>
          <w:szCs w:val="21"/>
        </w:rPr>
        <w:t>”作为标识；英文摘要前以“Abstract:”作为标识。</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10 关键词</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关键词是反映论文主题概念的词或词组，一般每篇可选3～8个，应尽量从《汉语主题词表》中选用。未被词表收录的新学科、新技术中的重要术语和地区、人物、文献等名称，也可作为关键词标注。关键词应以与正文不同的字体字号编排在摘要下方。多个关键词之间用分号分隔。中英文关键词应一一对应。中文关键词前以“关键词:”或“[关键词]”作为标识；英文关键词前以“Key words:”作为标识。</w:t>
      </w:r>
      <w:r w:rsidRPr="00E436AA">
        <w:rPr>
          <w:rFonts w:ascii="微软雅黑" w:eastAsia="微软雅黑" w:hAnsi="微软雅黑" w:cs="宋体" w:hint="eastAsia"/>
          <w:color w:val="666666"/>
          <w:spacing w:val="7"/>
          <w:kern w:val="0"/>
          <w:szCs w:val="21"/>
        </w:rPr>
        <w:br/>
        <w:t>示例：关键词：《左传》；语言艺术；修辞；交际语言</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11 分类号</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应按照《中国图书馆分类法》（第4版）对每篇论文标引分类号。涉及</w:t>
      </w:r>
      <w:proofErr w:type="gramStart"/>
      <w:r w:rsidRPr="00E436AA">
        <w:rPr>
          <w:rFonts w:ascii="微软雅黑" w:eastAsia="微软雅黑" w:hAnsi="微软雅黑" w:cs="宋体" w:hint="eastAsia"/>
          <w:color w:val="666666"/>
          <w:spacing w:val="7"/>
          <w:kern w:val="0"/>
          <w:szCs w:val="21"/>
        </w:rPr>
        <w:t>多主题</w:t>
      </w:r>
      <w:proofErr w:type="gramEnd"/>
      <w:r w:rsidRPr="00E436AA">
        <w:rPr>
          <w:rFonts w:ascii="微软雅黑" w:eastAsia="微软雅黑" w:hAnsi="微软雅黑" w:cs="宋体" w:hint="eastAsia"/>
          <w:color w:val="666666"/>
          <w:spacing w:val="7"/>
          <w:kern w:val="0"/>
          <w:szCs w:val="21"/>
        </w:rPr>
        <w:t>的论文，一篇可给出几个分类号，主分类号排在第1位，多个分类号之间以分号分隔。分类号排在关键词之后，其前以“中图分类号：”或“[中图分类号]”作为标</w:t>
      </w:r>
      <w:r w:rsidRPr="00E436AA">
        <w:rPr>
          <w:rFonts w:ascii="微软雅黑" w:eastAsia="微软雅黑" w:hAnsi="微软雅黑" w:cs="宋体" w:hint="eastAsia"/>
          <w:color w:val="666666"/>
          <w:spacing w:val="7"/>
          <w:kern w:val="0"/>
          <w:szCs w:val="21"/>
        </w:rPr>
        <w:lastRenderedPageBreak/>
        <w:t>识。</w:t>
      </w:r>
      <w:r w:rsidRPr="00E436AA">
        <w:rPr>
          <w:rFonts w:ascii="微软雅黑" w:eastAsia="微软雅黑" w:hAnsi="微软雅黑" w:cs="宋体" w:hint="eastAsia"/>
          <w:color w:val="666666"/>
          <w:spacing w:val="7"/>
          <w:kern w:val="0"/>
          <w:szCs w:val="21"/>
        </w:rPr>
        <w:br/>
        <w:t>示例：中图分类号：A81；D05</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12 文献标识码</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按照《中国学术期刊（光盘版）检索与评价数据规范》规定，每篇文章均应标</w:t>
      </w:r>
      <w:proofErr w:type="gramStart"/>
      <w:r w:rsidRPr="00E436AA">
        <w:rPr>
          <w:rFonts w:ascii="微软雅黑" w:eastAsia="微软雅黑" w:hAnsi="微软雅黑" w:cs="宋体" w:hint="eastAsia"/>
          <w:color w:val="666666"/>
          <w:spacing w:val="7"/>
          <w:kern w:val="0"/>
          <w:szCs w:val="21"/>
        </w:rPr>
        <w:t>识相应</w:t>
      </w:r>
      <w:proofErr w:type="gramEnd"/>
      <w:r w:rsidRPr="00E436AA">
        <w:rPr>
          <w:rFonts w:ascii="微软雅黑" w:eastAsia="微软雅黑" w:hAnsi="微软雅黑" w:cs="宋体" w:hint="eastAsia"/>
          <w:color w:val="666666"/>
          <w:spacing w:val="7"/>
          <w:kern w:val="0"/>
          <w:szCs w:val="21"/>
        </w:rPr>
        <w:t>的文献标识码：</w:t>
      </w:r>
      <w:r w:rsidRPr="00E436AA">
        <w:rPr>
          <w:rFonts w:ascii="微软雅黑" w:eastAsia="微软雅黑" w:hAnsi="微软雅黑" w:cs="宋体" w:hint="eastAsia"/>
          <w:color w:val="666666"/>
          <w:spacing w:val="7"/>
          <w:kern w:val="0"/>
          <w:szCs w:val="21"/>
        </w:rPr>
        <w:br/>
        <w:t>A—理论与应用研究学术论文；</w:t>
      </w:r>
      <w:r w:rsidRPr="00E436AA">
        <w:rPr>
          <w:rFonts w:ascii="微软雅黑" w:eastAsia="微软雅黑" w:hAnsi="微软雅黑" w:cs="宋体" w:hint="eastAsia"/>
          <w:color w:val="666666"/>
          <w:spacing w:val="7"/>
          <w:kern w:val="0"/>
          <w:szCs w:val="21"/>
        </w:rPr>
        <w:br/>
        <w:t>B—理论学习与社会实践总结；</w:t>
      </w:r>
      <w:r w:rsidRPr="00E436AA">
        <w:rPr>
          <w:rFonts w:ascii="微软雅黑" w:eastAsia="微软雅黑" w:hAnsi="微软雅黑" w:cs="宋体" w:hint="eastAsia"/>
          <w:color w:val="666666"/>
          <w:spacing w:val="7"/>
          <w:kern w:val="0"/>
          <w:szCs w:val="21"/>
        </w:rPr>
        <w:br/>
        <w:t>C</w:t>
      </w:r>
      <w:proofErr w:type="gramStart"/>
      <w:r w:rsidRPr="00E436AA">
        <w:rPr>
          <w:rFonts w:ascii="微软雅黑" w:eastAsia="微软雅黑" w:hAnsi="微软雅黑" w:cs="宋体" w:hint="eastAsia"/>
          <w:color w:val="666666"/>
          <w:spacing w:val="7"/>
          <w:kern w:val="0"/>
          <w:szCs w:val="21"/>
        </w:rPr>
        <w:t>—业务</w:t>
      </w:r>
      <w:proofErr w:type="gramEnd"/>
      <w:r w:rsidRPr="00E436AA">
        <w:rPr>
          <w:rFonts w:ascii="微软雅黑" w:eastAsia="微软雅黑" w:hAnsi="微软雅黑" w:cs="宋体" w:hint="eastAsia"/>
          <w:color w:val="666666"/>
          <w:spacing w:val="7"/>
          <w:kern w:val="0"/>
          <w:szCs w:val="21"/>
        </w:rPr>
        <w:t>指导与技术管理性文章；</w:t>
      </w:r>
      <w:r w:rsidRPr="00E436AA">
        <w:rPr>
          <w:rFonts w:ascii="微软雅黑" w:eastAsia="微软雅黑" w:hAnsi="微软雅黑" w:cs="宋体" w:hint="eastAsia"/>
          <w:color w:val="666666"/>
          <w:spacing w:val="7"/>
          <w:kern w:val="0"/>
          <w:szCs w:val="21"/>
        </w:rPr>
        <w:br/>
        <w:t>D—动态性信息；</w:t>
      </w:r>
      <w:r w:rsidRPr="00E436AA">
        <w:rPr>
          <w:rFonts w:ascii="微软雅黑" w:eastAsia="微软雅黑" w:hAnsi="微软雅黑" w:cs="宋体" w:hint="eastAsia"/>
          <w:color w:val="666666"/>
          <w:spacing w:val="7"/>
          <w:kern w:val="0"/>
          <w:szCs w:val="21"/>
        </w:rPr>
        <w:br/>
        <w:t>E—文件、资料。</w:t>
      </w:r>
      <w:r w:rsidRPr="00E436AA">
        <w:rPr>
          <w:rFonts w:ascii="微软雅黑" w:eastAsia="微软雅黑" w:hAnsi="微软雅黑" w:cs="宋体" w:hint="eastAsia"/>
          <w:color w:val="666666"/>
          <w:spacing w:val="7"/>
          <w:kern w:val="0"/>
          <w:szCs w:val="21"/>
        </w:rPr>
        <w:br/>
        <w:t>中文文章的文献标识码以“文献标识码：”或“[文献标识码]”作为标识。</w:t>
      </w:r>
      <w:r w:rsidRPr="00E436AA">
        <w:rPr>
          <w:rFonts w:ascii="微软雅黑" w:eastAsia="微软雅黑" w:hAnsi="微软雅黑" w:cs="宋体" w:hint="eastAsia"/>
          <w:color w:val="666666"/>
          <w:spacing w:val="7"/>
          <w:kern w:val="0"/>
          <w:szCs w:val="21"/>
        </w:rPr>
        <w:br/>
        <w:t>示例：文献标识码：A</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13 文章编号</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凡具有文献标识码的文章均可标识一个数字化的文章编号；其中A、B、C三类文章必须编号。文章编号由每一学报的国际标准刊号、出版年、期次号及文章篇首页页码和页数等5段共20位数字组成，其结构为：XXXX—XXXX（YYYY）NN</w:t>
      </w:r>
      <w:proofErr w:type="gramStart"/>
      <w:r w:rsidRPr="00E436AA">
        <w:rPr>
          <w:rFonts w:ascii="微软雅黑" w:eastAsia="微软雅黑" w:hAnsi="微软雅黑" w:cs="宋体" w:hint="eastAsia"/>
          <w:color w:val="666666"/>
          <w:spacing w:val="7"/>
          <w:kern w:val="0"/>
          <w:szCs w:val="21"/>
        </w:rPr>
        <w:t>一</w:t>
      </w:r>
      <w:proofErr w:type="gramEnd"/>
      <w:r w:rsidRPr="00E436AA">
        <w:rPr>
          <w:rFonts w:ascii="微软雅黑" w:eastAsia="微软雅黑" w:hAnsi="微软雅黑" w:cs="宋体" w:hint="eastAsia"/>
          <w:color w:val="666666"/>
          <w:spacing w:val="7"/>
          <w:kern w:val="0"/>
          <w:szCs w:val="21"/>
        </w:rPr>
        <w:t>PPPP-CC。其中文标识为“文章编号:”或“[文章编号]”。</w:t>
      </w:r>
      <w:r w:rsidRPr="00E436AA">
        <w:rPr>
          <w:rFonts w:ascii="微软雅黑" w:eastAsia="微软雅黑" w:hAnsi="微软雅黑" w:cs="宋体" w:hint="eastAsia"/>
          <w:color w:val="666666"/>
          <w:spacing w:val="7"/>
          <w:kern w:val="0"/>
          <w:szCs w:val="21"/>
        </w:rPr>
        <w:br/>
        <w:t>示例：文章编号： 1000-5293（1999）01-0066-09</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14 收稿日期</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lastRenderedPageBreak/>
        <w:t>14.1收稿日期是指编辑部收到文稿的日期，必要时可加注修改稿收到日期。</w:t>
      </w:r>
      <w:r w:rsidRPr="00E436AA">
        <w:rPr>
          <w:rFonts w:ascii="微软雅黑" w:eastAsia="微软雅黑" w:hAnsi="微软雅黑" w:cs="宋体" w:hint="eastAsia"/>
          <w:color w:val="666666"/>
          <w:spacing w:val="7"/>
          <w:kern w:val="0"/>
          <w:szCs w:val="21"/>
        </w:rPr>
        <w:br/>
        <w:t>14.2 收稿日期采用阿拉伯数字全数字式日期表示法标注，以“收稿日期：”或“[收稿日期]”作为标识，排在篇名页地脚，并用10字距正线与正文分开。</w:t>
      </w:r>
      <w:r w:rsidRPr="00E436AA">
        <w:rPr>
          <w:rFonts w:ascii="微软雅黑" w:eastAsia="微软雅黑" w:hAnsi="微软雅黑" w:cs="宋体" w:hint="eastAsia"/>
          <w:color w:val="666666"/>
          <w:spacing w:val="7"/>
          <w:kern w:val="0"/>
          <w:szCs w:val="21"/>
        </w:rPr>
        <w:br/>
        <w:t>示例：收稿日期：1998-08-18</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15 基金项目</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获得基金资助产出的文章应以“基金项目：”或“[基金项目]”作为标识注明基金项目名称，并在圆括号内注明项目编号。多项基金项目应依次列出，其间以分号隔开。基金项目排在收稿日期之后。</w:t>
      </w:r>
      <w:r w:rsidRPr="00E436AA">
        <w:rPr>
          <w:rFonts w:ascii="微软雅黑" w:eastAsia="微软雅黑" w:hAnsi="微软雅黑" w:cs="宋体" w:hint="eastAsia"/>
          <w:color w:val="666666"/>
          <w:spacing w:val="7"/>
          <w:kern w:val="0"/>
          <w:szCs w:val="21"/>
        </w:rPr>
        <w:br/>
        <w:t>示例：基金项目：国家社会科学规划基金资助项目（96BJL001）</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16 作者简介</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对文章主要作者的姓名、出生年、性别、民族（汉族可省略）、籍贯、职称、学位等</w:t>
      </w:r>
      <w:proofErr w:type="gramStart"/>
      <w:r w:rsidRPr="00E436AA">
        <w:rPr>
          <w:rFonts w:ascii="微软雅黑" w:eastAsia="微软雅黑" w:hAnsi="微软雅黑" w:cs="宋体" w:hint="eastAsia"/>
          <w:color w:val="666666"/>
          <w:spacing w:val="7"/>
          <w:kern w:val="0"/>
          <w:szCs w:val="21"/>
        </w:rPr>
        <w:t>作出</w:t>
      </w:r>
      <w:proofErr w:type="gramEnd"/>
      <w:r w:rsidRPr="00E436AA">
        <w:rPr>
          <w:rFonts w:ascii="微软雅黑" w:eastAsia="微软雅黑" w:hAnsi="微软雅黑" w:cs="宋体" w:hint="eastAsia"/>
          <w:color w:val="666666"/>
          <w:spacing w:val="7"/>
          <w:kern w:val="0"/>
          <w:szCs w:val="21"/>
        </w:rPr>
        <w:t>介绍，其前以“作者简介：”或“[作者简介]”作为标识。一般排在篇首页地脚，置于收稿日期（或基金项目）之后。同一篇文章的其他主要作者简介可以在同一“作者简介:”或“[作者简介]”标识后相继列出，其间以分号隔开。</w:t>
      </w:r>
      <w:r w:rsidRPr="00E436AA">
        <w:rPr>
          <w:rFonts w:ascii="微软雅黑" w:eastAsia="微软雅黑" w:hAnsi="微软雅黑" w:cs="宋体" w:hint="eastAsia"/>
          <w:color w:val="666666"/>
          <w:spacing w:val="7"/>
          <w:kern w:val="0"/>
          <w:szCs w:val="21"/>
        </w:rPr>
        <w:br/>
        <w:t>示例：作者简介：乌兰</w:t>
      </w:r>
      <w:proofErr w:type="gramStart"/>
      <w:r w:rsidRPr="00E436AA">
        <w:rPr>
          <w:rFonts w:ascii="微软雅黑" w:eastAsia="微软雅黑" w:hAnsi="微软雅黑" w:cs="宋体" w:hint="eastAsia"/>
          <w:color w:val="666666"/>
          <w:spacing w:val="7"/>
          <w:kern w:val="0"/>
          <w:szCs w:val="21"/>
        </w:rPr>
        <w:t>娜</w:t>
      </w:r>
      <w:proofErr w:type="gramEnd"/>
      <w:r w:rsidRPr="00E436AA">
        <w:rPr>
          <w:rFonts w:ascii="微软雅黑" w:eastAsia="微软雅黑" w:hAnsi="微软雅黑" w:cs="宋体" w:hint="eastAsia"/>
          <w:color w:val="666666"/>
          <w:spacing w:val="7"/>
          <w:kern w:val="0"/>
          <w:szCs w:val="21"/>
        </w:rPr>
        <w:t>（1968—），女，蒙古族，内蒙古达拉特旗人，内蒙古大学历史学系副教授，博士。</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17 正文</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17.1文内标题力求简短、明确，</w:t>
      </w:r>
      <w:proofErr w:type="gramStart"/>
      <w:r w:rsidRPr="00E436AA">
        <w:rPr>
          <w:rFonts w:ascii="微软雅黑" w:eastAsia="微软雅黑" w:hAnsi="微软雅黑" w:cs="宋体" w:hint="eastAsia"/>
          <w:color w:val="666666"/>
          <w:spacing w:val="7"/>
          <w:kern w:val="0"/>
          <w:szCs w:val="21"/>
        </w:rPr>
        <w:t>题末不用</w:t>
      </w:r>
      <w:proofErr w:type="gramEnd"/>
      <w:r w:rsidRPr="00E436AA">
        <w:rPr>
          <w:rFonts w:ascii="微软雅黑" w:eastAsia="微软雅黑" w:hAnsi="微软雅黑" w:cs="宋体" w:hint="eastAsia"/>
          <w:color w:val="666666"/>
          <w:spacing w:val="7"/>
          <w:kern w:val="0"/>
          <w:szCs w:val="21"/>
        </w:rPr>
        <w:t>标点符号（问号、叹号、省略号除外）。层次不宜过多，一般不超过5级。大段落的标题居中排列，可不加序号。层次序号</w:t>
      </w:r>
      <w:r w:rsidRPr="00E436AA">
        <w:rPr>
          <w:rFonts w:ascii="微软雅黑" w:eastAsia="微软雅黑" w:hAnsi="微软雅黑" w:cs="宋体" w:hint="eastAsia"/>
          <w:color w:val="666666"/>
          <w:spacing w:val="7"/>
          <w:kern w:val="0"/>
          <w:szCs w:val="21"/>
        </w:rPr>
        <w:lastRenderedPageBreak/>
        <w:t>可采用一、（一）、1、（1）、1）；不宜用①，以</w:t>
      </w:r>
      <w:proofErr w:type="gramStart"/>
      <w:r w:rsidRPr="00E436AA">
        <w:rPr>
          <w:rFonts w:ascii="微软雅黑" w:eastAsia="微软雅黑" w:hAnsi="微软雅黑" w:cs="宋体" w:hint="eastAsia"/>
          <w:color w:val="666666"/>
          <w:spacing w:val="7"/>
          <w:kern w:val="0"/>
          <w:szCs w:val="21"/>
        </w:rPr>
        <w:t>与注号区别</w:t>
      </w:r>
      <w:proofErr w:type="gramEnd"/>
      <w:r w:rsidRPr="00E436AA">
        <w:rPr>
          <w:rFonts w:ascii="微软雅黑" w:eastAsia="微软雅黑" w:hAnsi="微软雅黑" w:cs="宋体" w:hint="eastAsia"/>
          <w:color w:val="666666"/>
          <w:spacing w:val="7"/>
          <w:kern w:val="0"/>
          <w:szCs w:val="21"/>
        </w:rPr>
        <w:t>。文中应做到不背题，一行不占页，一字不占行。</w:t>
      </w:r>
      <w:r w:rsidRPr="00E436AA">
        <w:rPr>
          <w:rFonts w:ascii="微软雅黑" w:eastAsia="微软雅黑" w:hAnsi="微软雅黑" w:cs="宋体" w:hint="eastAsia"/>
          <w:color w:val="666666"/>
          <w:spacing w:val="7"/>
          <w:kern w:val="0"/>
          <w:szCs w:val="21"/>
        </w:rPr>
        <w:br/>
        <w:t>17.2用字应符合现代汉语规范，除某些古籍整理和古汉语方面的文章外，避免使用旧体字、异体字和繁体字。简化字应执行新闻出版署和国家语言文字工作委员会1992年7月7日发布的《出版物汉字使用管理规定》以1986年10月10日重新发表的《简化字总表》为准。</w:t>
      </w:r>
      <w:r w:rsidRPr="00E436AA">
        <w:rPr>
          <w:rFonts w:ascii="微软雅黑" w:eastAsia="微软雅黑" w:hAnsi="微软雅黑" w:cs="宋体" w:hint="eastAsia"/>
          <w:color w:val="666666"/>
          <w:spacing w:val="7"/>
          <w:kern w:val="0"/>
          <w:szCs w:val="21"/>
        </w:rPr>
        <w:br/>
        <w:t>17.3标点符号使用要遵守GB／T15834—1995《标点符号用法》的规定（参考文献著录中的标点作为标识的用法另据后文规定），除前引号、前括号、破折号、省略号外，其余都应紧接文字后面，不能排在行首。夹注及表格内的文句末尾不用句号。著作、文章、文件、刊物、报纸等均用书名号。用数字简称的会议或事件，只在数字上加引号；用地名简称的，不加引号。外文的标点符号应遵循外文的习惯用法。</w:t>
      </w:r>
      <w:r w:rsidRPr="00E436AA">
        <w:rPr>
          <w:rFonts w:ascii="微软雅黑" w:eastAsia="微软雅黑" w:hAnsi="微软雅黑" w:cs="宋体" w:hint="eastAsia"/>
          <w:color w:val="666666"/>
          <w:spacing w:val="7"/>
          <w:kern w:val="0"/>
          <w:szCs w:val="21"/>
        </w:rPr>
        <w:br/>
        <w:t>17.4数字使用应执行GB／T15835—1995《出版物上数字用法的规定》，凡公历世纪、年代、年、月、日、时刻和各种记数与计量（包括正负数、分数、小数、百分比、约数），均采用阿拉伯数字。年份不能简写。星期几一律用汉字。非公历纪年用汉字，并加圆括号注明公元纪年。多位的阿拉伯数字不能移行。4位以上数字采用3位分节法，即节与节之间空1／4字距。5位以上的数字尾数零多的，可以“万”、“亿”作单位。数字作为语素构成定型的词、词组、惯用词、缩略语，应使用汉字。邻近两个数字并列连用所表示的概数均使用汉字数字。</w:t>
      </w:r>
      <w:r w:rsidRPr="00E436AA">
        <w:rPr>
          <w:rFonts w:ascii="微软雅黑" w:eastAsia="微软雅黑" w:hAnsi="微软雅黑" w:cs="宋体" w:hint="eastAsia"/>
          <w:color w:val="666666"/>
          <w:spacing w:val="7"/>
          <w:kern w:val="0"/>
          <w:szCs w:val="21"/>
        </w:rPr>
        <w:br/>
        <w:t>17.5插图和照片</w:t>
      </w:r>
      <w:proofErr w:type="gramStart"/>
      <w:r w:rsidRPr="00E436AA">
        <w:rPr>
          <w:rFonts w:ascii="微软雅黑" w:eastAsia="微软雅黑" w:hAnsi="微软雅黑" w:cs="宋体" w:hint="eastAsia"/>
          <w:color w:val="666666"/>
          <w:spacing w:val="7"/>
          <w:kern w:val="0"/>
          <w:szCs w:val="21"/>
        </w:rPr>
        <w:t>应比例</w:t>
      </w:r>
      <w:proofErr w:type="gramEnd"/>
      <w:r w:rsidRPr="00E436AA">
        <w:rPr>
          <w:rFonts w:ascii="微软雅黑" w:eastAsia="微软雅黑" w:hAnsi="微软雅黑" w:cs="宋体" w:hint="eastAsia"/>
          <w:color w:val="666666"/>
          <w:spacing w:val="7"/>
          <w:kern w:val="0"/>
          <w:szCs w:val="21"/>
        </w:rPr>
        <w:t>适当，清楚美观；图中文字与符号一律植字。插图应标</w:t>
      </w:r>
      <w:proofErr w:type="gramStart"/>
      <w:r w:rsidRPr="00E436AA">
        <w:rPr>
          <w:rFonts w:ascii="微软雅黑" w:eastAsia="微软雅黑" w:hAnsi="微软雅黑" w:cs="宋体" w:hint="eastAsia"/>
          <w:color w:val="666666"/>
          <w:spacing w:val="7"/>
          <w:kern w:val="0"/>
          <w:szCs w:val="21"/>
        </w:rPr>
        <w:t>明图序和</w:t>
      </w:r>
      <w:proofErr w:type="gramEnd"/>
      <w:r w:rsidRPr="00E436AA">
        <w:rPr>
          <w:rFonts w:ascii="微软雅黑" w:eastAsia="微软雅黑" w:hAnsi="微软雅黑" w:cs="宋体" w:hint="eastAsia"/>
          <w:color w:val="666666"/>
          <w:spacing w:val="7"/>
          <w:kern w:val="0"/>
          <w:szCs w:val="21"/>
        </w:rPr>
        <w:t>图题，序号和</w:t>
      </w:r>
      <w:proofErr w:type="gramStart"/>
      <w:r w:rsidRPr="00E436AA">
        <w:rPr>
          <w:rFonts w:ascii="微软雅黑" w:eastAsia="微软雅黑" w:hAnsi="微软雅黑" w:cs="宋体" w:hint="eastAsia"/>
          <w:color w:val="666666"/>
          <w:spacing w:val="7"/>
          <w:kern w:val="0"/>
          <w:szCs w:val="21"/>
        </w:rPr>
        <w:t>图题之间</w:t>
      </w:r>
      <w:proofErr w:type="gramEnd"/>
      <w:r w:rsidRPr="00E436AA">
        <w:rPr>
          <w:rFonts w:ascii="微软雅黑" w:eastAsia="微软雅黑" w:hAnsi="微软雅黑" w:cs="宋体" w:hint="eastAsia"/>
          <w:color w:val="666666"/>
          <w:spacing w:val="7"/>
          <w:kern w:val="0"/>
          <w:szCs w:val="21"/>
        </w:rPr>
        <w:t>空1字；</w:t>
      </w:r>
      <w:proofErr w:type="gramStart"/>
      <w:r w:rsidRPr="00E436AA">
        <w:rPr>
          <w:rFonts w:ascii="微软雅黑" w:eastAsia="微软雅黑" w:hAnsi="微软雅黑" w:cs="宋体" w:hint="eastAsia"/>
          <w:color w:val="666666"/>
          <w:spacing w:val="7"/>
          <w:kern w:val="0"/>
          <w:szCs w:val="21"/>
        </w:rPr>
        <w:t>图序以</w:t>
      </w:r>
      <w:proofErr w:type="gramEnd"/>
      <w:r w:rsidRPr="00E436AA">
        <w:rPr>
          <w:rFonts w:ascii="微软雅黑" w:eastAsia="微软雅黑" w:hAnsi="微软雅黑" w:cs="宋体" w:hint="eastAsia"/>
          <w:color w:val="666666"/>
          <w:spacing w:val="7"/>
          <w:kern w:val="0"/>
          <w:szCs w:val="21"/>
        </w:rPr>
        <w:t>阿拉伯数字连续编号，仅有1图者于图题处标明“图1”；</w:t>
      </w:r>
      <w:proofErr w:type="gramStart"/>
      <w:r w:rsidRPr="00E436AA">
        <w:rPr>
          <w:rFonts w:ascii="微软雅黑" w:eastAsia="微软雅黑" w:hAnsi="微软雅黑" w:cs="宋体" w:hint="eastAsia"/>
          <w:color w:val="666666"/>
          <w:spacing w:val="7"/>
          <w:kern w:val="0"/>
          <w:szCs w:val="21"/>
        </w:rPr>
        <w:t>图题一般</w:t>
      </w:r>
      <w:proofErr w:type="gramEnd"/>
      <w:r w:rsidRPr="00E436AA">
        <w:rPr>
          <w:rFonts w:ascii="微软雅黑" w:eastAsia="微软雅黑" w:hAnsi="微软雅黑" w:cs="宋体" w:hint="eastAsia"/>
          <w:color w:val="666666"/>
          <w:spacing w:val="7"/>
          <w:kern w:val="0"/>
          <w:szCs w:val="21"/>
        </w:rPr>
        <w:t>居中排于图的下方。图一般随文编排，图较多时也可集中排在文末或其他适当位置。插图的横向尺寸不超过版面2/3者，图旁</w:t>
      </w:r>
      <w:proofErr w:type="gramStart"/>
      <w:r w:rsidRPr="00E436AA">
        <w:rPr>
          <w:rFonts w:ascii="微软雅黑" w:eastAsia="微软雅黑" w:hAnsi="微软雅黑" w:cs="宋体" w:hint="eastAsia"/>
          <w:color w:val="666666"/>
          <w:spacing w:val="7"/>
          <w:kern w:val="0"/>
          <w:szCs w:val="21"/>
        </w:rPr>
        <w:t>应串文</w:t>
      </w:r>
      <w:proofErr w:type="gramEnd"/>
      <w:r w:rsidRPr="00E436AA">
        <w:rPr>
          <w:rFonts w:ascii="微软雅黑" w:eastAsia="微软雅黑" w:hAnsi="微软雅黑" w:cs="宋体" w:hint="eastAsia"/>
          <w:color w:val="666666"/>
          <w:spacing w:val="7"/>
          <w:kern w:val="0"/>
          <w:szCs w:val="21"/>
        </w:rPr>
        <w:t>。</w:t>
      </w:r>
      <w:proofErr w:type="gramStart"/>
      <w:r w:rsidRPr="00E436AA">
        <w:rPr>
          <w:rFonts w:ascii="微软雅黑" w:eastAsia="微软雅黑" w:hAnsi="微软雅黑" w:cs="宋体" w:hint="eastAsia"/>
          <w:color w:val="666666"/>
          <w:spacing w:val="7"/>
          <w:kern w:val="0"/>
          <w:szCs w:val="21"/>
        </w:rPr>
        <w:t>图</w:t>
      </w:r>
      <w:r w:rsidRPr="00E436AA">
        <w:rPr>
          <w:rFonts w:ascii="微软雅黑" w:eastAsia="微软雅黑" w:hAnsi="微软雅黑" w:cs="宋体" w:hint="eastAsia"/>
          <w:color w:val="666666"/>
          <w:spacing w:val="7"/>
          <w:kern w:val="0"/>
          <w:szCs w:val="21"/>
        </w:rPr>
        <w:lastRenderedPageBreak/>
        <w:t>需卧排</w:t>
      </w:r>
      <w:proofErr w:type="gramEnd"/>
      <w:r w:rsidRPr="00E436AA">
        <w:rPr>
          <w:rFonts w:ascii="微软雅黑" w:eastAsia="微软雅黑" w:hAnsi="微软雅黑" w:cs="宋体" w:hint="eastAsia"/>
          <w:color w:val="666666"/>
          <w:spacing w:val="7"/>
          <w:kern w:val="0"/>
          <w:szCs w:val="21"/>
        </w:rPr>
        <w:t>时，</w:t>
      </w:r>
      <w:proofErr w:type="gramStart"/>
      <w:r w:rsidRPr="00E436AA">
        <w:rPr>
          <w:rFonts w:ascii="微软雅黑" w:eastAsia="微软雅黑" w:hAnsi="微软雅黑" w:cs="宋体" w:hint="eastAsia"/>
          <w:color w:val="666666"/>
          <w:spacing w:val="7"/>
          <w:kern w:val="0"/>
          <w:szCs w:val="21"/>
        </w:rPr>
        <w:t>应顶左</w:t>
      </w:r>
      <w:proofErr w:type="gramEnd"/>
      <w:r w:rsidRPr="00E436AA">
        <w:rPr>
          <w:rFonts w:ascii="微软雅黑" w:eastAsia="微软雅黑" w:hAnsi="微软雅黑" w:cs="宋体" w:hint="eastAsia"/>
          <w:color w:val="666666"/>
          <w:spacing w:val="7"/>
          <w:kern w:val="0"/>
          <w:szCs w:val="21"/>
        </w:rPr>
        <w:t>底右。插页图版可另编页码，并在图版上方标识文章篇名和所在页码。</w:t>
      </w:r>
      <w:r w:rsidRPr="00E436AA">
        <w:rPr>
          <w:rFonts w:ascii="微软雅黑" w:eastAsia="微软雅黑" w:hAnsi="微软雅黑" w:cs="宋体" w:hint="eastAsia"/>
          <w:color w:val="666666"/>
          <w:spacing w:val="7"/>
          <w:kern w:val="0"/>
          <w:szCs w:val="21"/>
        </w:rPr>
        <w:br/>
        <w:t>17.6表格</w:t>
      </w:r>
      <w:proofErr w:type="gramStart"/>
      <w:r w:rsidRPr="00E436AA">
        <w:rPr>
          <w:rFonts w:ascii="微软雅黑" w:eastAsia="微软雅黑" w:hAnsi="微软雅黑" w:cs="宋体" w:hint="eastAsia"/>
          <w:color w:val="666666"/>
          <w:spacing w:val="7"/>
          <w:kern w:val="0"/>
          <w:szCs w:val="21"/>
        </w:rPr>
        <w:t>应结构</w:t>
      </w:r>
      <w:proofErr w:type="gramEnd"/>
      <w:r w:rsidRPr="00E436AA">
        <w:rPr>
          <w:rFonts w:ascii="微软雅黑" w:eastAsia="微软雅黑" w:hAnsi="微软雅黑" w:cs="宋体" w:hint="eastAsia"/>
          <w:color w:val="666666"/>
          <w:spacing w:val="7"/>
          <w:kern w:val="0"/>
          <w:szCs w:val="21"/>
        </w:rPr>
        <w:t>简洁，具有自明性。尽可能采用三线表，必要时可加辅助线。表格</w:t>
      </w:r>
      <w:proofErr w:type="gramStart"/>
      <w:r w:rsidRPr="00E436AA">
        <w:rPr>
          <w:rFonts w:ascii="微软雅黑" w:eastAsia="微软雅黑" w:hAnsi="微软雅黑" w:cs="宋体" w:hint="eastAsia"/>
          <w:color w:val="666666"/>
          <w:spacing w:val="7"/>
          <w:kern w:val="0"/>
          <w:szCs w:val="21"/>
        </w:rPr>
        <w:t>应有表序和</w:t>
      </w:r>
      <w:proofErr w:type="gramEnd"/>
      <w:r w:rsidRPr="00E436AA">
        <w:rPr>
          <w:rFonts w:ascii="微软雅黑" w:eastAsia="微软雅黑" w:hAnsi="微软雅黑" w:cs="宋体" w:hint="eastAsia"/>
          <w:color w:val="666666"/>
          <w:spacing w:val="7"/>
          <w:kern w:val="0"/>
          <w:szCs w:val="21"/>
        </w:rPr>
        <w:t>表题。序号</w:t>
      </w:r>
      <w:proofErr w:type="gramStart"/>
      <w:r w:rsidRPr="00E436AA">
        <w:rPr>
          <w:rFonts w:ascii="微软雅黑" w:eastAsia="微软雅黑" w:hAnsi="微软雅黑" w:cs="宋体" w:hint="eastAsia"/>
          <w:color w:val="666666"/>
          <w:spacing w:val="7"/>
          <w:kern w:val="0"/>
          <w:szCs w:val="21"/>
        </w:rPr>
        <w:t>和表题居中</w:t>
      </w:r>
      <w:proofErr w:type="gramEnd"/>
      <w:r w:rsidRPr="00E436AA">
        <w:rPr>
          <w:rFonts w:ascii="微软雅黑" w:eastAsia="微软雅黑" w:hAnsi="微软雅黑" w:cs="宋体" w:hint="eastAsia"/>
          <w:color w:val="666666"/>
          <w:spacing w:val="7"/>
          <w:kern w:val="0"/>
          <w:szCs w:val="21"/>
        </w:rPr>
        <w:t>排于表格上方，两者之间空1字。</w:t>
      </w:r>
      <w:proofErr w:type="gramStart"/>
      <w:r w:rsidRPr="00E436AA">
        <w:rPr>
          <w:rFonts w:ascii="微软雅黑" w:eastAsia="微软雅黑" w:hAnsi="微软雅黑" w:cs="宋体" w:hint="eastAsia"/>
          <w:color w:val="666666"/>
          <w:spacing w:val="7"/>
          <w:kern w:val="0"/>
          <w:szCs w:val="21"/>
        </w:rPr>
        <w:t>表序以</w:t>
      </w:r>
      <w:proofErr w:type="gramEnd"/>
      <w:r w:rsidRPr="00E436AA">
        <w:rPr>
          <w:rFonts w:ascii="微软雅黑" w:eastAsia="微软雅黑" w:hAnsi="微软雅黑" w:cs="宋体" w:hint="eastAsia"/>
          <w:color w:val="666666"/>
          <w:spacing w:val="7"/>
          <w:kern w:val="0"/>
          <w:szCs w:val="21"/>
        </w:rPr>
        <w:t>阿拉伯数字连续编号，仅有1表者，于</w:t>
      </w:r>
      <w:proofErr w:type="gramStart"/>
      <w:r w:rsidRPr="00E436AA">
        <w:rPr>
          <w:rFonts w:ascii="微软雅黑" w:eastAsia="微软雅黑" w:hAnsi="微软雅黑" w:cs="宋体" w:hint="eastAsia"/>
          <w:color w:val="666666"/>
          <w:spacing w:val="7"/>
          <w:kern w:val="0"/>
          <w:szCs w:val="21"/>
        </w:rPr>
        <w:t>表题处</w:t>
      </w:r>
      <w:proofErr w:type="gramEnd"/>
      <w:r w:rsidRPr="00E436AA">
        <w:rPr>
          <w:rFonts w:ascii="微软雅黑" w:eastAsia="微软雅黑" w:hAnsi="微软雅黑" w:cs="宋体" w:hint="eastAsia"/>
          <w:color w:val="666666"/>
          <w:spacing w:val="7"/>
          <w:kern w:val="0"/>
          <w:szCs w:val="21"/>
        </w:rPr>
        <w:t>标明“表1”。表内数据一律采用阿拉伯数字。</w:t>
      </w:r>
      <w:proofErr w:type="gramStart"/>
      <w:r w:rsidRPr="00E436AA">
        <w:rPr>
          <w:rFonts w:ascii="微软雅黑" w:eastAsia="微软雅黑" w:hAnsi="微软雅黑" w:cs="宋体" w:hint="eastAsia"/>
          <w:color w:val="666666"/>
          <w:spacing w:val="7"/>
          <w:kern w:val="0"/>
          <w:szCs w:val="21"/>
        </w:rPr>
        <w:t>个</w:t>
      </w:r>
      <w:proofErr w:type="gramEnd"/>
      <w:r w:rsidRPr="00E436AA">
        <w:rPr>
          <w:rFonts w:ascii="微软雅黑" w:eastAsia="微软雅黑" w:hAnsi="微软雅黑" w:cs="宋体" w:hint="eastAsia"/>
          <w:color w:val="666666"/>
          <w:spacing w:val="7"/>
          <w:kern w:val="0"/>
          <w:szCs w:val="21"/>
        </w:rPr>
        <w:t>位数、小数点位置应上下对齐。相邻行格内的数字或文字相同时，应重复填写。表一般随文编排，先见文字后见表。表格的横向尺寸不超过版面2/3者，表</w:t>
      </w:r>
      <w:proofErr w:type="gramStart"/>
      <w:r w:rsidRPr="00E436AA">
        <w:rPr>
          <w:rFonts w:ascii="微软雅黑" w:eastAsia="微软雅黑" w:hAnsi="微软雅黑" w:cs="宋体" w:hint="eastAsia"/>
          <w:color w:val="666666"/>
          <w:spacing w:val="7"/>
          <w:kern w:val="0"/>
          <w:szCs w:val="21"/>
        </w:rPr>
        <w:t>旁应串文</w:t>
      </w:r>
      <w:proofErr w:type="gramEnd"/>
      <w:r w:rsidRPr="00E436AA">
        <w:rPr>
          <w:rFonts w:ascii="微软雅黑" w:eastAsia="微软雅黑" w:hAnsi="微软雅黑" w:cs="宋体" w:hint="eastAsia"/>
          <w:color w:val="666666"/>
          <w:spacing w:val="7"/>
          <w:kern w:val="0"/>
          <w:szCs w:val="21"/>
        </w:rPr>
        <w:t>。</w:t>
      </w:r>
      <w:proofErr w:type="gramStart"/>
      <w:r w:rsidRPr="00E436AA">
        <w:rPr>
          <w:rFonts w:ascii="微软雅黑" w:eastAsia="微软雅黑" w:hAnsi="微软雅黑" w:cs="宋体" w:hint="eastAsia"/>
          <w:color w:val="666666"/>
          <w:spacing w:val="7"/>
          <w:kern w:val="0"/>
          <w:szCs w:val="21"/>
        </w:rPr>
        <w:t>表需卧排</w:t>
      </w:r>
      <w:proofErr w:type="gramEnd"/>
      <w:r w:rsidRPr="00E436AA">
        <w:rPr>
          <w:rFonts w:ascii="微软雅黑" w:eastAsia="微软雅黑" w:hAnsi="微软雅黑" w:cs="宋体" w:hint="eastAsia"/>
          <w:color w:val="666666"/>
          <w:spacing w:val="7"/>
          <w:kern w:val="0"/>
          <w:szCs w:val="21"/>
        </w:rPr>
        <w:t>时，</w:t>
      </w:r>
      <w:proofErr w:type="gramStart"/>
      <w:r w:rsidRPr="00E436AA">
        <w:rPr>
          <w:rFonts w:ascii="微软雅黑" w:eastAsia="微软雅黑" w:hAnsi="微软雅黑" w:cs="宋体" w:hint="eastAsia"/>
          <w:color w:val="666666"/>
          <w:spacing w:val="7"/>
          <w:kern w:val="0"/>
          <w:szCs w:val="21"/>
        </w:rPr>
        <w:t>应顶左</w:t>
      </w:r>
      <w:proofErr w:type="gramEnd"/>
      <w:r w:rsidRPr="00E436AA">
        <w:rPr>
          <w:rFonts w:ascii="微软雅黑" w:eastAsia="微软雅黑" w:hAnsi="微软雅黑" w:cs="宋体" w:hint="eastAsia"/>
          <w:color w:val="666666"/>
          <w:spacing w:val="7"/>
          <w:kern w:val="0"/>
          <w:szCs w:val="21"/>
        </w:rPr>
        <w:t>底右；需跨页时，一般排为双面跨单面；需转页时，应在续表上方居中注明“续表×”，表头重复排出。</w:t>
      </w:r>
      <w:r w:rsidRPr="00E436AA">
        <w:rPr>
          <w:rFonts w:ascii="微软雅黑" w:eastAsia="微软雅黑" w:hAnsi="微软雅黑" w:cs="宋体" w:hint="eastAsia"/>
          <w:color w:val="666666"/>
          <w:spacing w:val="7"/>
          <w:kern w:val="0"/>
          <w:szCs w:val="21"/>
        </w:rPr>
        <w:br/>
        <w:t>17.7文稿中的计量单位应严格执行GB 3100～3102-93《量和单位》的规定。</w:t>
      </w:r>
      <w:r w:rsidRPr="00E436AA">
        <w:rPr>
          <w:rFonts w:ascii="微软雅黑" w:eastAsia="微软雅黑" w:hAnsi="微软雅黑" w:cs="宋体" w:hint="eastAsia"/>
          <w:color w:val="666666"/>
          <w:spacing w:val="7"/>
          <w:kern w:val="0"/>
          <w:szCs w:val="21"/>
        </w:rPr>
        <w:br/>
        <w:t>17.8文稿中的数学公式应简明、准确地表达各个量之间的关系，一般另行编排，主辅线须区分清楚。在不引起误解的前提下，某些公式也可夹在文句中间。数学公式的编排，应遵循量、符号的书写规则。</w:t>
      </w:r>
      <w:r w:rsidRPr="00E436AA">
        <w:rPr>
          <w:rFonts w:ascii="微软雅黑" w:eastAsia="微软雅黑" w:hAnsi="微软雅黑" w:cs="宋体" w:hint="eastAsia"/>
          <w:color w:val="666666"/>
          <w:spacing w:val="7"/>
          <w:kern w:val="0"/>
          <w:szCs w:val="21"/>
        </w:rPr>
        <w:br/>
        <w:t>17.9每篇文章应尽可能排在连续页码上。确需转页时应</w:t>
      </w:r>
      <w:proofErr w:type="gramStart"/>
      <w:r w:rsidRPr="00E436AA">
        <w:rPr>
          <w:rFonts w:ascii="微软雅黑" w:eastAsia="微软雅黑" w:hAnsi="微软雅黑" w:cs="宋体" w:hint="eastAsia"/>
          <w:color w:val="666666"/>
          <w:spacing w:val="7"/>
          <w:kern w:val="0"/>
          <w:szCs w:val="21"/>
        </w:rPr>
        <w:t>在当页最末</w:t>
      </w:r>
      <w:proofErr w:type="gramEnd"/>
      <w:r w:rsidRPr="00E436AA">
        <w:rPr>
          <w:rFonts w:ascii="微软雅黑" w:eastAsia="微软雅黑" w:hAnsi="微软雅黑" w:cs="宋体" w:hint="eastAsia"/>
          <w:color w:val="666666"/>
          <w:spacing w:val="7"/>
          <w:kern w:val="0"/>
          <w:szCs w:val="21"/>
        </w:rPr>
        <w:t>一行标点停顿处注明“下转第×页”；在接转部分之前注明“上接第×页”，字体与正文区别，加圆括号。</w:t>
      </w:r>
      <w:proofErr w:type="gramStart"/>
      <w:r w:rsidRPr="00E436AA">
        <w:rPr>
          <w:rFonts w:ascii="微软雅黑" w:eastAsia="微软雅黑" w:hAnsi="微软雅黑" w:cs="宋体" w:hint="eastAsia"/>
          <w:color w:val="666666"/>
          <w:spacing w:val="7"/>
          <w:kern w:val="0"/>
          <w:szCs w:val="21"/>
        </w:rPr>
        <w:t>转页应尽可能</w:t>
      </w:r>
      <w:proofErr w:type="gramEnd"/>
      <w:r w:rsidRPr="00E436AA">
        <w:rPr>
          <w:rFonts w:ascii="微软雅黑" w:eastAsia="微软雅黑" w:hAnsi="微软雅黑" w:cs="宋体" w:hint="eastAsia"/>
          <w:color w:val="666666"/>
          <w:spacing w:val="7"/>
          <w:kern w:val="0"/>
          <w:szCs w:val="21"/>
        </w:rPr>
        <w:t>少，并不可逆转。</w:t>
      </w:r>
      <w:r w:rsidRPr="00E436AA">
        <w:rPr>
          <w:rFonts w:ascii="微软雅黑" w:eastAsia="微软雅黑" w:hAnsi="微软雅黑" w:cs="宋体" w:hint="eastAsia"/>
          <w:color w:val="666666"/>
          <w:spacing w:val="7"/>
          <w:kern w:val="0"/>
          <w:szCs w:val="21"/>
        </w:rPr>
        <w:br/>
        <w:t>17.10分期连载的长文，应在每期篇名之后加注连载序号，文末加注“待续”，最末一期加注“续完”。</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18 致谢</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致谢是作者对认为需要感谢的组织或个人表示谢意的文字，排于注释及参考文献之前，字体应与正文有所区别。</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lastRenderedPageBreak/>
        <w:t>19 注释</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注释主要用于对文章篇名、作者及文内某一特定内容作必要的解释或说明。篇名、作者注</w:t>
      </w:r>
      <w:proofErr w:type="gramStart"/>
      <w:r w:rsidRPr="00E436AA">
        <w:rPr>
          <w:rFonts w:ascii="微软雅黑" w:eastAsia="微软雅黑" w:hAnsi="微软雅黑" w:cs="宋体" w:hint="eastAsia"/>
          <w:color w:val="666666"/>
          <w:spacing w:val="7"/>
          <w:kern w:val="0"/>
          <w:szCs w:val="21"/>
        </w:rPr>
        <w:t>置于当页地脚</w:t>
      </w:r>
      <w:proofErr w:type="gramEnd"/>
      <w:r w:rsidRPr="00E436AA">
        <w:rPr>
          <w:rFonts w:ascii="微软雅黑" w:eastAsia="微软雅黑" w:hAnsi="微软雅黑" w:cs="宋体" w:hint="eastAsia"/>
          <w:color w:val="666666"/>
          <w:spacing w:val="7"/>
          <w:kern w:val="0"/>
          <w:szCs w:val="21"/>
        </w:rPr>
        <w:t>；对文内有关特定内容的注释可夹在文内（加圆括号），也</w:t>
      </w:r>
      <w:proofErr w:type="gramStart"/>
      <w:r w:rsidRPr="00E436AA">
        <w:rPr>
          <w:rFonts w:ascii="微软雅黑" w:eastAsia="微软雅黑" w:hAnsi="微软雅黑" w:cs="宋体" w:hint="eastAsia"/>
          <w:color w:val="666666"/>
          <w:spacing w:val="7"/>
          <w:kern w:val="0"/>
          <w:szCs w:val="21"/>
        </w:rPr>
        <w:t>可排在当页地脚</w:t>
      </w:r>
      <w:proofErr w:type="gramEnd"/>
      <w:r w:rsidRPr="00E436AA">
        <w:rPr>
          <w:rFonts w:ascii="微软雅黑" w:eastAsia="微软雅黑" w:hAnsi="微软雅黑" w:cs="宋体" w:hint="eastAsia"/>
          <w:color w:val="666666"/>
          <w:spacing w:val="7"/>
          <w:kern w:val="0"/>
          <w:szCs w:val="21"/>
        </w:rPr>
        <w:t>或文末。序号用带圆圈的阿拉伯数字表示。</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20 参考文献</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20.1参考文献的著录应执行GB 7714-87《文后参考文献著录规则》及《中国学术期刊（光盘版）检索与评价数据规范》规则，采用顺序编码制，在引文处按论文中引用文献出现的先后以阿拉伯数字连续编码，序号置于方括号内。一种文献在同一文中被反复引用者，用同一序号标示，</w:t>
      </w:r>
      <w:proofErr w:type="gramStart"/>
      <w:r w:rsidRPr="00E436AA">
        <w:rPr>
          <w:rFonts w:ascii="微软雅黑" w:eastAsia="微软雅黑" w:hAnsi="微软雅黑" w:cs="宋体" w:hint="eastAsia"/>
          <w:color w:val="666666"/>
          <w:spacing w:val="7"/>
          <w:kern w:val="0"/>
          <w:szCs w:val="21"/>
        </w:rPr>
        <w:t>需表明</w:t>
      </w:r>
      <w:proofErr w:type="gramEnd"/>
      <w:r w:rsidRPr="00E436AA">
        <w:rPr>
          <w:rFonts w:ascii="微软雅黑" w:eastAsia="微软雅黑" w:hAnsi="微软雅黑" w:cs="宋体" w:hint="eastAsia"/>
          <w:color w:val="666666"/>
          <w:spacing w:val="7"/>
          <w:kern w:val="0"/>
          <w:szCs w:val="21"/>
        </w:rPr>
        <w:t>引文具体出处的，可在序号后加圆括号注明页码或章、节、篇名，采用小于正文的字号编排。 </w:t>
      </w:r>
      <w:r w:rsidRPr="00E436AA">
        <w:rPr>
          <w:rFonts w:ascii="微软雅黑" w:eastAsia="微软雅黑" w:hAnsi="微软雅黑" w:cs="宋体" w:hint="eastAsia"/>
          <w:color w:val="666666"/>
          <w:spacing w:val="7"/>
          <w:kern w:val="0"/>
          <w:szCs w:val="21"/>
        </w:rPr>
        <w:br/>
        <w:t>20.2文后参考文献的著录项目要齐全，其排列顺序以在正文中出现的先后为准；参考文献列表时应以“</w:t>
      </w:r>
      <w:r w:rsidRPr="00E436AA">
        <w:rPr>
          <w:rFonts w:ascii="微软雅黑" w:eastAsia="微软雅黑" w:hAnsi="微软雅黑" w:cs="宋体" w:hint="eastAsia"/>
          <w:b/>
          <w:bCs/>
          <w:color w:val="666666"/>
          <w:spacing w:val="7"/>
          <w:kern w:val="0"/>
          <w:szCs w:val="21"/>
        </w:rPr>
        <w:t>参考文献：”（左顶格</w:t>
      </w:r>
      <w:r w:rsidRPr="00E436AA">
        <w:rPr>
          <w:rFonts w:ascii="微软雅黑" w:eastAsia="微软雅黑" w:hAnsi="微软雅黑" w:cs="宋体" w:hint="eastAsia"/>
          <w:color w:val="666666"/>
          <w:spacing w:val="7"/>
          <w:kern w:val="0"/>
          <w:szCs w:val="21"/>
        </w:rPr>
        <w:t>）或“［参考文献」”（居中）作为标识；</w:t>
      </w:r>
      <w:r w:rsidRPr="00E436AA">
        <w:rPr>
          <w:rFonts w:ascii="微软雅黑" w:eastAsia="微软雅黑" w:hAnsi="微软雅黑" w:cs="宋体" w:hint="eastAsia"/>
          <w:b/>
          <w:bCs/>
          <w:color w:val="666666"/>
          <w:spacing w:val="7"/>
          <w:kern w:val="0"/>
          <w:szCs w:val="21"/>
        </w:rPr>
        <w:t>序号左顶格，</w:t>
      </w:r>
      <w:r w:rsidRPr="00E436AA">
        <w:rPr>
          <w:rFonts w:ascii="微软雅黑" w:eastAsia="微软雅黑" w:hAnsi="微软雅黑" w:cs="宋体" w:hint="eastAsia"/>
          <w:color w:val="666666"/>
          <w:spacing w:val="7"/>
          <w:kern w:val="0"/>
          <w:szCs w:val="21"/>
        </w:rPr>
        <w:t>用阿拉伯数字加方括号标示；每一条目的最后均以实心点结束。</w:t>
      </w:r>
      <w:r w:rsidRPr="00E436AA">
        <w:rPr>
          <w:rFonts w:ascii="微软雅黑" w:eastAsia="微软雅黑" w:hAnsi="微软雅黑" w:cs="宋体" w:hint="eastAsia"/>
          <w:color w:val="666666"/>
          <w:spacing w:val="7"/>
          <w:kern w:val="0"/>
          <w:szCs w:val="21"/>
        </w:rPr>
        <w:br/>
        <w:t>20.3各种参考文献的类型，根据GB 3469-83《文献类型与文献载体代码》规定，以单字母方式标识：</w:t>
      </w:r>
      <w:r w:rsidRPr="00E436AA">
        <w:rPr>
          <w:rFonts w:ascii="微软雅黑" w:eastAsia="微软雅黑" w:hAnsi="微软雅黑" w:cs="宋体" w:hint="eastAsia"/>
          <w:color w:val="666666"/>
          <w:spacing w:val="7"/>
          <w:kern w:val="0"/>
          <w:szCs w:val="21"/>
        </w:rPr>
        <w:br/>
        <w:t>M—专著， C—论文集，</w:t>
      </w:r>
      <w:r w:rsidRPr="00E436AA">
        <w:rPr>
          <w:rFonts w:ascii="微软雅黑" w:eastAsia="微软雅黑" w:hAnsi="微软雅黑" w:cs="宋体" w:hint="eastAsia"/>
          <w:color w:val="666666"/>
          <w:spacing w:val="7"/>
          <w:kern w:val="0"/>
          <w:szCs w:val="21"/>
        </w:rPr>
        <w:br/>
        <w:t>N</w:t>
      </w:r>
      <w:proofErr w:type="gramStart"/>
      <w:r w:rsidRPr="00E436AA">
        <w:rPr>
          <w:rFonts w:ascii="微软雅黑" w:eastAsia="微软雅黑" w:hAnsi="微软雅黑" w:cs="宋体" w:hint="eastAsia"/>
          <w:color w:val="666666"/>
          <w:spacing w:val="7"/>
          <w:kern w:val="0"/>
          <w:szCs w:val="21"/>
        </w:rPr>
        <w:t>—报纸</w:t>
      </w:r>
      <w:proofErr w:type="gramEnd"/>
      <w:r w:rsidRPr="00E436AA">
        <w:rPr>
          <w:rFonts w:ascii="微软雅黑" w:eastAsia="微软雅黑" w:hAnsi="微软雅黑" w:cs="宋体" w:hint="eastAsia"/>
          <w:color w:val="666666"/>
          <w:spacing w:val="7"/>
          <w:kern w:val="0"/>
          <w:szCs w:val="21"/>
        </w:rPr>
        <w:t>文章，J—期刊文章，</w:t>
      </w:r>
      <w:r w:rsidRPr="00E436AA">
        <w:rPr>
          <w:rFonts w:ascii="微软雅黑" w:eastAsia="微软雅黑" w:hAnsi="微软雅黑" w:cs="宋体" w:hint="eastAsia"/>
          <w:color w:val="666666"/>
          <w:spacing w:val="7"/>
          <w:kern w:val="0"/>
          <w:szCs w:val="21"/>
        </w:rPr>
        <w:br/>
        <w:t>D—学位论文，R</w:t>
      </w:r>
      <w:proofErr w:type="gramStart"/>
      <w:r w:rsidRPr="00E436AA">
        <w:rPr>
          <w:rFonts w:ascii="微软雅黑" w:eastAsia="微软雅黑" w:hAnsi="微软雅黑" w:cs="宋体" w:hint="eastAsia"/>
          <w:color w:val="666666"/>
          <w:spacing w:val="7"/>
          <w:kern w:val="0"/>
          <w:szCs w:val="21"/>
        </w:rPr>
        <w:t>—研究</w:t>
      </w:r>
      <w:proofErr w:type="gramEnd"/>
      <w:r w:rsidRPr="00E436AA">
        <w:rPr>
          <w:rFonts w:ascii="微软雅黑" w:eastAsia="微软雅黑" w:hAnsi="微软雅黑" w:cs="宋体" w:hint="eastAsia"/>
          <w:color w:val="666666"/>
          <w:spacing w:val="7"/>
          <w:kern w:val="0"/>
          <w:szCs w:val="21"/>
        </w:rPr>
        <w:t>报告，</w:t>
      </w:r>
      <w:r w:rsidRPr="00E436AA">
        <w:rPr>
          <w:rFonts w:ascii="微软雅黑" w:eastAsia="微软雅黑" w:hAnsi="微软雅黑" w:cs="宋体" w:hint="eastAsia"/>
          <w:color w:val="666666"/>
          <w:spacing w:val="7"/>
          <w:kern w:val="0"/>
          <w:szCs w:val="21"/>
        </w:rPr>
        <w:br/>
        <w:t>S—标准， P—专利；</w:t>
      </w:r>
      <w:r w:rsidRPr="00E436AA">
        <w:rPr>
          <w:rFonts w:ascii="微软雅黑" w:eastAsia="微软雅黑" w:hAnsi="微软雅黑" w:cs="宋体" w:hint="eastAsia"/>
          <w:color w:val="666666"/>
          <w:spacing w:val="7"/>
          <w:kern w:val="0"/>
          <w:szCs w:val="21"/>
        </w:rPr>
        <w:br/>
        <w:t>对于专著、论文集中的析出文献采用单字母“A”标识，对于其他未说明的文献类型，采用单字母“Z’标识。对于数据库、计算机程序及电子公告等电子文献类型，</w:t>
      </w:r>
      <w:r w:rsidRPr="00E436AA">
        <w:rPr>
          <w:rFonts w:ascii="微软雅黑" w:eastAsia="微软雅黑" w:hAnsi="微软雅黑" w:cs="宋体" w:hint="eastAsia"/>
          <w:color w:val="666666"/>
          <w:spacing w:val="7"/>
          <w:kern w:val="0"/>
          <w:szCs w:val="21"/>
        </w:rPr>
        <w:lastRenderedPageBreak/>
        <w:t>以双字母作为标识：</w:t>
      </w:r>
      <w:r w:rsidRPr="00E436AA">
        <w:rPr>
          <w:rFonts w:ascii="微软雅黑" w:eastAsia="微软雅黑" w:hAnsi="微软雅黑" w:cs="宋体" w:hint="eastAsia"/>
          <w:color w:val="666666"/>
          <w:spacing w:val="7"/>
          <w:kern w:val="0"/>
          <w:szCs w:val="21"/>
        </w:rPr>
        <w:br/>
        <w:t>DB—数据库，</w:t>
      </w:r>
      <w:r w:rsidRPr="00E436AA">
        <w:rPr>
          <w:rFonts w:ascii="Times New Roman" w:eastAsia="微软雅黑" w:hAnsi="Times New Roman" w:cs="Times New Roman"/>
          <w:color w:val="666666"/>
          <w:spacing w:val="7"/>
          <w:kern w:val="0"/>
          <w:szCs w:val="21"/>
        </w:rPr>
        <w:t>data base</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CP—计算机程序，</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EB—电子公告。</w:t>
      </w:r>
      <w:r w:rsidRPr="00E436AA">
        <w:rPr>
          <w:rFonts w:ascii="微软雅黑" w:eastAsia="微软雅黑" w:hAnsi="微软雅黑" w:cs="宋体" w:hint="eastAsia"/>
          <w:color w:val="666666"/>
          <w:spacing w:val="7"/>
          <w:kern w:val="0"/>
          <w:szCs w:val="21"/>
        </w:rPr>
        <w:br/>
        <w:t>对于非纸张型载体电子文献，需在参考文献标识中同时标明其载体类型，建议采用双字母表示：</w:t>
      </w:r>
      <w:r w:rsidRPr="00E436AA">
        <w:rPr>
          <w:rFonts w:ascii="微软雅黑" w:eastAsia="微软雅黑" w:hAnsi="微软雅黑" w:cs="宋体" w:hint="eastAsia"/>
          <w:color w:val="666666"/>
          <w:spacing w:val="7"/>
          <w:kern w:val="0"/>
          <w:szCs w:val="21"/>
        </w:rPr>
        <w:br/>
        <w:t>MT—磁带，DK—磁盘，CD—光盘，OL—联机网络，</w:t>
      </w:r>
      <w:r w:rsidRPr="00E436AA">
        <w:rPr>
          <w:rFonts w:ascii="微软雅黑" w:eastAsia="微软雅黑" w:hAnsi="微软雅黑" w:cs="宋体" w:hint="eastAsia"/>
          <w:color w:val="666666"/>
          <w:spacing w:val="7"/>
          <w:kern w:val="0"/>
          <w:szCs w:val="21"/>
        </w:rPr>
        <w:br/>
        <w:t>并以下列格式表示包括了文献载体类型的参考文献类型标识：</w:t>
      </w:r>
      <w:r w:rsidRPr="00E436AA">
        <w:rPr>
          <w:rFonts w:ascii="微软雅黑" w:eastAsia="微软雅黑" w:hAnsi="微软雅黑" w:cs="宋体" w:hint="eastAsia"/>
          <w:color w:val="666666"/>
          <w:spacing w:val="7"/>
          <w:kern w:val="0"/>
          <w:szCs w:val="21"/>
        </w:rPr>
        <w:br/>
        <w:t>DB/OL—联机网上数据库，DB/MT—磁带数据库，M/CD—光盘图书，</w:t>
      </w:r>
      <w:r w:rsidRPr="00E436AA">
        <w:rPr>
          <w:rFonts w:ascii="微软雅黑" w:eastAsia="微软雅黑" w:hAnsi="微软雅黑" w:cs="宋体" w:hint="eastAsia"/>
          <w:color w:val="666666"/>
          <w:spacing w:val="7"/>
          <w:kern w:val="0"/>
          <w:szCs w:val="21"/>
        </w:rPr>
        <w:br/>
        <w:t>CP/DK—磁盘软件， J/0L—网上期刊， EB/OL—网上电子公告。</w:t>
      </w:r>
      <w:r w:rsidRPr="00E436AA">
        <w:rPr>
          <w:rFonts w:ascii="微软雅黑" w:eastAsia="微软雅黑" w:hAnsi="微软雅黑" w:cs="宋体" w:hint="eastAsia"/>
          <w:color w:val="666666"/>
          <w:spacing w:val="7"/>
          <w:kern w:val="0"/>
          <w:szCs w:val="21"/>
        </w:rPr>
        <w:br/>
        <w:t>以纸张为载体的传统文献在引作参考文献时不注其载体类型。</w:t>
      </w:r>
      <w:r w:rsidRPr="00E436AA">
        <w:rPr>
          <w:rFonts w:ascii="微软雅黑" w:eastAsia="微软雅黑" w:hAnsi="微软雅黑" w:cs="宋体" w:hint="eastAsia"/>
          <w:color w:val="666666"/>
          <w:spacing w:val="7"/>
          <w:kern w:val="0"/>
          <w:szCs w:val="21"/>
        </w:rPr>
        <w:br/>
        <w:t>20.4参考文献著录的条目以小于正文的字号编排在文末。其格式为：</w:t>
      </w:r>
      <w:r w:rsidRPr="00E436AA">
        <w:rPr>
          <w:rFonts w:ascii="微软雅黑" w:eastAsia="微软雅黑" w:hAnsi="微软雅黑" w:cs="宋体" w:hint="eastAsia"/>
          <w:color w:val="666666"/>
          <w:spacing w:val="7"/>
          <w:kern w:val="0"/>
          <w:szCs w:val="21"/>
        </w:rPr>
        <w:br/>
        <w:t>专著、论文集、学位论文、研究报告—[序号]主要责任者.文献题名[文献类型标识]．出版地：出版者，出版年.起止页码（任选）。</w:t>
      </w:r>
      <w:r w:rsidRPr="00E436AA">
        <w:rPr>
          <w:rFonts w:ascii="微软雅黑" w:eastAsia="微软雅黑" w:hAnsi="微软雅黑" w:cs="宋体" w:hint="eastAsia"/>
          <w:color w:val="666666"/>
          <w:spacing w:val="7"/>
          <w:kern w:val="0"/>
          <w:szCs w:val="21"/>
        </w:rPr>
        <w:br/>
        <w:t>示例：[1]周振甫.周易译注[M].北京：中华书局，1991.</w:t>
      </w:r>
      <w:r w:rsidRPr="00E436AA">
        <w:rPr>
          <w:rFonts w:ascii="微软雅黑" w:eastAsia="微软雅黑" w:hAnsi="微软雅黑" w:cs="宋体" w:hint="eastAsia"/>
          <w:color w:val="666666"/>
          <w:spacing w:val="7"/>
          <w:kern w:val="0"/>
          <w:szCs w:val="21"/>
        </w:rPr>
        <w:br/>
        <w:t>[2]陈崧.五四前后东西方文化问题论战文选[C]．北京：中国社会科学出版社，1985.</w:t>
      </w:r>
      <w:r w:rsidRPr="00E436AA">
        <w:rPr>
          <w:rFonts w:ascii="微软雅黑" w:eastAsia="微软雅黑" w:hAnsi="微软雅黑" w:cs="宋体" w:hint="eastAsia"/>
          <w:color w:val="666666"/>
          <w:spacing w:val="7"/>
          <w:kern w:val="0"/>
          <w:szCs w:val="21"/>
        </w:rPr>
        <w:br/>
        <w:t>[3]陈桐生.中国史官文化与《史记》[D]．西安：陕西师范大学文学研究所，1992.</w:t>
      </w:r>
      <w:r w:rsidRPr="00E436AA">
        <w:rPr>
          <w:rFonts w:ascii="微软雅黑" w:eastAsia="微软雅黑" w:hAnsi="微软雅黑" w:cs="宋体" w:hint="eastAsia"/>
          <w:color w:val="666666"/>
          <w:spacing w:val="7"/>
          <w:kern w:val="0"/>
          <w:szCs w:val="21"/>
        </w:rPr>
        <w:br/>
        <w:t>[4]白永秀，刘敢，任保平.西安全融、人才、技术三大要素市场培育与发展研究[R]．西安：陕西师范大学西北经济发展研究中心，1998.</w:t>
      </w:r>
      <w:r w:rsidRPr="00E436AA">
        <w:rPr>
          <w:rFonts w:ascii="微软雅黑" w:eastAsia="微软雅黑" w:hAnsi="微软雅黑" w:cs="宋体" w:hint="eastAsia"/>
          <w:color w:val="666666"/>
          <w:spacing w:val="7"/>
          <w:kern w:val="0"/>
          <w:szCs w:val="21"/>
        </w:rPr>
        <w:br/>
        <w:t>期刊文章—[序号」主要责任者.文献题名[J]．刊名，年，卷（期）：起止页码。</w:t>
      </w:r>
      <w:r w:rsidRPr="00E436AA">
        <w:rPr>
          <w:rFonts w:ascii="微软雅黑" w:eastAsia="微软雅黑" w:hAnsi="微软雅黑" w:cs="宋体" w:hint="eastAsia"/>
          <w:color w:val="666666"/>
          <w:spacing w:val="7"/>
          <w:kern w:val="0"/>
          <w:szCs w:val="21"/>
        </w:rPr>
        <w:br/>
        <w:t>示例：[5]何龄修，读顾城《南明史》[J]．中国史研究，1998，（3）：167—173.</w:t>
      </w:r>
      <w:r w:rsidRPr="00E436AA">
        <w:rPr>
          <w:rFonts w:ascii="微软雅黑" w:eastAsia="微软雅黑" w:hAnsi="微软雅黑" w:cs="宋体" w:hint="eastAsia"/>
          <w:color w:val="666666"/>
          <w:spacing w:val="7"/>
          <w:kern w:val="0"/>
          <w:szCs w:val="21"/>
        </w:rPr>
        <w:br/>
      </w:r>
      <w:r w:rsidRPr="00E436AA">
        <w:rPr>
          <w:rFonts w:ascii="微软雅黑" w:eastAsia="微软雅黑" w:hAnsi="微软雅黑" w:cs="宋体" w:hint="eastAsia"/>
          <w:color w:val="666666"/>
          <w:spacing w:val="7"/>
          <w:kern w:val="0"/>
          <w:szCs w:val="21"/>
        </w:rPr>
        <w:lastRenderedPageBreak/>
        <w:t>论文集中的析出文献—[序号]析出文献主要责任者.析出文献题名[A].原文献主要责任者（任选）.原文献题名[C]．出版地：出版者，出版年，析出文献起止页码。</w:t>
      </w:r>
      <w:r w:rsidRPr="00E436AA">
        <w:rPr>
          <w:rFonts w:ascii="微软雅黑" w:eastAsia="微软雅黑" w:hAnsi="微软雅黑" w:cs="宋体" w:hint="eastAsia"/>
          <w:color w:val="666666"/>
          <w:spacing w:val="7"/>
          <w:kern w:val="0"/>
          <w:szCs w:val="21"/>
        </w:rPr>
        <w:br/>
        <w:t>示例：[6]瞿秋白.现代文明的问题与社会主义[A]．罗荣渠.从西化到现代化[C].北京：北京大学出版社，1990．121—133.</w:t>
      </w:r>
      <w:r w:rsidRPr="00E436AA">
        <w:rPr>
          <w:rFonts w:ascii="微软雅黑" w:eastAsia="微软雅黑" w:hAnsi="微软雅黑" w:cs="宋体" w:hint="eastAsia"/>
          <w:color w:val="666666"/>
          <w:spacing w:val="7"/>
          <w:kern w:val="0"/>
          <w:szCs w:val="21"/>
        </w:rPr>
        <w:br/>
        <w:t>报纸文章—[序号]主要责任者.文献题名[N]．报纸名，出版日期（版次）.</w:t>
      </w:r>
      <w:r w:rsidRPr="00E436AA">
        <w:rPr>
          <w:rFonts w:ascii="微软雅黑" w:eastAsia="微软雅黑" w:hAnsi="微软雅黑" w:cs="宋体" w:hint="eastAsia"/>
          <w:color w:val="666666"/>
          <w:spacing w:val="7"/>
          <w:kern w:val="0"/>
          <w:szCs w:val="21"/>
        </w:rPr>
        <w:br/>
        <w:t>示例：[7]谢希德.创造学习的新思路[N]．人民日报，1998-12-25（10）.</w:t>
      </w:r>
      <w:r w:rsidRPr="00E436AA">
        <w:rPr>
          <w:rFonts w:ascii="微软雅黑" w:eastAsia="微软雅黑" w:hAnsi="微软雅黑" w:cs="宋体" w:hint="eastAsia"/>
          <w:color w:val="666666"/>
          <w:spacing w:val="7"/>
          <w:kern w:val="0"/>
          <w:szCs w:val="21"/>
        </w:rPr>
        <w:br/>
        <w:t>国际标准、国家标准—[序号]标准编号，标准名称[S]. </w:t>
      </w:r>
      <w:r w:rsidRPr="00E436AA">
        <w:rPr>
          <w:rFonts w:ascii="微软雅黑" w:eastAsia="微软雅黑" w:hAnsi="微软雅黑" w:cs="宋体" w:hint="eastAsia"/>
          <w:color w:val="666666"/>
          <w:spacing w:val="7"/>
          <w:kern w:val="0"/>
          <w:szCs w:val="21"/>
        </w:rPr>
        <w:br/>
        <w:t>示例：[8] GB/T16159-1996，汉语拼音正词法基本规则[S].</w:t>
      </w:r>
      <w:r w:rsidRPr="00E436AA">
        <w:rPr>
          <w:rFonts w:ascii="微软雅黑" w:eastAsia="微软雅黑" w:hAnsi="微软雅黑" w:cs="宋体" w:hint="eastAsia"/>
          <w:color w:val="666666"/>
          <w:spacing w:val="7"/>
          <w:kern w:val="0"/>
          <w:szCs w:val="21"/>
        </w:rPr>
        <w:br/>
        <w:t>电子文献—[序号]主要责任者.电子文献题名[电子文献及载体类型标识]．电子文献的出处或可获得地址，发表或更新日期/引用日期（任选）.</w:t>
      </w:r>
      <w:r w:rsidRPr="00E436AA">
        <w:rPr>
          <w:rFonts w:ascii="微软雅黑" w:eastAsia="微软雅黑" w:hAnsi="微软雅黑" w:cs="宋体" w:hint="eastAsia"/>
          <w:color w:val="666666"/>
          <w:spacing w:val="7"/>
          <w:kern w:val="0"/>
          <w:szCs w:val="21"/>
        </w:rPr>
        <w:br/>
        <w:t>示例：[9]王明亮.关于中国学术期刊标准化数据库系统工程的进展[EB/01]．http：//www.cajcd.cn/pub/</w:t>
      </w:r>
      <w:r w:rsidRPr="00E436AA">
        <w:rPr>
          <w:rFonts w:ascii="微软雅黑" w:eastAsia="微软雅黑" w:hAnsi="微软雅黑" w:cs="宋体" w:hint="eastAsia"/>
          <w:color w:val="666666"/>
          <w:spacing w:val="7"/>
          <w:kern w:val="0"/>
          <w:szCs w:val="21"/>
        </w:rPr>
        <w:br/>
        <w:t>wml.txt/980810-2，html，1998-08-16/1998-1O-04.</w:t>
      </w:r>
      <w:r w:rsidRPr="00E436AA">
        <w:rPr>
          <w:rFonts w:ascii="微软雅黑" w:eastAsia="微软雅黑" w:hAnsi="微软雅黑" w:cs="宋体" w:hint="eastAsia"/>
          <w:color w:val="666666"/>
          <w:spacing w:val="7"/>
          <w:kern w:val="0"/>
          <w:szCs w:val="21"/>
        </w:rPr>
        <w:br/>
        <w:t>[10]</w:t>
      </w:r>
      <w:proofErr w:type="gramStart"/>
      <w:r w:rsidRPr="00E436AA">
        <w:rPr>
          <w:rFonts w:ascii="微软雅黑" w:eastAsia="微软雅黑" w:hAnsi="微软雅黑" w:cs="宋体" w:hint="eastAsia"/>
          <w:color w:val="666666"/>
          <w:spacing w:val="7"/>
          <w:kern w:val="0"/>
          <w:szCs w:val="21"/>
        </w:rPr>
        <w:t>万锦坤</w:t>
      </w:r>
      <w:proofErr w:type="gramEnd"/>
      <w:r w:rsidRPr="00E436AA">
        <w:rPr>
          <w:rFonts w:ascii="微软雅黑" w:eastAsia="微软雅黑" w:hAnsi="微软雅黑" w:cs="宋体" w:hint="eastAsia"/>
          <w:color w:val="666666"/>
          <w:spacing w:val="7"/>
          <w:kern w:val="0"/>
          <w:szCs w:val="21"/>
        </w:rPr>
        <w:t>.中国大学学报论文文摘（1983—1993）.英文版[DB/CD]．北京：中国大百科全书出版社，1996。</w:t>
      </w:r>
      <w:r w:rsidRPr="00E436AA">
        <w:rPr>
          <w:rFonts w:ascii="微软雅黑" w:eastAsia="微软雅黑" w:hAnsi="微软雅黑" w:cs="宋体" w:hint="eastAsia"/>
          <w:color w:val="666666"/>
          <w:spacing w:val="7"/>
          <w:kern w:val="0"/>
          <w:szCs w:val="21"/>
        </w:rPr>
        <w:br/>
        <w:t>各种未定类型的文献—[序号]主要责任者.文献题名[Z]．出版地：出版者，出版年.</w:t>
      </w:r>
      <w:r w:rsidRPr="00E436AA">
        <w:rPr>
          <w:rFonts w:ascii="微软雅黑" w:eastAsia="微软雅黑" w:hAnsi="微软雅黑" w:cs="宋体" w:hint="eastAsia"/>
          <w:color w:val="666666"/>
          <w:spacing w:val="7"/>
          <w:kern w:val="0"/>
          <w:szCs w:val="21"/>
        </w:rPr>
        <w:br/>
        <w:t>示例：</w:t>
      </w:r>
      <w:r w:rsidRPr="00E436AA">
        <w:rPr>
          <w:rFonts w:ascii="微软雅黑" w:eastAsia="微软雅黑" w:hAnsi="微软雅黑" w:cs="宋体" w:hint="eastAsia"/>
          <w:color w:val="666666"/>
          <w:spacing w:val="7"/>
          <w:kern w:val="0"/>
          <w:szCs w:val="21"/>
        </w:rPr>
        <w:br/>
        <w:t>[11]</w:t>
      </w:r>
      <w:proofErr w:type="gramStart"/>
      <w:r w:rsidRPr="00E436AA">
        <w:rPr>
          <w:rFonts w:ascii="微软雅黑" w:eastAsia="微软雅黑" w:hAnsi="微软雅黑" w:cs="宋体" w:hint="eastAsia"/>
          <w:color w:val="666666"/>
          <w:spacing w:val="7"/>
          <w:kern w:val="0"/>
          <w:szCs w:val="21"/>
        </w:rPr>
        <w:t>张永禄</w:t>
      </w:r>
      <w:proofErr w:type="gramEnd"/>
      <w:r w:rsidRPr="00E436AA">
        <w:rPr>
          <w:rFonts w:ascii="微软雅黑" w:eastAsia="微软雅黑" w:hAnsi="微软雅黑" w:cs="宋体" w:hint="eastAsia"/>
          <w:color w:val="666666"/>
          <w:spacing w:val="7"/>
          <w:kern w:val="0"/>
          <w:szCs w:val="21"/>
        </w:rPr>
        <w:t>.唐代长安词典[Z]．西安：陕西人民出版社，1980.</w:t>
      </w:r>
      <w:r w:rsidRPr="00E436AA">
        <w:rPr>
          <w:rFonts w:ascii="微软雅黑" w:eastAsia="微软雅黑" w:hAnsi="微软雅黑" w:cs="宋体" w:hint="eastAsia"/>
          <w:color w:val="666666"/>
          <w:spacing w:val="7"/>
          <w:kern w:val="0"/>
          <w:szCs w:val="21"/>
        </w:rPr>
        <w:br/>
        <w:t>20.5注释集中排在文</w:t>
      </w:r>
      <w:proofErr w:type="gramStart"/>
      <w:r w:rsidRPr="00E436AA">
        <w:rPr>
          <w:rFonts w:ascii="微软雅黑" w:eastAsia="微软雅黑" w:hAnsi="微软雅黑" w:cs="宋体" w:hint="eastAsia"/>
          <w:color w:val="666666"/>
          <w:spacing w:val="7"/>
          <w:kern w:val="0"/>
          <w:szCs w:val="21"/>
        </w:rPr>
        <w:t>末时</w:t>
      </w:r>
      <w:proofErr w:type="gramEnd"/>
      <w:r w:rsidRPr="00E436AA">
        <w:rPr>
          <w:rFonts w:ascii="微软雅黑" w:eastAsia="微软雅黑" w:hAnsi="微软雅黑" w:cs="宋体" w:hint="eastAsia"/>
          <w:color w:val="666666"/>
          <w:spacing w:val="7"/>
          <w:kern w:val="0"/>
          <w:szCs w:val="21"/>
        </w:rPr>
        <w:t>，参考文献排在注释之后.</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21 总目次</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lastRenderedPageBreak/>
        <w:t>21.1每年（卷）最后一期末尾应有全年的总目次，其版头应标明刊名全称及出版年</w:t>
      </w:r>
      <w:proofErr w:type="gramStart"/>
      <w:r w:rsidRPr="00E436AA">
        <w:rPr>
          <w:rFonts w:ascii="微软雅黑" w:eastAsia="微软雅黑" w:hAnsi="微软雅黑" w:cs="宋体" w:hint="eastAsia"/>
          <w:color w:val="666666"/>
          <w:spacing w:val="7"/>
          <w:kern w:val="0"/>
          <w:szCs w:val="21"/>
        </w:rPr>
        <w:t>起迄</w:t>
      </w:r>
      <w:proofErr w:type="gramEnd"/>
      <w:r w:rsidRPr="00E436AA">
        <w:rPr>
          <w:rFonts w:ascii="微软雅黑" w:eastAsia="微软雅黑" w:hAnsi="微软雅黑" w:cs="宋体" w:hint="eastAsia"/>
          <w:color w:val="666666"/>
          <w:spacing w:val="7"/>
          <w:kern w:val="0"/>
          <w:szCs w:val="21"/>
        </w:rPr>
        <w:t>期次。</w:t>
      </w:r>
      <w:r w:rsidRPr="00E436AA">
        <w:rPr>
          <w:rFonts w:ascii="微软雅黑" w:eastAsia="微软雅黑" w:hAnsi="微软雅黑" w:cs="宋体" w:hint="eastAsia"/>
          <w:color w:val="666666"/>
          <w:spacing w:val="7"/>
          <w:kern w:val="0"/>
          <w:szCs w:val="21"/>
        </w:rPr>
        <w:br/>
        <w:t>21.2总目次根据所设栏目及一般图书报刊资料索引学科分类方法，全年统一编排。</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22 期刊基本参数</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按照《中国学术期刊（光盘版）检索与评价数据规范》的规定，宜在每期目次页下方排印期刊基本参数，其项目及排列顺序为：</w:t>
      </w:r>
      <w:r w:rsidRPr="00E436AA">
        <w:rPr>
          <w:rFonts w:ascii="微软雅黑" w:eastAsia="微软雅黑" w:hAnsi="微软雅黑" w:cs="宋体" w:hint="eastAsia"/>
          <w:color w:val="666666"/>
          <w:spacing w:val="7"/>
          <w:kern w:val="0"/>
          <w:szCs w:val="21"/>
        </w:rPr>
        <w:br/>
        <w:t>    国内统一刊号*创刊年*出版周期代码*开本*本期页码*语种代码*载体类型代码*本期定价*本期印数*本期文章总篇数*出版年月。出版周期代码为1位字母：m—月刊，b—双月刊，q—季刊，f—半年刊，a—年刊；开本按GB788-87《图书杂志开本及其幅面尺寸》规定用A系列代号表示，对传统开本仍用数字表示；语种代码按GB4880-91《语种名称代码》规定用双字母表示：汉文—h，英文—</w:t>
      </w:r>
      <w:proofErr w:type="spellStart"/>
      <w:r w:rsidRPr="00E436AA">
        <w:rPr>
          <w:rFonts w:ascii="微软雅黑" w:eastAsia="微软雅黑" w:hAnsi="微软雅黑" w:cs="宋体" w:hint="eastAsia"/>
          <w:color w:val="666666"/>
          <w:spacing w:val="7"/>
          <w:kern w:val="0"/>
          <w:szCs w:val="21"/>
        </w:rPr>
        <w:t>en</w:t>
      </w:r>
      <w:proofErr w:type="spellEnd"/>
      <w:r w:rsidRPr="00E436AA">
        <w:rPr>
          <w:rFonts w:ascii="微软雅黑" w:eastAsia="微软雅黑" w:hAnsi="微软雅黑" w:cs="宋体" w:hint="eastAsia"/>
          <w:color w:val="666666"/>
          <w:spacing w:val="7"/>
          <w:kern w:val="0"/>
          <w:szCs w:val="21"/>
        </w:rPr>
        <w:t>，蒙古文—</w:t>
      </w:r>
      <w:proofErr w:type="spellStart"/>
      <w:r w:rsidRPr="00E436AA">
        <w:rPr>
          <w:rFonts w:ascii="微软雅黑" w:eastAsia="微软雅黑" w:hAnsi="微软雅黑" w:cs="宋体" w:hint="eastAsia"/>
          <w:color w:val="666666"/>
          <w:spacing w:val="7"/>
          <w:kern w:val="0"/>
          <w:szCs w:val="21"/>
        </w:rPr>
        <w:t>mn</w:t>
      </w:r>
      <w:proofErr w:type="spellEnd"/>
      <w:r w:rsidRPr="00E436AA">
        <w:rPr>
          <w:rFonts w:ascii="微软雅黑" w:eastAsia="微软雅黑" w:hAnsi="微软雅黑" w:cs="宋体" w:hint="eastAsia"/>
          <w:color w:val="666666"/>
          <w:spacing w:val="7"/>
          <w:kern w:val="0"/>
          <w:szCs w:val="21"/>
        </w:rPr>
        <w:t>，哈萨克文—</w:t>
      </w:r>
      <w:proofErr w:type="spellStart"/>
      <w:r w:rsidRPr="00E436AA">
        <w:rPr>
          <w:rFonts w:ascii="微软雅黑" w:eastAsia="微软雅黑" w:hAnsi="微软雅黑" w:cs="宋体" w:hint="eastAsia"/>
          <w:color w:val="666666"/>
          <w:spacing w:val="7"/>
          <w:kern w:val="0"/>
          <w:szCs w:val="21"/>
        </w:rPr>
        <w:t>kk</w:t>
      </w:r>
      <w:proofErr w:type="spellEnd"/>
      <w:r w:rsidRPr="00E436AA">
        <w:rPr>
          <w:rFonts w:ascii="微软雅黑" w:eastAsia="微软雅黑" w:hAnsi="微软雅黑" w:cs="宋体" w:hint="eastAsia"/>
          <w:color w:val="666666"/>
          <w:spacing w:val="7"/>
          <w:kern w:val="0"/>
          <w:szCs w:val="21"/>
        </w:rPr>
        <w:t>，维吾尔文—</w:t>
      </w:r>
      <w:proofErr w:type="spellStart"/>
      <w:r w:rsidRPr="00E436AA">
        <w:rPr>
          <w:rFonts w:ascii="微软雅黑" w:eastAsia="微软雅黑" w:hAnsi="微软雅黑" w:cs="宋体" w:hint="eastAsia"/>
          <w:color w:val="666666"/>
          <w:spacing w:val="7"/>
          <w:kern w:val="0"/>
          <w:szCs w:val="21"/>
        </w:rPr>
        <w:t>ug</w:t>
      </w:r>
      <w:proofErr w:type="spellEnd"/>
      <w:r w:rsidRPr="00E436AA">
        <w:rPr>
          <w:rFonts w:ascii="微软雅黑" w:eastAsia="微软雅黑" w:hAnsi="微软雅黑" w:cs="宋体" w:hint="eastAsia"/>
          <w:color w:val="666666"/>
          <w:spacing w:val="7"/>
          <w:kern w:val="0"/>
          <w:szCs w:val="21"/>
        </w:rPr>
        <w:t>，藏文—</w:t>
      </w:r>
      <w:proofErr w:type="spellStart"/>
      <w:r w:rsidRPr="00E436AA">
        <w:rPr>
          <w:rFonts w:ascii="微软雅黑" w:eastAsia="微软雅黑" w:hAnsi="微软雅黑" w:cs="宋体" w:hint="eastAsia"/>
          <w:color w:val="666666"/>
          <w:spacing w:val="7"/>
          <w:kern w:val="0"/>
          <w:szCs w:val="21"/>
        </w:rPr>
        <w:t>bo</w:t>
      </w:r>
      <w:proofErr w:type="spellEnd"/>
      <w:r w:rsidRPr="00E436AA">
        <w:rPr>
          <w:rFonts w:ascii="微软雅黑" w:eastAsia="微软雅黑" w:hAnsi="微软雅黑" w:cs="宋体" w:hint="eastAsia"/>
          <w:color w:val="666666"/>
          <w:spacing w:val="7"/>
          <w:kern w:val="0"/>
          <w:szCs w:val="21"/>
        </w:rPr>
        <w:t>，朝鲜文—</w:t>
      </w:r>
      <w:proofErr w:type="spellStart"/>
      <w:r w:rsidRPr="00E436AA">
        <w:rPr>
          <w:rFonts w:ascii="微软雅黑" w:eastAsia="微软雅黑" w:hAnsi="微软雅黑" w:cs="宋体" w:hint="eastAsia"/>
          <w:color w:val="666666"/>
          <w:spacing w:val="7"/>
          <w:kern w:val="0"/>
          <w:szCs w:val="21"/>
        </w:rPr>
        <w:t>ko</w:t>
      </w:r>
      <w:proofErr w:type="spellEnd"/>
      <w:r w:rsidRPr="00E436AA">
        <w:rPr>
          <w:rFonts w:ascii="微软雅黑" w:eastAsia="微软雅黑" w:hAnsi="微软雅黑" w:cs="宋体" w:hint="eastAsia"/>
          <w:color w:val="666666"/>
          <w:spacing w:val="7"/>
          <w:kern w:val="0"/>
          <w:szCs w:val="21"/>
        </w:rPr>
        <w:t>，对于混合文种，可同时列出（如</w:t>
      </w:r>
      <w:proofErr w:type="spellStart"/>
      <w:r w:rsidRPr="00E436AA">
        <w:rPr>
          <w:rFonts w:ascii="微软雅黑" w:eastAsia="微软雅黑" w:hAnsi="微软雅黑" w:cs="宋体" w:hint="eastAsia"/>
          <w:color w:val="666666"/>
          <w:spacing w:val="7"/>
          <w:kern w:val="0"/>
          <w:szCs w:val="21"/>
        </w:rPr>
        <w:t>zh</w:t>
      </w:r>
      <w:proofErr w:type="spellEnd"/>
      <w:r w:rsidRPr="00E436AA">
        <w:rPr>
          <w:rFonts w:ascii="微软雅黑" w:eastAsia="微软雅黑" w:hAnsi="微软雅黑" w:cs="宋体" w:hint="eastAsia"/>
          <w:color w:val="666666"/>
          <w:spacing w:val="7"/>
          <w:kern w:val="0"/>
          <w:szCs w:val="21"/>
        </w:rPr>
        <w:t>＋</w:t>
      </w:r>
      <w:proofErr w:type="spellStart"/>
      <w:r w:rsidRPr="00E436AA">
        <w:rPr>
          <w:rFonts w:ascii="微软雅黑" w:eastAsia="微软雅黑" w:hAnsi="微软雅黑" w:cs="宋体" w:hint="eastAsia"/>
          <w:color w:val="666666"/>
          <w:spacing w:val="7"/>
          <w:kern w:val="0"/>
          <w:szCs w:val="21"/>
        </w:rPr>
        <w:t>en</w:t>
      </w:r>
      <w:proofErr w:type="spellEnd"/>
      <w:r w:rsidRPr="00E436AA">
        <w:rPr>
          <w:rFonts w:ascii="微软雅黑" w:eastAsia="微软雅黑" w:hAnsi="微软雅黑" w:cs="宋体" w:hint="eastAsia"/>
          <w:color w:val="666666"/>
          <w:spacing w:val="7"/>
          <w:kern w:val="0"/>
          <w:szCs w:val="21"/>
        </w:rPr>
        <w:t>）；文献载体代码，按GB3469-83《文献类型与文献载体代码》规定，采用1位字母表示：P—印刷体，M—缩微制品，有关电子文献的载体类型见19.3；文章总篇数为本期中具有文献标识码的文章篇数的总和。参数前以“期刊基本参数：”或“[期刊基本参数]”作为标识。</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示例：期刊基本参数：CN—1012/C*1960*Q*16*176*ZH*P*￥5.60*1800*30*1999-01</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23 电子邮件与网络地址</w:t>
      </w:r>
    </w:p>
    <w:p w:rsidR="00E436AA" w:rsidRPr="00E436AA" w:rsidRDefault="00E436AA" w:rsidP="00E436AA">
      <w:pPr>
        <w:widowControl/>
        <w:spacing w:before="100" w:beforeAutospacing="1" w:after="100" w:afterAutospacing="1"/>
        <w:ind w:firstLine="388"/>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lastRenderedPageBreak/>
        <w:t>按照《中国学术期刊（光盘版）检索与评价数据规范》规定，宜在版权页适当位置编排编辑部电子邮件地址（E-mail）和网络地址（http）。</w:t>
      </w:r>
      <w:r w:rsidRPr="00E436AA">
        <w:rPr>
          <w:rFonts w:ascii="微软雅黑" w:eastAsia="微软雅黑" w:hAnsi="微软雅黑" w:cs="宋体" w:hint="eastAsia"/>
          <w:color w:val="666666"/>
          <w:spacing w:val="7"/>
          <w:kern w:val="0"/>
          <w:szCs w:val="21"/>
        </w:rPr>
        <w:br/>
        <w:t>示例：</w:t>
      </w:r>
      <w:proofErr w:type="spellStart"/>
      <w:r w:rsidRPr="00E436AA">
        <w:rPr>
          <w:rFonts w:ascii="微软雅黑" w:eastAsia="微软雅黑" w:hAnsi="微软雅黑" w:cs="宋体" w:hint="eastAsia"/>
          <w:color w:val="666666"/>
          <w:spacing w:val="7"/>
          <w:kern w:val="0"/>
          <w:szCs w:val="21"/>
        </w:rPr>
        <w:t>E-mail:caj-cd</w:t>
      </w:r>
      <w:proofErr w:type="spellEnd"/>
      <w:r w:rsidRPr="00E436AA">
        <w:rPr>
          <w:rFonts w:ascii="微软雅黑" w:eastAsia="微软雅黑" w:hAnsi="微软雅黑" w:cs="宋体" w:hint="eastAsia"/>
          <w:color w:val="666666"/>
          <w:spacing w:val="7"/>
          <w:kern w:val="0"/>
          <w:szCs w:val="21"/>
        </w:rPr>
        <w:t>＠tsinghua.edu.cn http://www.cajcd.edu.cn</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24 增刊与专辑</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24.1增刊是指按出版周期出版的期次以外增加的期刊，应在封面上标注“增刊”字样。多于1期，应在一年（卷）内单独</w:t>
      </w:r>
      <w:proofErr w:type="gramStart"/>
      <w:r w:rsidRPr="00E436AA">
        <w:rPr>
          <w:rFonts w:ascii="微软雅黑" w:eastAsia="微软雅黑" w:hAnsi="微软雅黑" w:cs="宋体" w:hint="eastAsia"/>
          <w:color w:val="666666"/>
          <w:spacing w:val="7"/>
          <w:kern w:val="0"/>
          <w:szCs w:val="21"/>
        </w:rPr>
        <w:t>编连续期</w:t>
      </w:r>
      <w:proofErr w:type="gramEnd"/>
      <w:r w:rsidRPr="00E436AA">
        <w:rPr>
          <w:rFonts w:ascii="微软雅黑" w:eastAsia="微软雅黑" w:hAnsi="微软雅黑" w:cs="宋体" w:hint="eastAsia"/>
          <w:color w:val="666666"/>
          <w:spacing w:val="7"/>
          <w:kern w:val="0"/>
          <w:szCs w:val="21"/>
        </w:rPr>
        <w:t>次，在封面上予以标注。增刊应以与正刊同样的宗旨及规格编排出版，与正刊发行范围一致。</w:t>
      </w:r>
      <w:r w:rsidRPr="00E436AA">
        <w:rPr>
          <w:rFonts w:ascii="微软雅黑" w:eastAsia="微软雅黑" w:hAnsi="微软雅黑" w:cs="宋体" w:hint="eastAsia"/>
          <w:color w:val="666666"/>
          <w:spacing w:val="7"/>
          <w:kern w:val="0"/>
          <w:szCs w:val="21"/>
        </w:rPr>
        <w:br/>
        <w:t>24.2专辑是指专题论文集，可纳入学报正刊或增刊的年（卷）期次，并在封面上标注专题名称。</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25 更改刊名</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25.1刊名应稳定，需要更改时应报经有关管理部门批准并在本刊发表启事。</w:t>
      </w:r>
      <w:r w:rsidRPr="00E436AA">
        <w:rPr>
          <w:rFonts w:ascii="微软雅黑" w:eastAsia="微软雅黑" w:hAnsi="微软雅黑" w:cs="宋体" w:hint="eastAsia"/>
          <w:color w:val="666666"/>
          <w:spacing w:val="7"/>
          <w:kern w:val="0"/>
          <w:szCs w:val="21"/>
        </w:rPr>
        <w:br/>
        <w:t>25.2更改刊名，最好从一年（卷）的第1期开始，并在新刊发行的第二年内于每期封面上标示原刊名。</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b/>
          <w:bCs/>
          <w:color w:val="666666"/>
          <w:spacing w:val="7"/>
          <w:kern w:val="0"/>
          <w:sz w:val="30"/>
          <w:szCs w:val="30"/>
        </w:rPr>
        <w:t>26 其他</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t>26.1 公开发行的学报不得转载或摘编内部发行的图书、报纸、期刊和其他内部出版物的内容，不得刊登涉及内部出版物的出版活动消息。</w:t>
      </w:r>
      <w:r w:rsidRPr="00E436AA">
        <w:rPr>
          <w:rFonts w:ascii="微软雅黑" w:eastAsia="微软雅黑" w:hAnsi="微软雅黑" w:cs="宋体" w:hint="eastAsia"/>
          <w:color w:val="666666"/>
          <w:spacing w:val="7"/>
          <w:kern w:val="0"/>
          <w:szCs w:val="21"/>
        </w:rPr>
        <w:br/>
        <w:t>26.2公开发行的学报不得刊登非正式期刊、报纸或其他内部出版物的广告，也不得为内部发行的报纸、期刊、图书刊登广告。</w:t>
      </w:r>
    </w:p>
    <w:p w:rsidR="00E436AA" w:rsidRPr="00E436AA" w:rsidRDefault="00E436AA" w:rsidP="00E436AA">
      <w:pPr>
        <w:widowControl/>
        <w:spacing w:before="100" w:beforeAutospacing="1" w:after="100" w:afterAutospacing="1"/>
        <w:jc w:val="left"/>
        <w:rPr>
          <w:rFonts w:ascii="微软雅黑" w:eastAsia="微软雅黑" w:hAnsi="微软雅黑" w:cs="宋体" w:hint="eastAsia"/>
          <w:color w:val="666666"/>
          <w:kern w:val="0"/>
          <w:szCs w:val="21"/>
        </w:rPr>
      </w:pPr>
      <w:r w:rsidRPr="00E436AA">
        <w:rPr>
          <w:rFonts w:ascii="微软雅黑" w:eastAsia="微软雅黑" w:hAnsi="微软雅黑" w:cs="宋体" w:hint="eastAsia"/>
          <w:color w:val="666666"/>
          <w:spacing w:val="7"/>
          <w:kern w:val="0"/>
          <w:szCs w:val="21"/>
        </w:rPr>
        <w:lastRenderedPageBreak/>
        <w:br/>
        <w:t>附加说明：</w:t>
      </w:r>
      <w:r w:rsidRPr="00E436AA">
        <w:rPr>
          <w:rFonts w:ascii="微软雅黑" w:eastAsia="微软雅黑" w:hAnsi="微软雅黑" w:cs="宋体" w:hint="eastAsia"/>
          <w:color w:val="666666"/>
          <w:spacing w:val="7"/>
          <w:kern w:val="0"/>
          <w:szCs w:val="21"/>
        </w:rPr>
        <w:br/>
        <w:t>    本规范由中国人文社会科学学报学会提出。</w:t>
      </w:r>
      <w:r w:rsidRPr="00E436AA">
        <w:rPr>
          <w:rFonts w:ascii="微软雅黑" w:eastAsia="微软雅黑" w:hAnsi="微软雅黑" w:cs="宋体" w:hint="eastAsia"/>
          <w:color w:val="666666"/>
          <w:spacing w:val="7"/>
          <w:kern w:val="0"/>
          <w:szCs w:val="21"/>
        </w:rPr>
        <w:br/>
        <w:t>    本规范由中国人文社会科学学报学会学术委员会负责起草。</w:t>
      </w:r>
      <w:r w:rsidRPr="00E436AA">
        <w:rPr>
          <w:rFonts w:ascii="微软雅黑" w:eastAsia="微软雅黑" w:hAnsi="微软雅黑" w:cs="宋体" w:hint="eastAsia"/>
          <w:color w:val="666666"/>
          <w:spacing w:val="7"/>
          <w:kern w:val="0"/>
          <w:szCs w:val="21"/>
        </w:rPr>
        <w:br/>
        <w:t>    本规范起草人：张积玉。</w:t>
      </w:r>
      <w:r w:rsidRPr="00E436AA">
        <w:rPr>
          <w:rFonts w:ascii="微软雅黑" w:eastAsia="微软雅黑" w:hAnsi="微软雅黑" w:cs="宋体" w:hint="eastAsia"/>
          <w:color w:val="666666"/>
          <w:spacing w:val="7"/>
          <w:kern w:val="0"/>
          <w:szCs w:val="21"/>
        </w:rPr>
        <w:br/>
        <w:t>    本规范经中国人文社会科学学报学会1999年3月8～10日主持召开的《中国高等学校社会科学学报编排规范》定稿会讨论定稿。由教育部社会科学与政治思想教育司1999年12月13日主持召开的专家鉴定会评审通过。</w:t>
      </w:r>
    </w:p>
    <w:p w:rsidR="006125A8" w:rsidRPr="00E436AA" w:rsidRDefault="006125A8">
      <w:bookmarkStart w:id="0" w:name="_GoBack"/>
      <w:bookmarkEnd w:id="0"/>
    </w:p>
    <w:sectPr w:rsidR="006125A8" w:rsidRPr="00E43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AA"/>
    <w:rsid w:val="006125A8"/>
    <w:rsid w:val="00E4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D8D5A-1BAC-4191-8CF7-67754C42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E436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436AA"/>
    <w:rPr>
      <w:rFonts w:ascii="宋体" w:eastAsia="宋体" w:hAnsi="宋体" w:cs="宋体"/>
      <w:b/>
      <w:bCs/>
      <w:kern w:val="0"/>
      <w:sz w:val="27"/>
      <w:szCs w:val="27"/>
    </w:rPr>
  </w:style>
  <w:style w:type="paragraph" w:styleId="a3">
    <w:name w:val="Normal (Web)"/>
    <w:basedOn w:val="a"/>
    <w:uiPriority w:val="99"/>
    <w:semiHidden/>
    <w:unhideWhenUsed/>
    <w:rsid w:val="00E436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36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1207</Words>
  <Characters>6880</Characters>
  <Application>Microsoft Office Word</Application>
  <DocSecurity>0</DocSecurity>
  <Lines>57</Lines>
  <Paragraphs>16</Paragraphs>
  <ScaleCrop>false</ScaleCrop>
  <Company>china</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2019-10-15T02:19:00Z</dcterms:created>
  <dcterms:modified xsi:type="dcterms:W3CDTF">2019-10-15T02:20:00Z</dcterms:modified>
</cp:coreProperties>
</file>