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BBAAE" w14:textId="53E7B73D" w:rsidR="003F5CFB" w:rsidRPr="003F5CFB" w:rsidRDefault="003F5CFB" w:rsidP="003F5CFB">
      <w:pPr>
        <w:jc w:val="center"/>
        <w:rPr>
          <w:rFonts w:ascii="黑体" w:eastAsia="黑体" w:hAnsi="黑体"/>
          <w:b/>
          <w:bCs/>
          <w:sz w:val="32"/>
          <w:szCs w:val="36"/>
        </w:rPr>
      </w:pPr>
      <w:r w:rsidRPr="003F5CFB">
        <w:rPr>
          <w:rFonts w:ascii="黑体" w:eastAsia="黑体" w:hAnsi="黑体" w:hint="eastAsia"/>
          <w:b/>
          <w:bCs/>
          <w:sz w:val="32"/>
          <w:szCs w:val="36"/>
        </w:rPr>
        <w:t>厦门大学《中国高等教育评论》</w:t>
      </w:r>
      <w:r w:rsidR="004C087F">
        <w:rPr>
          <w:rFonts w:ascii="黑体" w:eastAsia="黑体" w:hAnsi="黑体" w:hint="eastAsia"/>
          <w:b/>
          <w:bCs/>
          <w:sz w:val="32"/>
          <w:szCs w:val="36"/>
        </w:rPr>
        <w:t>投稿须知</w:t>
      </w:r>
    </w:p>
    <w:p w14:paraId="240593E2" w14:textId="77777777" w:rsidR="003F5CFB" w:rsidRPr="003F5CFB" w:rsidRDefault="003F5CFB" w:rsidP="003F5CFB">
      <w:pPr>
        <w:rPr>
          <w:rFonts w:ascii="宋体" w:eastAsia="宋体" w:hAnsi="宋体"/>
        </w:rPr>
      </w:pPr>
    </w:p>
    <w:p w14:paraId="791EC48D" w14:textId="17298722" w:rsidR="003F5CFB" w:rsidRPr="003F5CFB" w:rsidRDefault="003F5CFB" w:rsidP="004C087F">
      <w:pPr>
        <w:spacing w:line="360" w:lineRule="auto"/>
        <w:ind w:firstLineChars="200" w:firstLine="420"/>
        <w:rPr>
          <w:rFonts w:ascii="宋体" w:eastAsia="宋体" w:hAnsi="宋体" w:hint="eastAsia"/>
        </w:rPr>
      </w:pPr>
      <w:r w:rsidRPr="003F5CFB">
        <w:rPr>
          <w:rFonts w:ascii="宋体" w:eastAsia="宋体" w:hAnsi="宋体" w:hint="eastAsia"/>
        </w:rPr>
        <w:t>《中国高等教育评论》是厦门大学高等教育发展研究中心</w:t>
      </w:r>
      <w:r w:rsidRPr="003F5CFB">
        <w:rPr>
          <w:rFonts w:ascii="宋体" w:eastAsia="宋体" w:hAnsi="宋体"/>
        </w:rPr>
        <w:t>/厦门大学教育研究院主办的教育学科学术集刊，创办于2010年，每年出版两卷，中心学术委员会主任为潘懋元先生，刊物主编现为刘振天教授。集刊依托高等教育学国家重点学科和研究基地，以高等教育理论研究、政策研究与实践研究为重点栏目，主要刊登反映高等教育相关领域最新研究成果的高水平论文和研究报告。</w:t>
      </w:r>
    </w:p>
    <w:p w14:paraId="0F63CB53" w14:textId="77777777" w:rsidR="004C087F" w:rsidRDefault="003F5CFB" w:rsidP="004C087F">
      <w:pPr>
        <w:spacing w:line="360" w:lineRule="auto"/>
        <w:ind w:firstLineChars="200" w:firstLine="420"/>
        <w:rPr>
          <w:rFonts w:ascii="宋体" w:eastAsia="宋体" w:hAnsi="宋体"/>
        </w:rPr>
      </w:pPr>
      <w:r w:rsidRPr="003F5CFB">
        <w:rPr>
          <w:rFonts w:ascii="宋体" w:eastAsia="宋体" w:hAnsi="宋体" w:hint="eastAsia"/>
        </w:rPr>
        <w:t>本刊已被《中国学术期刊网络出版总库》及</w:t>
      </w:r>
      <w:r w:rsidRPr="003F5CFB">
        <w:rPr>
          <w:rFonts w:ascii="宋体" w:eastAsia="宋体" w:hAnsi="宋体"/>
        </w:rPr>
        <w:t>CNKI系列数据库收录，现面向各位专家学者以及研究生公开征稿，内容涉及高等教育基本理论与政策、高等教育发展与治理、高等教育质量保障、区域与国际高等教育、招生与考试、高等教育史等。欢迎各位同仁惠赐稿件。</w:t>
      </w:r>
    </w:p>
    <w:p w14:paraId="6835EF30" w14:textId="77777777" w:rsidR="004C087F" w:rsidRDefault="003F5CFB" w:rsidP="004C087F">
      <w:pPr>
        <w:spacing w:line="360" w:lineRule="auto"/>
        <w:ind w:firstLineChars="200" w:firstLine="420"/>
        <w:rPr>
          <w:rFonts w:ascii="宋体" w:eastAsia="宋体" w:hAnsi="宋体"/>
        </w:rPr>
      </w:pPr>
      <w:r w:rsidRPr="003F5CFB">
        <w:rPr>
          <w:rFonts w:ascii="宋体" w:eastAsia="宋体" w:hAnsi="宋体"/>
        </w:rPr>
        <w:t>文稿字数以8000-12000字为宜，优质稿件不受字数限制。来稿的页面内容依次包括标题、作者姓名、摘要、关键词、文章内容、作者信息(包括姓名、职务、职称、研究方向、工作单位和详细通讯地址、邮编、电话)、参考文献。论文标题、摘要、关键词请译成英文。所投稿件如有基金资助，请注明</w:t>
      </w:r>
      <w:r w:rsidRPr="003F5CFB">
        <w:rPr>
          <w:rFonts w:ascii="宋体" w:eastAsia="宋体" w:hAnsi="宋体" w:hint="eastAsia"/>
        </w:rPr>
        <w:t>基金项目名称和编号。注释一律在本页使用脚注，每页重新排序，用①②</w:t>
      </w:r>
      <w:r w:rsidRPr="003F5CFB">
        <w:rPr>
          <w:rFonts w:ascii="宋体" w:eastAsia="宋体" w:hAnsi="宋体"/>
        </w:rPr>
        <w:t>...表示;引文务必注明出处，采用“著者-出版年制”即一律用括号在文中相应位置标明责任人及出版年，并将所引用页码以上标的形式标注在括号外，完整的参考文献条目放在文末，按照先著作后论文、先中文后英文的顺序排列，以拼音/字母为序。</w:t>
      </w:r>
    </w:p>
    <w:p w14:paraId="1505742C" w14:textId="54D47189" w:rsidR="003F5CFB" w:rsidRPr="003F5CFB" w:rsidRDefault="003F5CFB" w:rsidP="004C087F">
      <w:pPr>
        <w:spacing w:line="360" w:lineRule="auto"/>
        <w:ind w:firstLineChars="200" w:firstLine="420"/>
        <w:rPr>
          <w:rFonts w:ascii="宋体" w:eastAsia="宋体" w:hAnsi="宋体" w:hint="eastAsia"/>
        </w:rPr>
      </w:pPr>
      <w:r w:rsidRPr="003F5CFB">
        <w:rPr>
          <w:rFonts w:ascii="宋体" w:eastAsia="宋体" w:hAnsi="宋体"/>
        </w:rPr>
        <w:t>投稿</w:t>
      </w:r>
      <w:r>
        <w:rPr>
          <w:rFonts w:ascii="宋体" w:eastAsia="宋体" w:hAnsi="宋体" w:hint="eastAsia"/>
        </w:rPr>
        <w:t>网址</w:t>
      </w:r>
      <w:r w:rsidRPr="003F5CFB">
        <w:rPr>
          <w:rFonts w:ascii="宋体" w:eastAsia="宋体" w:hAnsi="宋体"/>
        </w:rPr>
        <w:t xml:space="preserve">: </w:t>
      </w:r>
      <w:r w:rsidR="004C087F" w:rsidRPr="004C087F">
        <w:rPr>
          <w:rFonts w:ascii="宋体" w:eastAsia="宋体" w:hAnsi="宋体"/>
        </w:rPr>
        <w:t>https://zgpl.cbpt.cnki.net/</w:t>
      </w:r>
      <w:r w:rsidRPr="003F5CFB">
        <w:rPr>
          <w:rFonts w:ascii="宋体" w:eastAsia="宋体" w:hAnsi="宋体"/>
        </w:rPr>
        <w:t>; 联系电话: 0592 -2187775。本刊审稿周期为两个月，若两个月后未收到录用通知，稿件可自行处理。</w:t>
      </w:r>
    </w:p>
    <w:p w14:paraId="648D5840" w14:textId="30A6B4B5" w:rsidR="003F5CFB" w:rsidRDefault="003F5CFB" w:rsidP="004C087F">
      <w:pPr>
        <w:spacing w:line="360" w:lineRule="auto"/>
        <w:ind w:firstLineChars="200" w:firstLine="420"/>
        <w:rPr>
          <w:rFonts w:ascii="宋体" w:eastAsia="宋体" w:hAnsi="宋体"/>
        </w:rPr>
      </w:pPr>
      <w:r w:rsidRPr="003F5CFB">
        <w:rPr>
          <w:rFonts w:ascii="宋体" w:eastAsia="宋体" w:hAnsi="宋体" w:hint="eastAsia"/>
        </w:rPr>
        <w:t>凡被本刊采用的稿件，编辑部会进一步与作者沟通，确认稿件刊发事宜，稿件刊发后即赠当期刊物</w:t>
      </w:r>
      <w:r w:rsidRPr="003F5CFB">
        <w:rPr>
          <w:rFonts w:ascii="宋体" w:eastAsia="宋体" w:hAnsi="宋体"/>
        </w:rPr>
        <w:t>2本。本刊不收审稿费、版面费等任何费用，稿酬从优。</w:t>
      </w:r>
    </w:p>
    <w:p w14:paraId="066F58E0" w14:textId="77777777" w:rsidR="004C087F" w:rsidRPr="003F5CFB" w:rsidRDefault="004C087F" w:rsidP="004C087F">
      <w:pPr>
        <w:spacing w:line="360" w:lineRule="auto"/>
        <w:ind w:firstLineChars="200" w:firstLine="420"/>
        <w:jc w:val="right"/>
        <w:rPr>
          <w:rFonts w:ascii="宋体" w:eastAsia="宋体" w:hAnsi="宋体" w:hint="eastAsia"/>
        </w:rPr>
      </w:pPr>
    </w:p>
    <w:p w14:paraId="12168CEE" w14:textId="26D76767" w:rsidR="00855174" w:rsidRPr="004C087F" w:rsidRDefault="003F5CFB" w:rsidP="004C087F">
      <w:pPr>
        <w:spacing w:line="360" w:lineRule="auto"/>
        <w:ind w:firstLineChars="200" w:firstLine="420"/>
        <w:jc w:val="right"/>
        <w:rPr>
          <w:rFonts w:ascii="宋体" w:eastAsia="宋体" w:hAnsi="宋体" w:hint="eastAsia"/>
        </w:rPr>
      </w:pPr>
      <w:r w:rsidRPr="003F5CFB">
        <w:rPr>
          <w:rFonts w:ascii="宋体" w:eastAsia="宋体" w:hAnsi="宋体" w:hint="eastAsia"/>
        </w:rPr>
        <w:t>《中国高等教育评论》编辑部</w:t>
      </w:r>
    </w:p>
    <w:sectPr w:rsidR="00855174" w:rsidRPr="004C08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968"/>
    <w:rsid w:val="00297968"/>
    <w:rsid w:val="003F5CFB"/>
    <w:rsid w:val="004C087F"/>
    <w:rsid w:val="00855174"/>
    <w:rsid w:val="00B02B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4B7BC"/>
  <w15:chartTrackingRefBased/>
  <w15:docId w15:val="{14A90DF6-42B2-42C2-95EE-51120E2D9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114</Words>
  <Characters>651</Characters>
  <Application>Microsoft Office Word</Application>
  <DocSecurity>0</DocSecurity>
  <Lines>5</Lines>
  <Paragraphs>1</Paragraphs>
  <ScaleCrop>false</ScaleCrop>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洪国</dc:creator>
  <cp:keywords/>
  <dc:description/>
  <cp:lastModifiedBy>王 洪国</cp:lastModifiedBy>
  <cp:revision>2</cp:revision>
  <dcterms:created xsi:type="dcterms:W3CDTF">2021-12-02T04:42:00Z</dcterms:created>
  <dcterms:modified xsi:type="dcterms:W3CDTF">2021-12-02T04:45:00Z</dcterms:modified>
</cp:coreProperties>
</file>