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7156" w14:textId="36ECDA15" w:rsidR="00761219" w:rsidRPr="00761219" w:rsidRDefault="00761219" w:rsidP="00761219">
      <w:pPr>
        <w:spacing w:line="300" w:lineRule="auto"/>
        <w:ind w:firstLineChars="200" w:firstLine="803"/>
        <w:jc w:val="center"/>
        <w:rPr>
          <w:rFonts w:ascii="仿宋_GB2312" w:eastAsia="仿宋_GB2312"/>
          <w:b/>
          <w:sz w:val="40"/>
          <w:szCs w:val="40"/>
        </w:rPr>
      </w:pPr>
      <w:r w:rsidRPr="00761219">
        <w:rPr>
          <w:rFonts w:ascii="仿宋_GB2312" w:eastAsia="仿宋_GB2312" w:hint="eastAsia"/>
          <w:b/>
          <w:sz w:val="40"/>
          <w:szCs w:val="40"/>
        </w:rPr>
        <w:t>《高速铁路新材料》征稿简则</w:t>
      </w:r>
    </w:p>
    <w:p w14:paraId="7811CEC4" w14:textId="2FE35584" w:rsidR="00761219" w:rsidRPr="007473F5" w:rsidRDefault="00761219" w:rsidP="00761219">
      <w:pPr>
        <w:spacing w:line="30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7473F5">
        <w:rPr>
          <w:rFonts w:ascii="仿宋_GB2312" w:eastAsia="仿宋_GB2312" w:hint="eastAsia"/>
          <w:bCs/>
          <w:sz w:val="28"/>
          <w:szCs w:val="28"/>
        </w:rPr>
        <w:t>《高速铁路新材料》（CN</w:t>
      </w:r>
      <w:r w:rsidRPr="007473F5">
        <w:rPr>
          <w:rFonts w:ascii="仿宋_GB2312" w:eastAsia="仿宋_GB2312"/>
          <w:bCs/>
          <w:sz w:val="28"/>
          <w:szCs w:val="28"/>
        </w:rPr>
        <w:t>10</w:t>
      </w:r>
      <w:r w:rsidRPr="007473F5">
        <w:rPr>
          <w:rFonts w:ascii="仿宋_GB2312" w:eastAsia="仿宋_GB2312" w:hint="eastAsia"/>
          <w:bCs/>
          <w:sz w:val="28"/>
          <w:szCs w:val="28"/>
        </w:rPr>
        <w:t>-</w:t>
      </w:r>
      <w:r w:rsidRPr="007473F5">
        <w:rPr>
          <w:rFonts w:ascii="仿宋_GB2312" w:eastAsia="仿宋_GB2312"/>
          <w:bCs/>
          <w:sz w:val="28"/>
          <w:szCs w:val="28"/>
        </w:rPr>
        <w:t>1791/U2</w:t>
      </w:r>
      <w:r w:rsidRPr="007473F5">
        <w:rPr>
          <w:rFonts w:ascii="仿宋_GB2312" w:eastAsia="仿宋_GB2312" w:hint="eastAsia"/>
          <w:bCs/>
          <w:sz w:val="28"/>
          <w:szCs w:val="28"/>
        </w:rPr>
        <w:t>）由</w:t>
      </w:r>
      <w:r w:rsidRPr="007473F5">
        <w:rPr>
          <w:rFonts w:ascii="仿宋_GB2312" w:eastAsia="仿宋_GB2312"/>
          <w:bCs/>
          <w:sz w:val="28"/>
          <w:szCs w:val="28"/>
        </w:rPr>
        <w:t>中国国家铁路集团有限</w:t>
      </w:r>
      <w:r w:rsidRPr="007473F5">
        <w:rPr>
          <w:rFonts w:ascii="仿宋_GB2312" w:eastAsia="仿宋_GB2312" w:hint="eastAsia"/>
          <w:bCs/>
          <w:sz w:val="28"/>
          <w:szCs w:val="28"/>
        </w:rPr>
        <w:t>公司主管，</w:t>
      </w:r>
      <w:r w:rsidRPr="007473F5">
        <w:rPr>
          <w:rFonts w:ascii="仿宋_GB2312" w:eastAsia="仿宋_GB2312"/>
          <w:bCs/>
          <w:sz w:val="28"/>
          <w:szCs w:val="28"/>
        </w:rPr>
        <w:t>中国铁道科学研究院集团有限公司</w:t>
      </w:r>
      <w:r w:rsidRPr="007473F5">
        <w:rPr>
          <w:rFonts w:ascii="仿宋_GB2312" w:eastAsia="仿宋_GB2312" w:hint="eastAsia"/>
          <w:bCs/>
          <w:sz w:val="28"/>
          <w:szCs w:val="28"/>
        </w:rPr>
        <w:t>主办</w:t>
      </w:r>
      <w:r w:rsidRPr="007473F5">
        <w:rPr>
          <w:rFonts w:ascii="仿宋_GB2312" w:eastAsia="仿宋_GB2312"/>
          <w:bCs/>
          <w:sz w:val="28"/>
          <w:szCs w:val="28"/>
        </w:rPr>
        <w:t>，《</w:t>
      </w:r>
      <w:r w:rsidRPr="007473F5">
        <w:rPr>
          <w:rFonts w:ascii="仿宋_GB2312" w:eastAsia="仿宋_GB2312" w:hint="eastAsia"/>
          <w:bCs/>
          <w:sz w:val="28"/>
          <w:szCs w:val="28"/>
        </w:rPr>
        <w:t>中国</w:t>
      </w:r>
      <w:r w:rsidRPr="007473F5">
        <w:rPr>
          <w:rFonts w:ascii="仿宋_GB2312" w:eastAsia="仿宋_GB2312"/>
          <w:bCs/>
          <w:sz w:val="28"/>
          <w:szCs w:val="28"/>
        </w:rPr>
        <w:t>铁路》</w:t>
      </w:r>
      <w:r w:rsidRPr="007473F5">
        <w:rPr>
          <w:rFonts w:ascii="仿宋_GB2312" w:eastAsia="仿宋_GB2312" w:hint="eastAsia"/>
          <w:bCs/>
          <w:sz w:val="28"/>
          <w:szCs w:val="28"/>
        </w:rPr>
        <w:t>杂志社</w:t>
      </w:r>
      <w:r w:rsidRPr="007473F5">
        <w:rPr>
          <w:rFonts w:ascii="仿宋_GB2312" w:eastAsia="仿宋_GB2312"/>
          <w:bCs/>
          <w:sz w:val="28"/>
          <w:szCs w:val="28"/>
        </w:rPr>
        <w:t>有限责任公司</w:t>
      </w:r>
      <w:r w:rsidRPr="007473F5">
        <w:rPr>
          <w:rFonts w:ascii="仿宋_GB2312" w:eastAsia="仿宋_GB2312" w:hint="eastAsia"/>
          <w:bCs/>
          <w:sz w:val="28"/>
          <w:szCs w:val="28"/>
        </w:rPr>
        <w:t>出版，中国</w:t>
      </w:r>
      <w:r w:rsidRPr="007473F5">
        <w:rPr>
          <w:rFonts w:ascii="仿宋_GB2312" w:eastAsia="仿宋_GB2312"/>
          <w:bCs/>
          <w:sz w:val="28"/>
          <w:szCs w:val="28"/>
        </w:rPr>
        <w:t>铁道科学研究院集团</w:t>
      </w:r>
      <w:r w:rsidRPr="007473F5">
        <w:rPr>
          <w:rFonts w:ascii="仿宋_GB2312" w:eastAsia="仿宋_GB2312" w:hint="eastAsia"/>
          <w:bCs/>
          <w:sz w:val="28"/>
          <w:szCs w:val="28"/>
        </w:rPr>
        <w:t>有限</w:t>
      </w:r>
      <w:r w:rsidRPr="007473F5">
        <w:rPr>
          <w:rFonts w:ascii="仿宋_GB2312" w:eastAsia="仿宋_GB2312"/>
          <w:bCs/>
          <w:sz w:val="28"/>
          <w:szCs w:val="28"/>
        </w:rPr>
        <w:t>公司金属及</w:t>
      </w:r>
      <w:r w:rsidRPr="007473F5">
        <w:rPr>
          <w:rFonts w:ascii="仿宋_GB2312" w:eastAsia="仿宋_GB2312" w:hint="eastAsia"/>
          <w:bCs/>
          <w:sz w:val="28"/>
          <w:szCs w:val="28"/>
        </w:rPr>
        <w:t>化学</w:t>
      </w:r>
      <w:r w:rsidRPr="007473F5">
        <w:rPr>
          <w:rFonts w:ascii="仿宋_GB2312" w:eastAsia="仿宋_GB2312"/>
          <w:bCs/>
          <w:sz w:val="28"/>
          <w:szCs w:val="28"/>
        </w:rPr>
        <w:t>研究所</w:t>
      </w:r>
      <w:r w:rsidRPr="007473F5">
        <w:rPr>
          <w:rFonts w:ascii="仿宋_GB2312" w:eastAsia="仿宋_GB2312" w:hint="eastAsia"/>
          <w:bCs/>
          <w:sz w:val="28"/>
          <w:szCs w:val="28"/>
        </w:rPr>
        <w:t>设立编辑部。</w:t>
      </w:r>
    </w:p>
    <w:p w14:paraId="5E362DB0" w14:textId="65A456F9" w:rsidR="00761219" w:rsidRPr="007473F5" w:rsidRDefault="00761219" w:rsidP="00761219">
      <w:pPr>
        <w:spacing w:line="30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7473F5">
        <w:rPr>
          <w:rFonts w:ascii="仿宋_GB2312" w:eastAsia="仿宋_GB2312" w:hint="eastAsia"/>
          <w:bCs/>
          <w:sz w:val="28"/>
          <w:szCs w:val="28"/>
        </w:rPr>
        <w:t>《高速铁路新材料》主要刊载铁路材料领域相关基础研究和应用研究成果，聚焦高铁新材料、新技术、新工艺，服务我国铁路科学发展和科技进步。本刊</w:t>
      </w:r>
      <w:r>
        <w:rPr>
          <w:rFonts w:ascii="仿宋_GB2312" w:eastAsia="仿宋_GB2312" w:hint="eastAsia"/>
          <w:bCs/>
          <w:sz w:val="28"/>
          <w:szCs w:val="28"/>
        </w:rPr>
        <w:t>已</w:t>
      </w:r>
      <w:r w:rsidRPr="007473F5">
        <w:rPr>
          <w:rFonts w:ascii="仿宋_GB2312" w:eastAsia="仿宋_GB2312" w:hint="eastAsia"/>
          <w:bCs/>
          <w:sz w:val="28"/>
          <w:szCs w:val="28"/>
        </w:rPr>
        <w:t>于2</w:t>
      </w:r>
      <w:r w:rsidRPr="007473F5">
        <w:rPr>
          <w:rFonts w:ascii="仿宋_GB2312" w:eastAsia="仿宋_GB2312"/>
          <w:bCs/>
          <w:sz w:val="28"/>
          <w:szCs w:val="28"/>
        </w:rPr>
        <w:t>022</w:t>
      </w:r>
      <w:r w:rsidRPr="007473F5">
        <w:rPr>
          <w:rFonts w:ascii="仿宋_GB2312" w:eastAsia="仿宋_GB2312" w:hint="eastAsia"/>
          <w:bCs/>
          <w:sz w:val="28"/>
          <w:szCs w:val="28"/>
        </w:rPr>
        <w:t>年</w:t>
      </w:r>
      <w:r>
        <w:rPr>
          <w:rFonts w:ascii="仿宋_GB2312" w:eastAsia="仿宋_GB2312" w:hint="eastAsia"/>
          <w:bCs/>
          <w:sz w:val="28"/>
          <w:szCs w:val="28"/>
        </w:rPr>
        <w:t>2月</w:t>
      </w:r>
      <w:r w:rsidRPr="007473F5">
        <w:rPr>
          <w:rFonts w:ascii="仿宋_GB2312" w:eastAsia="仿宋_GB2312" w:hint="eastAsia"/>
          <w:bCs/>
          <w:sz w:val="28"/>
          <w:szCs w:val="28"/>
        </w:rPr>
        <w:t>正式出版，现面向全国业内公开征集稿件，诚邀各位专家、学者和技术人员</w:t>
      </w:r>
      <w:r>
        <w:rPr>
          <w:rFonts w:ascii="仿宋_GB2312" w:eastAsia="仿宋_GB2312" w:hint="eastAsia"/>
          <w:bCs/>
          <w:sz w:val="28"/>
          <w:szCs w:val="28"/>
        </w:rPr>
        <w:t>投</w:t>
      </w:r>
      <w:r w:rsidRPr="007473F5">
        <w:rPr>
          <w:rFonts w:ascii="仿宋_GB2312" w:eastAsia="仿宋_GB2312" w:hint="eastAsia"/>
          <w:bCs/>
          <w:sz w:val="28"/>
          <w:szCs w:val="28"/>
        </w:rPr>
        <w:t>稿</w:t>
      </w:r>
      <w:r>
        <w:rPr>
          <w:rFonts w:ascii="仿宋_GB2312" w:eastAsia="仿宋_GB2312" w:hint="eastAsia"/>
          <w:bCs/>
          <w:sz w:val="28"/>
          <w:szCs w:val="28"/>
        </w:rPr>
        <w:t>。</w:t>
      </w:r>
    </w:p>
    <w:p w14:paraId="5F8395C6" w14:textId="77777777" w:rsidR="00761219" w:rsidRPr="007473F5" w:rsidRDefault="00761219" w:rsidP="00761219">
      <w:pPr>
        <w:spacing w:line="300" w:lineRule="auto"/>
        <w:rPr>
          <w:rFonts w:ascii="仿宋_GB2312" w:eastAsia="仿宋_GB2312"/>
          <w:bCs/>
          <w:sz w:val="28"/>
          <w:szCs w:val="28"/>
        </w:rPr>
      </w:pPr>
      <w:r w:rsidRPr="007473F5">
        <w:rPr>
          <w:rFonts w:ascii="仿宋_GB2312" w:eastAsia="仿宋_GB2312" w:hint="eastAsia"/>
          <w:b/>
          <w:sz w:val="28"/>
          <w:szCs w:val="28"/>
        </w:rPr>
        <w:t>期刊栏目</w:t>
      </w:r>
      <w:r w:rsidRPr="007473F5">
        <w:rPr>
          <w:rFonts w:ascii="仿宋_GB2312" w:eastAsia="仿宋_GB2312" w:hint="eastAsia"/>
          <w:bCs/>
          <w:sz w:val="28"/>
          <w:szCs w:val="28"/>
        </w:rPr>
        <w:t>：</w:t>
      </w:r>
    </w:p>
    <w:p w14:paraId="5615A8CA" w14:textId="77777777" w:rsidR="00761219" w:rsidRPr="007473F5" w:rsidRDefault="00761219" w:rsidP="00761219">
      <w:pPr>
        <w:spacing w:line="30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本刊</w:t>
      </w:r>
      <w:r w:rsidRPr="009D19AC">
        <w:rPr>
          <w:rFonts w:ascii="仿宋_GB2312" w:eastAsia="仿宋_GB2312" w:hint="eastAsia"/>
          <w:bCs/>
          <w:sz w:val="28"/>
          <w:szCs w:val="28"/>
        </w:rPr>
        <w:t>主要设置试验研究、技术开发、工程应用、检测分析、专题综述等栏目。</w:t>
      </w:r>
    </w:p>
    <w:p w14:paraId="17F941C0" w14:textId="77777777" w:rsidR="00761219" w:rsidRPr="007473F5" w:rsidRDefault="00761219" w:rsidP="00761219">
      <w:pPr>
        <w:spacing w:line="300" w:lineRule="auto"/>
        <w:rPr>
          <w:rFonts w:ascii="仿宋_GB2312" w:eastAsia="仿宋_GB2312"/>
          <w:b/>
          <w:sz w:val="28"/>
          <w:szCs w:val="28"/>
        </w:rPr>
      </w:pPr>
      <w:r w:rsidRPr="007473F5">
        <w:rPr>
          <w:rFonts w:ascii="仿宋_GB2312" w:eastAsia="仿宋_GB2312" w:hint="eastAsia"/>
          <w:b/>
          <w:sz w:val="28"/>
          <w:szCs w:val="28"/>
        </w:rPr>
        <w:t>读者对象：</w:t>
      </w:r>
    </w:p>
    <w:p w14:paraId="505C1999" w14:textId="77777777" w:rsidR="00761219" w:rsidRPr="007473F5" w:rsidRDefault="00761219" w:rsidP="00761219">
      <w:pPr>
        <w:spacing w:line="30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4E6B40">
        <w:rPr>
          <w:rFonts w:ascii="仿宋_GB2312" w:eastAsia="仿宋_GB2312" w:hint="eastAsia"/>
          <w:bCs/>
          <w:sz w:val="28"/>
          <w:szCs w:val="28"/>
        </w:rPr>
        <w:t>本刊服务于广大铁路材料相关行业从业者，包括科研院所</w:t>
      </w:r>
      <w:r>
        <w:rPr>
          <w:rFonts w:ascii="仿宋_GB2312" w:eastAsia="仿宋_GB2312" w:hint="eastAsia"/>
          <w:bCs/>
          <w:sz w:val="28"/>
          <w:szCs w:val="28"/>
        </w:rPr>
        <w:t>相关</w:t>
      </w:r>
      <w:r w:rsidRPr="004E6B40">
        <w:rPr>
          <w:rFonts w:ascii="仿宋_GB2312" w:eastAsia="仿宋_GB2312" w:hint="eastAsia"/>
          <w:bCs/>
          <w:sz w:val="28"/>
          <w:szCs w:val="28"/>
        </w:rPr>
        <w:t>科研</w:t>
      </w:r>
      <w:r>
        <w:rPr>
          <w:rFonts w:ascii="仿宋_GB2312" w:eastAsia="仿宋_GB2312" w:hint="eastAsia"/>
          <w:bCs/>
          <w:sz w:val="28"/>
          <w:szCs w:val="28"/>
        </w:rPr>
        <w:t>人员，</w:t>
      </w:r>
      <w:r w:rsidRPr="004E6B40">
        <w:rPr>
          <w:rFonts w:ascii="仿宋_GB2312" w:eastAsia="仿宋_GB2312" w:hint="eastAsia"/>
          <w:bCs/>
          <w:sz w:val="28"/>
          <w:szCs w:val="28"/>
        </w:rPr>
        <w:t>铁路工程建设、运输和维护单位</w:t>
      </w:r>
      <w:r>
        <w:rPr>
          <w:rFonts w:ascii="仿宋_GB2312" w:eastAsia="仿宋_GB2312" w:hint="eastAsia"/>
          <w:bCs/>
          <w:sz w:val="28"/>
          <w:szCs w:val="28"/>
        </w:rPr>
        <w:t>相关</w:t>
      </w:r>
      <w:r w:rsidRPr="004E6B40">
        <w:rPr>
          <w:rFonts w:ascii="仿宋_GB2312" w:eastAsia="仿宋_GB2312" w:hint="eastAsia"/>
          <w:bCs/>
          <w:sz w:val="28"/>
          <w:szCs w:val="28"/>
        </w:rPr>
        <w:t>技术人员</w:t>
      </w:r>
      <w:r>
        <w:rPr>
          <w:rFonts w:ascii="仿宋_GB2312" w:eastAsia="仿宋_GB2312" w:hint="eastAsia"/>
          <w:bCs/>
          <w:sz w:val="28"/>
          <w:szCs w:val="28"/>
        </w:rPr>
        <w:t>及高校师生等。</w:t>
      </w:r>
    </w:p>
    <w:p w14:paraId="784EDAEB" w14:textId="77777777" w:rsidR="00761219" w:rsidRPr="007473F5" w:rsidRDefault="00761219" w:rsidP="00761219">
      <w:pPr>
        <w:spacing w:line="300" w:lineRule="auto"/>
        <w:jc w:val="left"/>
        <w:rPr>
          <w:rFonts w:ascii="仿宋_GB2312" w:eastAsia="仿宋_GB2312"/>
          <w:b/>
          <w:bCs/>
          <w:sz w:val="28"/>
          <w:szCs w:val="28"/>
        </w:rPr>
      </w:pPr>
      <w:r w:rsidRPr="007473F5">
        <w:rPr>
          <w:rFonts w:ascii="仿宋_GB2312" w:eastAsia="仿宋_GB2312" w:hint="eastAsia"/>
          <w:b/>
          <w:bCs/>
          <w:sz w:val="28"/>
          <w:szCs w:val="28"/>
        </w:rPr>
        <w:t>投稿须知：</w:t>
      </w:r>
    </w:p>
    <w:p w14:paraId="04316F7F" w14:textId="77777777" w:rsidR="00761219" w:rsidRPr="007473F5" w:rsidRDefault="00761219" w:rsidP="00761219">
      <w:pPr>
        <w:spacing w:line="30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7473F5">
        <w:rPr>
          <w:rFonts w:ascii="仿宋_GB2312" w:eastAsia="仿宋_GB2312" w:hint="eastAsia"/>
          <w:bCs/>
          <w:sz w:val="28"/>
          <w:szCs w:val="28"/>
        </w:rPr>
        <w:t>1</w:t>
      </w:r>
      <w:r w:rsidRPr="007473F5">
        <w:rPr>
          <w:rFonts w:ascii="仿宋_GB2312" w:eastAsia="仿宋_GB2312"/>
          <w:bCs/>
          <w:sz w:val="28"/>
          <w:szCs w:val="28"/>
        </w:rPr>
        <w:t>)</w:t>
      </w:r>
      <w:r w:rsidRPr="007473F5">
        <w:rPr>
          <w:rFonts w:ascii="仿宋_GB2312" w:eastAsia="仿宋_GB2312" w:hint="eastAsia"/>
          <w:bCs/>
          <w:sz w:val="28"/>
          <w:szCs w:val="28"/>
        </w:rPr>
        <w:t>来稿应具有较高的学术价值和实用推广价值，理论联系实际，重点突出高速铁路材料特色和典型经验。</w:t>
      </w:r>
    </w:p>
    <w:p w14:paraId="778F1401" w14:textId="77777777" w:rsidR="00761219" w:rsidRPr="007473F5" w:rsidRDefault="00761219" w:rsidP="00761219">
      <w:pPr>
        <w:spacing w:line="30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7473F5">
        <w:rPr>
          <w:rFonts w:ascii="仿宋_GB2312" w:eastAsia="仿宋_GB2312"/>
          <w:bCs/>
          <w:sz w:val="28"/>
          <w:szCs w:val="28"/>
        </w:rPr>
        <w:t>2)</w:t>
      </w:r>
      <w:r w:rsidRPr="007473F5">
        <w:rPr>
          <w:rFonts w:ascii="仿宋_GB2312" w:eastAsia="仿宋_GB2312" w:hint="eastAsia"/>
          <w:bCs/>
          <w:sz w:val="28"/>
          <w:szCs w:val="28"/>
        </w:rPr>
        <w:t>来稿应具备以下要素：题目、作者姓名、工作单位、地址及邮编、中</w:t>
      </w:r>
      <w:r>
        <w:rPr>
          <w:rFonts w:ascii="仿宋_GB2312" w:eastAsia="仿宋_GB2312" w:hint="eastAsia"/>
          <w:bCs/>
          <w:sz w:val="28"/>
          <w:szCs w:val="28"/>
        </w:rPr>
        <w:t>英</w:t>
      </w:r>
      <w:r w:rsidRPr="007473F5">
        <w:rPr>
          <w:rFonts w:ascii="仿宋_GB2312" w:eastAsia="仿宋_GB2312" w:hint="eastAsia"/>
          <w:bCs/>
          <w:sz w:val="28"/>
          <w:szCs w:val="28"/>
        </w:rPr>
        <w:t>文摘要</w:t>
      </w:r>
      <w:r>
        <w:rPr>
          <w:rFonts w:ascii="仿宋_GB2312" w:eastAsia="仿宋_GB2312" w:hint="eastAsia"/>
          <w:bCs/>
          <w:sz w:val="28"/>
          <w:szCs w:val="28"/>
        </w:rPr>
        <w:t>及</w:t>
      </w:r>
      <w:r w:rsidRPr="007473F5">
        <w:rPr>
          <w:rFonts w:ascii="仿宋_GB2312" w:eastAsia="仿宋_GB2312" w:hint="eastAsia"/>
          <w:bCs/>
          <w:sz w:val="28"/>
          <w:szCs w:val="28"/>
        </w:rPr>
        <w:t>关键词、</w:t>
      </w:r>
      <w:r>
        <w:rPr>
          <w:rFonts w:ascii="仿宋_GB2312" w:eastAsia="仿宋_GB2312" w:hint="eastAsia"/>
          <w:bCs/>
          <w:sz w:val="28"/>
          <w:szCs w:val="28"/>
        </w:rPr>
        <w:t>正文、</w:t>
      </w:r>
      <w:r w:rsidRPr="007473F5">
        <w:rPr>
          <w:rFonts w:ascii="仿宋_GB2312" w:eastAsia="仿宋_GB2312" w:hint="eastAsia"/>
          <w:bCs/>
          <w:sz w:val="28"/>
          <w:szCs w:val="28"/>
        </w:rPr>
        <w:t>参考文献</w:t>
      </w:r>
      <w:r>
        <w:rPr>
          <w:rFonts w:ascii="仿宋_GB2312" w:eastAsia="仿宋_GB2312" w:hint="eastAsia"/>
          <w:bCs/>
          <w:sz w:val="28"/>
          <w:szCs w:val="28"/>
        </w:rPr>
        <w:t>等</w:t>
      </w:r>
      <w:r w:rsidRPr="007473F5">
        <w:rPr>
          <w:rFonts w:ascii="仿宋_GB2312" w:eastAsia="仿宋_GB2312" w:hint="eastAsia"/>
          <w:bCs/>
          <w:sz w:val="28"/>
          <w:szCs w:val="28"/>
        </w:rPr>
        <w:t>。</w:t>
      </w:r>
    </w:p>
    <w:p w14:paraId="41C011B0" w14:textId="2263B81C" w:rsidR="00E633E2" w:rsidRPr="00761219" w:rsidRDefault="00761219" w:rsidP="00761219">
      <w:pPr>
        <w:spacing w:line="300" w:lineRule="auto"/>
        <w:ind w:firstLineChars="200" w:firstLine="560"/>
        <w:rPr>
          <w:rFonts w:ascii="仿宋_GB2312" w:eastAsia="仿宋_GB2312" w:hint="eastAsia"/>
          <w:bCs/>
          <w:sz w:val="28"/>
          <w:szCs w:val="28"/>
        </w:rPr>
      </w:pPr>
      <w:r w:rsidRPr="007473F5">
        <w:rPr>
          <w:rFonts w:ascii="仿宋_GB2312" w:eastAsia="仿宋_GB2312"/>
          <w:bCs/>
          <w:sz w:val="28"/>
          <w:szCs w:val="28"/>
        </w:rPr>
        <w:t>3)</w:t>
      </w:r>
      <w:r w:rsidRPr="007473F5">
        <w:rPr>
          <w:rFonts w:ascii="仿宋_GB2312" w:eastAsia="仿宋_GB2312" w:hint="eastAsia"/>
          <w:bCs/>
          <w:sz w:val="28"/>
          <w:szCs w:val="28"/>
        </w:rPr>
        <w:t>来稿</w:t>
      </w:r>
      <w:r>
        <w:rPr>
          <w:rFonts w:ascii="仿宋_GB2312" w:eastAsia="仿宋_GB2312" w:hint="eastAsia"/>
          <w:bCs/>
          <w:sz w:val="28"/>
          <w:szCs w:val="28"/>
        </w:rPr>
        <w:t>应</w:t>
      </w:r>
      <w:r w:rsidRPr="007473F5">
        <w:rPr>
          <w:rFonts w:ascii="仿宋_GB2312" w:eastAsia="仿宋_GB2312" w:hint="eastAsia"/>
          <w:bCs/>
          <w:sz w:val="28"/>
          <w:szCs w:val="28"/>
        </w:rPr>
        <w:t>结构完整、文理通顺、论点明确、</w:t>
      </w:r>
      <w:r>
        <w:rPr>
          <w:rFonts w:ascii="仿宋_GB2312" w:eastAsia="仿宋_GB2312" w:hint="eastAsia"/>
          <w:bCs/>
          <w:sz w:val="28"/>
          <w:szCs w:val="28"/>
        </w:rPr>
        <w:t>论据充分</w:t>
      </w:r>
      <w:r w:rsidRPr="007473F5">
        <w:rPr>
          <w:rFonts w:ascii="仿宋_GB2312" w:eastAsia="仿宋_GB2312" w:hint="eastAsia"/>
          <w:bCs/>
          <w:sz w:val="28"/>
          <w:szCs w:val="28"/>
        </w:rPr>
        <w:t>、公式及工程术语标准规范，图表清晰</w:t>
      </w:r>
      <w:r>
        <w:rPr>
          <w:rFonts w:ascii="仿宋_GB2312" w:eastAsia="仿宋_GB2312" w:hint="eastAsia"/>
          <w:bCs/>
          <w:sz w:val="28"/>
          <w:szCs w:val="28"/>
        </w:rPr>
        <w:t>，</w:t>
      </w:r>
      <w:r>
        <w:rPr>
          <w:rFonts w:ascii="仿宋_GB2312" w:eastAsia="仿宋_GB2312" w:hint="eastAsia"/>
          <w:bCs/>
          <w:sz w:val="28"/>
          <w:szCs w:val="28"/>
        </w:rPr>
        <w:t>原则上</w:t>
      </w:r>
      <w:r w:rsidRPr="007473F5">
        <w:rPr>
          <w:rFonts w:ascii="仿宋_GB2312" w:eastAsia="仿宋_GB2312" w:hint="eastAsia"/>
          <w:bCs/>
          <w:sz w:val="28"/>
          <w:szCs w:val="28"/>
        </w:rPr>
        <w:t>字数不少于</w:t>
      </w:r>
      <w:r>
        <w:rPr>
          <w:rFonts w:ascii="仿宋_GB2312" w:eastAsia="仿宋_GB2312"/>
          <w:bCs/>
          <w:sz w:val="28"/>
          <w:szCs w:val="28"/>
        </w:rPr>
        <w:t>5</w:t>
      </w:r>
      <w:r w:rsidRPr="007473F5">
        <w:rPr>
          <w:rFonts w:ascii="仿宋_GB2312" w:eastAsia="仿宋_GB2312"/>
          <w:bCs/>
          <w:sz w:val="28"/>
          <w:szCs w:val="28"/>
        </w:rPr>
        <w:t>000</w:t>
      </w:r>
      <w:r w:rsidRPr="007473F5">
        <w:rPr>
          <w:rFonts w:ascii="仿宋_GB2312" w:eastAsia="仿宋_GB2312" w:hint="eastAsia"/>
          <w:bCs/>
          <w:sz w:val="28"/>
          <w:szCs w:val="28"/>
        </w:rPr>
        <w:t>字。</w:t>
      </w:r>
    </w:p>
    <w:sectPr w:rsidR="00E633E2" w:rsidRPr="00761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D1B4" w14:textId="77777777" w:rsidR="00883CF0" w:rsidRDefault="00883CF0" w:rsidP="00761219">
      <w:r>
        <w:separator/>
      </w:r>
    </w:p>
  </w:endnote>
  <w:endnote w:type="continuationSeparator" w:id="0">
    <w:p w14:paraId="2FD798DE" w14:textId="77777777" w:rsidR="00883CF0" w:rsidRDefault="00883CF0" w:rsidP="0076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1FCE" w14:textId="77777777" w:rsidR="00883CF0" w:rsidRDefault="00883CF0" w:rsidP="00761219">
      <w:r>
        <w:separator/>
      </w:r>
    </w:p>
  </w:footnote>
  <w:footnote w:type="continuationSeparator" w:id="0">
    <w:p w14:paraId="1462BC11" w14:textId="77777777" w:rsidR="00883CF0" w:rsidRDefault="00883CF0" w:rsidP="0076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6D"/>
    <w:rsid w:val="0073646D"/>
    <w:rsid w:val="00761219"/>
    <w:rsid w:val="00883CF0"/>
    <w:rsid w:val="00E6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CFA8E"/>
  <w15:chartTrackingRefBased/>
  <w15:docId w15:val="{45CF3F4E-9BF0-4AF0-8193-E84E040D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2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2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wang'ying'ying</dc:creator>
  <cp:keywords/>
  <dc:description/>
  <cp:lastModifiedBy>wang'ying'ying</cp:lastModifiedBy>
  <cp:revision>2</cp:revision>
  <dcterms:created xsi:type="dcterms:W3CDTF">2022-06-01T09:23:00Z</dcterms:created>
  <dcterms:modified xsi:type="dcterms:W3CDTF">2022-06-01T09:24:00Z</dcterms:modified>
</cp:coreProperties>
</file>