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版权确认及转让声明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</w:rPr>
        <w:t>论文题目：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</w:rPr>
        <w:t>论文编号：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default" w:eastAsiaTheme="minor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论文作者：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000000" w:themeColor="text1"/>
          <w:sz w:val="24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（请填写全体作者）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以上论文的版权所有人（以下简称论文作者）自愿将该论文的版权</w:t>
      </w:r>
      <w:r>
        <w:rPr>
          <w:rFonts w:hint="eastAsia"/>
          <w:sz w:val="24"/>
          <w:szCs w:val="32"/>
          <w:lang w:val="en-US" w:eastAsia="zh-CN"/>
        </w:rPr>
        <w:t>全球范围内</w:t>
      </w:r>
      <w:r>
        <w:rPr>
          <w:rFonts w:hint="eastAsia"/>
          <w:sz w:val="24"/>
          <w:szCs w:val="32"/>
        </w:rPr>
        <w:t>转让给《新闻与传播评论》编辑部（以下简称编辑部），并就有关问题明确如下：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 论文作者保证该论文为原创作品并且不涉及泄密问题。若发生侵权或泄密问题，一切责任由论文作者承担。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 论文作者保证该论文没有一稿多发。若编辑部发现论文作者将该论文一稿多发，编辑部有权追补论文作者由此给编辑部造成的损失。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  论文作者保证该论文的署名权无争议。若发生署名权争议问题，一切责任由论文作者承担。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  论文作者自愿将其拥有的对该论文的汇编权、翻译权、印刷版和电子版的复制权、</w:t>
      </w:r>
      <w:r>
        <w:rPr>
          <w:rFonts w:hint="eastAsia"/>
          <w:sz w:val="24"/>
          <w:szCs w:val="32"/>
          <w:lang w:val="en-US" w:eastAsia="zh-CN"/>
        </w:rPr>
        <w:t>信息</w:t>
      </w:r>
      <w:r>
        <w:rPr>
          <w:rFonts w:hint="eastAsia"/>
          <w:sz w:val="24"/>
          <w:szCs w:val="32"/>
        </w:rPr>
        <w:t>网络传播权和发行权转让给编辑部。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 本确认书中第4条的转让权利，论文作者不得再许可他人以任何形式使用，但论文作者本人可以在其后继的作品中引用（或翻译）该论文中部分内容或将其汇编在论文作者非期刊类的文集中。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  该论文在编辑部编辑出版的《新闻与传播评论》（不论以何种形式）首次发表后，编辑部将向论文作者按编辑部稿费标准支付一次性稿酬，并赠送样刊若干本（每位作者2本）。若编辑部再以其他形式出版或通过网络传播该论文，将不再支付论文作者稿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  本确认书自签字之日起生效，履行地为湖北省武汉市。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  其他未及事宜，若发生争议，双方将协商解决；若协商不成，则按照《中华人民共和国著作权法》和有关的法律法规处理。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  承诺本确认书所决定转让的事项已经征得全部作者的同意，并由第一作者亲笔签署。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right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版权所有人签字：</w:t>
      </w:r>
      <w:r>
        <w:rPr>
          <w:rFonts w:hint="eastAsia"/>
          <w:sz w:val="24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righ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签字日期：     年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 xml:space="preserve"> 月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 xml:space="preserve"> 日</w:t>
      </w: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jY3NThhMmNlNDk2MmQwMWM5N2IxMDBiYzE5ZDgifQ=="/>
  </w:docVars>
  <w:rsids>
    <w:rsidRoot w:val="6B484878"/>
    <w:rsid w:val="6B4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2022-08-02T02:11:00Z</dcterms:created>
  <dc:creator>娇o∩_∩o</dc:creator>
  <cp:lastModifiedBy>娇o∩_∩o</cp:lastModifiedBy>
  <dcterms:modified xsi:type="dcterms:W3CDTF">2022-08-02T02:18:26Z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759F1299954C4839BFB1E267E6AB2581</vt:lpwstr>
  </property>
</Properties>
</file>