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</w:t>
      </w:r>
      <w:r>
        <w:rPr>
          <w:rFonts w:hint="eastAsia"/>
          <w:b/>
          <w:bCs/>
          <w:sz w:val="24"/>
          <w:szCs w:val="24"/>
          <w:lang w:eastAsia="zh-CN"/>
        </w:rPr>
        <w:t>主要栏目</w:t>
      </w:r>
    </w:p>
    <w:p>
      <w:pPr>
        <w:rPr>
          <w:rFonts w:hint="eastAsia" w:asciiTheme="minorAscii"/>
          <w:sz w:val="24"/>
          <w:szCs w:val="24"/>
          <w:lang w:eastAsia="zh-CN"/>
        </w:rPr>
      </w:pPr>
      <w:r>
        <w:rPr>
          <w:rFonts w:hint="eastAsia" w:asciiTheme="minorAscii"/>
          <w:sz w:val="24"/>
          <w:szCs w:val="24"/>
          <w:lang w:eastAsia="zh-CN"/>
        </w:rPr>
        <w:t>本刊设有：专家笔谈，理论争鸣，专题研究，健康促进，医药卫生改革，公共卫生管理，医疗保障制度，卫生体系管理，卫生资源管理，医院管理，疾病控制管理，妇幼卫生管理，老年健康管理，中医药管理，全球健康管理，基层医药管理，医学教育栏目。</w:t>
      </w:r>
    </w:p>
    <w:p>
      <w:pPr>
        <w:rPr>
          <w:rStyle w:val="7"/>
          <w:rFonts w:hint="eastAsia" w:ascii="Consolas" w:hAnsi="Consolas" w:eastAsia="宋体" w:cs="Consolas"/>
          <w:b/>
          <w:bCs w:val="0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</w:pPr>
      <w:r>
        <w:rPr>
          <w:rStyle w:val="7"/>
          <w:rFonts w:hint="eastAsia" w:ascii="Consolas" w:hAnsi="Consolas" w:eastAsia="宋体" w:cs="Consolas"/>
          <w:b/>
          <w:bCs w:val="0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Style w:val="7"/>
          <w:rFonts w:hint="eastAsia" w:ascii="Consolas" w:hAnsi="Consolas" w:eastAsia="宋体" w:cs="Consolas"/>
          <w:b/>
          <w:bCs w:val="0"/>
          <w:i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投稿流程</w:t>
      </w:r>
    </w:p>
    <w:p>
      <w:pPr>
        <w:rPr>
          <w:rFonts w:hint="eastAsia" w:ascii="Consolas" w:hAnsi="Consolas" w:eastAsia="宋体" w:cs="Consolas"/>
          <w:b/>
          <w:bCs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Consolas" w:hAnsi="Consolas" w:eastAsia="宋体" w:cs="Consolas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2.1</w:t>
      </w:r>
      <w:r>
        <w:rPr>
          <w:rStyle w:val="7"/>
          <w:rFonts w:ascii="Consolas" w:hAnsi="Consolas" w:eastAsia="Consolas" w:cs="Consolas"/>
          <w:i w:val="0"/>
          <w:caps w:val="0"/>
          <w:color w:val="444444"/>
          <w:spacing w:val="0"/>
          <w:sz w:val="24"/>
          <w:szCs w:val="24"/>
          <w:shd w:val="clear" w:fill="FFFFFF"/>
        </w:rPr>
        <w:t>投稿注册与登录</w:t>
      </w:r>
      <w:r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4"/>
          <w:szCs w:val="24"/>
          <w:shd w:val="clear" w:fill="FFFFFF"/>
        </w:rPr>
        <w:t> </w:t>
      </w:r>
      <w:r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4"/>
          <w:szCs w:val="24"/>
          <w:shd w:val="clear" w:fill="FFFFFF"/>
        </w:rPr>
        <w:t>　　请在互联网上访问《</w:t>
      </w:r>
      <w:r>
        <w:rPr>
          <w:rFonts w:hint="eastAsia" w:ascii="Consolas" w:hAnsi="Consolas" w:eastAsia="宋体" w:cs="Consolas"/>
          <w:i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中国农村卫生事业管理</w:t>
      </w:r>
      <w:r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4"/>
          <w:szCs w:val="24"/>
          <w:shd w:val="clear" w:fill="FFFFFF"/>
        </w:rPr>
        <w:t>》杂志网站：http://znws.cbpt.cnki.net进入本杂志社网页界面，点击主页左侧的“作者投稿系统”后点击“注册”进行新用户注册。在作者注册的对话中真实详细填写所有基本资料后，点击“确定”。系统将自动提示注册成功。返回作者投稿页面后，输入您注册的用户名和密码，点击“登录”进入作者中心进行投稿。</w:t>
      </w:r>
      <w:r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4"/>
          <w:szCs w:val="24"/>
          <w:shd w:val="clear" w:fill="FFFFFF"/>
        </w:rPr>
        <w:t>　　请注意：（1）如果您是新作者（即第一次投稿），请先注册并记住您的用户名和密码。务必请您记住注册时填写的首选邮箱地址，本刊将通过此邮箱与您联系。（2）如果您已经拥有用户名和密码，在主页面点击“作者投稿系统”后，直接登录即可。请不要重复注册，否则可能导致您信息查询不完整。</w:t>
      </w:r>
      <w:r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Consolas" w:hAnsi="Consolas" w:eastAsia="宋体" w:cs="Consolas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2.2</w:t>
      </w:r>
      <w:r>
        <w:rPr>
          <w:rStyle w:val="7"/>
          <w:rFonts w:hint="default" w:ascii="Consolas" w:hAnsi="Consolas" w:eastAsia="Consolas" w:cs="Consolas"/>
          <w:i w:val="0"/>
          <w:caps w:val="0"/>
          <w:color w:val="444444"/>
          <w:spacing w:val="0"/>
          <w:sz w:val="24"/>
          <w:szCs w:val="24"/>
          <w:shd w:val="clear" w:fill="FFFFFF"/>
        </w:rPr>
        <w:t>在线投稿</w:t>
      </w:r>
      <w:r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4"/>
          <w:szCs w:val="24"/>
          <w:shd w:val="clear" w:fill="FFFFFF"/>
        </w:rPr>
        <w:t>　　作者登录进入作者中心后，点击“向导式建议”投新稿件。按照如下步骤进行：投稿确认书—下载投稿介绍信—稿件题目—作者信息—基金项目—上传稿件和附件（请以Word形式上传）—信息确认— 正式投稿。投稿完成后系统将自动提示投稿成功。投稿成功后本社编辑部将通过邮件发送稿件回执单，告知稿件编号，方便作者查询。作者可以通过登录注册邮箱及本刊作者投稿系统，以了解稿件最新动态。</w:t>
      </w:r>
      <w:r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Consolas" w:hAnsi="Consolas" w:eastAsia="宋体" w:cs="Consolas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2.3</w:t>
      </w:r>
      <w:r>
        <w:rPr>
          <w:rStyle w:val="7"/>
          <w:rFonts w:hint="default" w:ascii="Consolas" w:hAnsi="Consolas" w:eastAsia="Consolas" w:cs="Consolas"/>
          <w:i w:val="0"/>
          <w:caps w:val="0"/>
          <w:color w:val="444444"/>
          <w:spacing w:val="0"/>
          <w:sz w:val="24"/>
          <w:szCs w:val="24"/>
          <w:shd w:val="clear" w:fill="FFFFFF"/>
        </w:rPr>
        <w:t>稿件审理查询与退修</w:t>
      </w:r>
      <w:r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onsolas" w:hAnsi="Consolas" w:eastAsia="Consolas" w:cs="Consolas"/>
          <w:i w:val="0"/>
          <w:caps w:val="0"/>
          <w:color w:val="444444"/>
          <w:spacing w:val="0"/>
          <w:sz w:val="24"/>
          <w:szCs w:val="24"/>
          <w:shd w:val="clear" w:fill="FFFFFF"/>
        </w:rPr>
        <w:t>　　作者登录进入作者中心后，可以查看到稿件的审理状态。需退修稿件状态为“需要修改稿件”，点击“审稿流程”可以查看具体的审稿流程、审理意见及下载退修稿。作者根据修改意见对稿件修改完成后，点击“上传修改稿”将修改好的稿件上传，系统将自动提示上传成功。并请同时将修改好的稿件发送至责任编辑的邮箱内，电子邮件主题务必注明稿号和“修改稿”字样。稿件退修可能重复多次，直至达到可以刊用要求为止。</w:t>
      </w:r>
    </w:p>
    <w:p>
      <w:pPr>
        <w:pStyle w:val="2"/>
        <w:spacing w:before="43" w:line="288" w:lineRule="auto"/>
        <w:ind w:right="117"/>
        <w:rPr>
          <w:sz w:val="24"/>
          <w:szCs w:val="24"/>
        </w:rPr>
      </w:pPr>
      <w:r>
        <w:rPr>
          <w:rFonts w:hint="eastAsia" w:ascii="Consolas" w:hAnsi="Consolas" w:eastAsia="宋体" w:cs="Consolas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重点</w:t>
      </w:r>
      <w:r>
        <w:rPr>
          <w:rFonts w:hint="eastAsia" w:ascii="Consolas" w:hAnsi="Consolas" w:eastAsia="宋体" w:cs="Consolas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：</w:t>
      </w:r>
      <w:r>
        <w:rPr>
          <w:spacing w:val="3"/>
          <w:sz w:val="24"/>
          <w:szCs w:val="24"/>
        </w:rPr>
        <w:t>论文所涉及的基金项目</w:t>
      </w:r>
      <w:r>
        <w:rPr>
          <w:rFonts w:hint="eastAsia"/>
          <w:spacing w:val="3"/>
          <w:sz w:val="24"/>
          <w:szCs w:val="24"/>
          <w:lang w:val="en-US" w:eastAsia="zh-CN"/>
        </w:rPr>
        <w:t>须上传相关</w:t>
      </w:r>
      <w:bookmarkStart w:id="0" w:name="_GoBack"/>
      <w:bookmarkEnd w:id="0"/>
      <w:r>
        <w:rPr>
          <w:spacing w:val="3"/>
          <w:sz w:val="24"/>
          <w:szCs w:val="24"/>
        </w:rPr>
        <w:t>复印件</w:t>
      </w:r>
      <w:r>
        <w:rPr>
          <w:position w:val="1"/>
          <w:sz w:val="24"/>
          <w:szCs w:val="24"/>
        </w:rPr>
        <w:t>。</w:t>
      </w:r>
    </w:p>
    <w:p>
      <w:pPr>
        <w:rPr>
          <w:rFonts w:hint="eastAsia" w:ascii="Consolas" w:hAnsi="Consolas" w:eastAsia="宋体" w:cs="Consolas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MzViNmU1NmIzNzNhMzU0ZTExNzBkZGQ5NTVlYTcifQ=="/>
  </w:docVars>
  <w:rsids>
    <w:rsidRoot w:val="008378BD"/>
    <w:rsid w:val="003E45D1"/>
    <w:rsid w:val="005B2C59"/>
    <w:rsid w:val="008378BD"/>
    <w:rsid w:val="009824BA"/>
    <w:rsid w:val="00B94F95"/>
    <w:rsid w:val="00C57E26"/>
    <w:rsid w:val="00CF3823"/>
    <w:rsid w:val="34C25331"/>
    <w:rsid w:val="413B3556"/>
    <w:rsid w:val="57993032"/>
    <w:rsid w:val="61A0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4"/>
      <w:jc w:val="both"/>
    </w:pPr>
    <w:rPr>
      <w:rFonts w:ascii="宋体" w:hAnsi="宋体" w:eastAsia="宋体" w:cs="宋体"/>
      <w:sz w:val="17"/>
      <w:szCs w:val="17"/>
      <w:lang w:val="zh-CN" w:eastAsia="zh-CN" w:bidi="zh-CN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795</Words>
  <Characters>830</Characters>
  <Lines>1</Lines>
  <Paragraphs>1</Paragraphs>
  <TotalTime>2</TotalTime>
  <ScaleCrop>false</ScaleCrop>
  <LinksUpToDate>false</LinksUpToDate>
  <CharactersWithSpaces>840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2014-10-27T07:37:00Z</dcterms:created>
  <dc:creator>baller</dc:creator>
  <cp:lastModifiedBy>904随遇而安</cp:lastModifiedBy>
  <dcterms:modified xsi:type="dcterms:W3CDTF">2022-09-02T00:49:02Z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B69F1673DC014D10B39A065CE979CE8D</vt:lpwstr>
  </property>
</Properties>
</file>