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883" w:firstLineChars="20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b/>
          <w:bCs/>
          <w:color w:val="000000" w:themeColor="text1"/>
          <w:sz w:val="44"/>
          <w:szCs w:val="44"/>
        </w:rPr>
        <w:t>著作权转让协议</w:t>
      </w:r>
    </w:p>
    <w:p>
      <w:pPr>
        <w:adjustRightInd w:val="0"/>
        <w:snapToGrid w:val="0"/>
        <w:jc w:val="center"/>
        <w:rPr>
          <w:rFonts w:ascii="宋体" w:hAnsi="宋体" w:eastAsia="宋体" w:cs="宋体"/>
          <w:color w:val="000000" w:themeColor="text1"/>
          <w:sz w:val="44"/>
          <w:szCs w:val="44"/>
        </w:rPr>
      </w:pPr>
    </w:p>
    <w:p>
      <w:pPr>
        <w:adjustRightInd w:val="0"/>
        <w:snapToGrid w:val="0"/>
        <w:ind w:firstLine="560" w:firstLineChars="200"/>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 xml:space="preserve">论文题目：                                                 </w:t>
      </w:r>
    </w:p>
    <w:p>
      <w:pPr>
        <w:adjustRightInd w:val="0"/>
        <w:snapToGrid w:val="0"/>
        <w:ind w:firstLine="560" w:firstLineChars="200"/>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作者（依序排列）：</w:t>
      </w:r>
      <w:r>
        <w:rPr>
          <w:rFonts w:hint="eastAsia" w:ascii="黑体" w:hAnsi="黑体" w:eastAsia="黑体" w:cs="黑体"/>
          <w:color w:val="000000" w:themeColor="text1"/>
          <w:sz w:val="28"/>
          <w:szCs w:val="28"/>
          <w:u w:val="single"/>
        </w:rPr>
        <w:t xml:space="preserve">                                             </w:t>
      </w:r>
    </w:p>
    <w:p>
      <w:pPr>
        <w:adjustRightInd w:val="0"/>
        <w:snapToGrid w:val="0"/>
        <w:ind w:firstLine="560" w:firstLineChars="200"/>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投稿期刊：《昆明理工大学学报（自然科学版）》</w:t>
      </w:r>
    </w:p>
    <w:p>
      <w:pPr>
        <w:adjustRightInd w:val="0"/>
        <w:snapToGrid w:val="0"/>
        <w:ind w:firstLine="560" w:firstLineChars="200"/>
        <w:rPr>
          <w:rFonts w:asciiTheme="minorEastAsia" w:hAnsiTheme="minorEastAsia" w:cstheme="minorEastAsia"/>
          <w:color w:val="000000" w:themeColor="text1"/>
          <w:sz w:val="28"/>
          <w:szCs w:val="28"/>
          <w:u w:val="single"/>
        </w:rPr>
      </w:pPr>
      <w:r>
        <w:rPr>
          <w:rFonts w:hint="eastAsia" w:asciiTheme="minorEastAsia" w:hAnsiTheme="minorEastAsia" w:cstheme="minorEastAsia"/>
          <w:color w:val="000000" w:themeColor="text1"/>
          <w:sz w:val="28"/>
          <w:szCs w:val="28"/>
        </w:rPr>
        <w:t xml:space="preserve">                                   </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olor w:val="000000" w:themeColor="text1"/>
          <w:sz w:val="28"/>
          <w:szCs w:val="28"/>
        </w:rPr>
        <w:t>遵照《中华人民共和国著作权法》，</w:t>
      </w:r>
      <w:r>
        <w:rPr>
          <w:rFonts w:hint="eastAsia" w:asciiTheme="minorEastAsia" w:hAnsiTheme="minorEastAsia" w:cstheme="minorEastAsia"/>
          <w:color w:val="000000" w:themeColor="text1"/>
          <w:sz w:val="28"/>
          <w:szCs w:val="28"/>
        </w:rPr>
        <w:t>论文全体作者（著作权人）同意将上述论文在《昆明理工大学学报（自然科学版）》期刊发表，自愿将该论文的著作权在被期刊接收发表（含网络首发）后</w:t>
      </w:r>
      <w:r>
        <w:rPr>
          <w:rFonts w:hint="eastAsia" w:asciiTheme="minorEastAsia" w:hAnsiTheme="minorEastAsia" w:cstheme="minorEastAsia"/>
          <w:color w:val="000000" w:themeColor="text1"/>
          <w:sz w:val="28"/>
          <w:szCs w:val="28"/>
          <w:lang w:val="en-US" w:eastAsia="zh-CN"/>
        </w:rPr>
        <w:t>在全球范</w:t>
      </w:r>
      <w:bookmarkStart w:id="0" w:name="_GoBack"/>
      <w:bookmarkEnd w:id="0"/>
      <w:r>
        <w:rPr>
          <w:rFonts w:hint="eastAsia" w:asciiTheme="minorEastAsia" w:hAnsiTheme="minorEastAsia" w:cstheme="minorEastAsia"/>
          <w:color w:val="000000" w:themeColor="text1"/>
          <w:sz w:val="28"/>
          <w:szCs w:val="28"/>
          <w:lang w:val="en-US" w:eastAsia="zh-CN"/>
        </w:rPr>
        <w:t>围内</w:t>
      </w:r>
      <w:r>
        <w:rPr>
          <w:rFonts w:hint="eastAsia" w:asciiTheme="minorEastAsia" w:hAnsiTheme="minorEastAsia" w:cstheme="minorEastAsia"/>
          <w:color w:val="000000" w:themeColor="text1"/>
          <w:sz w:val="28"/>
          <w:szCs w:val="28"/>
        </w:rPr>
        <w:t>转让给昆明理工大学学报编辑部，并就有关问题明确如下：</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一、论文作者保证该论文为原创作品并且不涉及涉密和一稿多投问题，若发生侵权或泄密问题，一切责任由论文作者承担。</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二、全体作者同意，上述提交期刊发表的论文一经录用，作者即将论文整体以及附属于作品的图、表、摘要或其他可以从论文中提取部分的全部复制传播的权利，包括但不限于复制权、发行权、信息网络传播权、翻译权、汇编权、改编权等权利转让给编辑部。</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三、论文作者保证该论文的署名无争议，若发生署名争议，所产生的责任由论文作者承担。</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四、本协议中转让的权利包括论文作者不得再自行或许可他人以任何形式使用，但论文作者本人可以在其后继的作品中引用或翻译该论文中部分内容，或将其汇编在其非期刊类的文集中。</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五、转让费由编辑部以稿酬方式</w:t>
      </w:r>
      <w:r>
        <w:rPr>
          <w:rFonts w:hint="eastAsia" w:asciiTheme="minorEastAsia" w:hAnsiTheme="minorEastAsia"/>
          <w:color w:val="000000" w:themeColor="text1"/>
          <w:sz w:val="28"/>
          <w:szCs w:val="28"/>
        </w:rPr>
        <w:t>按昆明理工大学规定的稿酬标准一次性支付</w:t>
      </w:r>
      <w:r>
        <w:rPr>
          <w:rFonts w:hint="eastAsia" w:asciiTheme="minorEastAsia" w:hAnsiTheme="minorEastAsia" w:cstheme="minorEastAsia"/>
          <w:color w:val="000000" w:themeColor="text1"/>
          <w:sz w:val="28"/>
          <w:szCs w:val="28"/>
        </w:rPr>
        <w:t>，所付稿酬已包含中国知网独家著作权使用费，编辑部不再另行支付其他任何费用。</w:t>
      </w:r>
    </w:p>
    <w:p>
      <w:pPr>
        <w:adjustRightInd w:val="0"/>
        <w:snapToGrid w:val="0"/>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六、本协议自签字或签章之日起生效，双方各执一份，扫描件(含影印件)与原件具有同等法律效力。</w:t>
      </w:r>
    </w:p>
    <w:p>
      <w:pPr>
        <w:adjustRightInd w:val="0"/>
        <w:snapToGrid w:val="0"/>
        <w:ind w:left="420" w:leftChars="200"/>
        <w:rPr>
          <w:rFonts w:asciiTheme="minorEastAsia" w:hAnsiTheme="minorEastAsia" w:cstheme="minorEastAsia"/>
          <w:color w:val="000000" w:themeColor="text1"/>
          <w:sz w:val="28"/>
          <w:szCs w:val="28"/>
        </w:rPr>
      </w:pPr>
    </w:p>
    <w:p>
      <w:pPr>
        <w:adjustRightInd w:val="0"/>
        <w:snapToGrid w:val="0"/>
        <w:ind w:left="420" w:leftChars="200"/>
        <w:rPr>
          <w:rFonts w:asciiTheme="minorEastAsia" w:hAnsiTheme="minorEastAsia" w:cstheme="minorEastAsia"/>
          <w:color w:val="000000" w:themeColor="text1"/>
          <w:sz w:val="28"/>
          <w:szCs w:val="28"/>
        </w:rPr>
      </w:pPr>
    </w:p>
    <w:p>
      <w:pPr>
        <w:adjustRightInd w:val="0"/>
        <w:snapToGrid w:val="0"/>
        <w:ind w:left="420" w:leftChars="200"/>
        <w:rPr>
          <w:rFonts w:asciiTheme="minorEastAsia" w:hAnsiTheme="minorEastAsia" w:cstheme="minorEastAsia"/>
          <w:color w:val="000000" w:themeColor="text1"/>
          <w:sz w:val="28"/>
          <w:szCs w:val="28"/>
        </w:rPr>
      </w:pPr>
    </w:p>
    <w:p>
      <w:pPr>
        <w:adjustRightInd w:val="0"/>
        <w:snapToGrid w:val="0"/>
        <w:ind w:firstLine="1120" w:firstLineChars="400"/>
        <w:rPr>
          <w:rFonts w:asciiTheme="minorEastAsia" w:hAnsiTheme="minorEastAsia" w:cstheme="minorEastAsia"/>
          <w:color w:val="000000" w:themeColor="text1"/>
          <w:sz w:val="28"/>
          <w:szCs w:val="28"/>
        </w:rPr>
      </w:pPr>
    </w:p>
    <w:p>
      <w:pPr>
        <w:adjustRightInd w:val="0"/>
        <w:snapToGrid w:val="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全体作者签字（依序排列）：       昆明理工大学学报编辑部（印章）</w:t>
      </w:r>
    </w:p>
    <w:p>
      <w:pPr>
        <w:adjustRightInd w:val="0"/>
        <w:snapToGrid w:val="0"/>
        <w:ind w:firstLine="560" w:firstLineChars="200"/>
        <w:rPr>
          <w:rFonts w:asciiTheme="minorEastAsia" w:hAnsiTheme="minorEastAsia" w:cstheme="minorEastAsia"/>
          <w:color w:val="000000" w:themeColor="text1"/>
          <w:sz w:val="28"/>
          <w:szCs w:val="28"/>
        </w:rPr>
      </w:pPr>
    </w:p>
    <w:p>
      <w:pPr>
        <w:adjustRightInd w:val="0"/>
        <w:snapToGrid w:val="0"/>
        <w:ind w:firstLine="560" w:firstLineChars="200"/>
        <w:rPr>
          <w:rFonts w:asciiTheme="minorEastAsia" w:hAnsiTheme="minorEastAsia" w:cstheme="minorEastAsia"/>
          <w:color w:val="000000" w:themeColor="text1"/>
          <w:sz w:val="28"/>
          <w:szCs w:val="28"/>
        </w:rPr>
      </w:pPr>
    </w:p>
    <w:p>
      <w:pPr>
        <w:adjustRightInd w:val="0"/>
        <w:snapToGrid w:val="0"/>
        <w:ind w:firstLine="560" w:firstLineChars="200"/>
        <w:rPr>
          <w:rFonts w:asciiTheme="minorEastAsia" w:hAnsiTheme="minorEastAsia" w:cstheme="minorEastAsia"/>
          <w:color w:val="000000" w:themeColor="text1"/>
          <w:sz w:val="28"/>
          <w:szCs w:val="28"/>
        </w:rPr>
      </w:pPr>
    </w:p>
    <w:p>
      <w:pPr>
        <w:adjustRightInd w:val="0"/>
        <w:snapToGrid w:val="0"/>
        <w:ind w:firstLine="560" w:firstLineChars="200"/>
        <w:rPr>
          <w:color w:val="000000" w:themeColor="text1"/>
          <w:sz w:val="32"/>
          <w:szCs w:val="32"/>
        </w:rPr>
      </w:pPr>
      <w:r>
        <w:rPr>
          <w:rFonts w:hint="eastAsia" w:asciiTheme="minorEastAsia" w:hAnsiTheme="minorEastAsia" w:cstheme="minorEastAsia"/>
          <w:color w:val="000000" w:themeColor="text1"/>
          <w:sz w:val="28"/>
          <w:szCs w:val="28"/>
        </w:rPr>
        <w:t>年  月  日                           年  月  日</w:t>
      </w:r>
    </w:p>
    <w:p>
      <w:pPr>
        <w:adjustRightInd w:val="0"/>
        <w:snapToGrid w:val="0"/>
        <w:rPr>
          <w:rFonts w:asciiTheme="minorEastAsia" w:hAnsiTheme="minorEastAsia" w:cstheme="minorEastAsia"/>
          <w:color w:val="000000" w:themeColor="text1"/>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rPr>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2NjU2MzhhMTI4YjMwN2MyNzdiZWViZDI1ZWQxM2IifQ=="/>
  </w:docVars>
  <w:rsids>
    <w:rsidRoot w:val="39BA7EBF"/>
    <w:rsid w:val="0007420F"/>
    <w:rsid w:val="00092864"/>
    <w:rsid w:val="00171030"/>
    <w:rsid w:val="003B1DCB"/>
    <w:rsid w:val="003C5CC7"/>
    <w:rsid w:val="003D15D1"/>
    <w:rsid w:val="003F487C"/>
    <w:rsid w:val="00531C82"/>
    <w:rsid w:val="00535755"/>
    <w:rsid w:val="0053729D"/>
    <w:rsid w:val="00602E17"/>
    <w:rsid w:val="006C1528"/>
    <w:rsid w:val="00701756"/>
    <w:rsid w:val="00837755"/>
    <w:rsid w:val="0086190D"/>
    <w:rsid w:val="009C24CF"/>
    <w:rsid w:val="009C3B9E"/>
    <w:rsid w:val="00A70B3E"/>
    <w:rsid w:val="00A763F8"/>
    <w:rsid w:val="00AD62F1"/>
    <w:rsid w:val="00BE716D"/>
    <w:rsid w:val="00C21B8B"/>
    <w:rsid w:val="00C81B10"/>
    <w:rsid w:val="00CA1427"/>
    <w:rsid w:val="00D201BA"/>
    <w:rsid w:val="00D52717"/>
    <w:rsid w:val="00DA037B"/>
    <w:rsid w:val="00DC424E"/>
    <w:rsid w:val="00E407C7"/>
    <w:rsid w:val="00E5197F"/>
    <w:rsid w:val="00E552A4"/>
    <w:rsid w:val="00E9088C"/>
    <w:rsid w:val="00E92756"/>
    <w:rsid w:val="00EA40B5"/>
    <w:rsid w:val="00ED1FCF"/>
    <w:rsid w:val="00F51C68"/>
    <w:rsid w:val="00F93A9F"/>
    <w:rsid w:val="00FC3410"/>
    <w:rsid w:val="09BA463A"/>
    <w:rsid w:val="0BBF3E61"/>
    <w:rsid w:val="165E58AB"/>
    <w:rsid w:val="194D3E64"/>
    <w:rsid w:val="2C6C34E6"/>
    <w:rsid w:val="2EC97CA0"/>
    <w:rsid w:val="39BA7EBF"/>
    <w:rsid w:val="3A6665A6"/>
    <w:rsid w:val="405B6D05"/>
    <w:rsid w:val="4B582902"/>
    <w:rsid w:val="4F922E60"/>
    <w:rsid w:val="5C05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592</Words>
  <Characters>592</Characters>
  <Lines>5</Lines>
  <Paragraphs>1</Paragraphs>
  <TotalTime>1</TotalTime>
  <ScaleCrop>false</ScaleCrop>
  <LinksUpToDate>false</LinksUpToDate>
  <CharactersWithSpaces>763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2020-02-26T08:51:00Z</dcterms:created>
  <dc:creator>徐绍华</dc:creator>
  <cp:lastModifiedBy>Sun shine 醒</cp:lastModifiedBy>
  <cp:lastPrinted>2020-01-08T07:13:00Z</cp:lastPrinted>
  <dcterms:modified xsi:type="dcterms:W3CDTF">2022-09-05T02:52:42Z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C8EF116D160E4FE5BCAF927CC022CA1B</vt:lpwstr>
  </property>
</Properties>
</file>