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2E6A" w14:textId="77777777" w:rsidR="008927CC" w:rsidRPr="00784733" w:rsidRDefault="008927CC" w:rsidP="008927C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东北财经大学杂志社</w:t>
      </w:r>
      <w:r w:rsidRPr="00784733">
        <w:rPr>
          <w:rFonts w:ascii="宋体" w:hAnsi="宋体" w:hint="eastAsia"/>
          <w:b/>
          <w:bCs/>
          <w:sz w:val="32"/>
          <w:szCs w:val="32"/>
        </w:rPr>
        <w:t>投稿首页</w:t>
      </w:r>
    </w:p>
    <w:p w14:paraId="520C8946" w14:textId="77777777" w:rsidR="008927CC" w:rsidRPr="00784733" w:rsidRDefault="008927CC" w:rsidP="008927CC">
      <w:pPr>
        <w:jc w:val="center"/>
        <w:rPr>
          <w:rFonts w:ascii="宋体" w:hAnsi="宋体"/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841"/>
        <w:gridCol w:w="2743"/>
      </w:tblGrid>
      <w:tr w:rsidR="008927CC" w:rsidRPr="00784733" w14:paraId="749A4746" w14:textId="77777777" w:rsidTr="00C77CDF">
        <w:trPr>
          <w:cantSplit/>
          <w:trHeight w:val="693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B2A81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题目</w:t>
            </w:r>
          </w:p>
        </w:tc>
        <w:tc>
          <w:tcPr>
            <w:tcW w:w="75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A7C2A" w14:textId="77777777" w:rsidR="008927CC" w:rsidRPr="00784733" w:rsidRDefault="008927CC" w:rsidP="00C77CDF">
            <w:pPr>
              <w:jc w:val="center"/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跨国公司转让定价与国际税法调整——基于分离会计法和公式分配法的对比分析</w:t>
            </w:r>
          </w:p>
        </w:tc>
      </w:tr>
      <w:tr w:rsidR="008927CC" w:rsidRPr="00784733" w14:paraId="5B0621E5" w14:textId="77777777" w:rsidTr="00C77CDF">
        <w:trPr>
          <w:cantSplit/>
          <w:trHeight w:val="1365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AD3779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全部</w:t>
            </w:r>
          </w:p>
          <w:p w14:paraId="5935FE4A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作者</w:t>
            </w:r>
          </w:p>
          <w:p w14:paraId="076934DA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的所</w:t>
            </w:r>
          </w:p>
          <w:p w14:paraId="6A1D4C1C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在单</w:t>
            </w:r>
          </w:p>
          <w:p w14:paraId="00FDC1DE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位及</w:t>
            </w:r>
          </w:p>
          <w:p w14:paraId="22030025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邮编</w:t>
            </w:r>
          </w:p>
        </w:tc>
        <w:tc>
          <w:tcPr>
            <w:tcW w:w="75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96282" w14:textId="77777777" w:rsidR="008927CC" w:rsidRPr="00784733" w:rsidRDefault="008927CC" w:rsidP="00C77CDF">
            <w:pPr>
              <w:ind w:firstLineChars="1500" w:firstLine="3150"/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某某</w:t>
            </w:r>
            <w:proofErr w:type="gramStart"/>
            <w:r w:rsidRPr="00784733">
              <w:rPr>
                <w:rFonts w:ascii="宋体" w:hAnsi="宋体" w:hint="eastAsia"/>
              </w:rPr>
              <w:t>某</w:t>
            </w:r>
            <w:proofErr w:type="gramEnd"/>
            <w:r w:rsidRPr="00784733">
              <w:rPr>
                <w:rFonts w:ascii="宋体" w:hAnsi="宋体" w:hint="eastAsia"/>
              </w:rPr>
              <w:t xml:space="preserve"> </w:t>
            </w:r>
          </w:p>
          <w:p w14:paraId="16B4FD1E" w14:textId="77777777" w:rsidR="008927CC" w:rsidRPr="00784733" w:rsidRDefault="008927CC" w:rsidP="00C77CDF">
            <w:pPr>
              <w:ind w:firstLineChars="1300" w:firstLine="2730"/>
              <w:rPr>
                <w:rFonts w:ascii="宋体" w:hAnsi="宋体"/>
              </w:rPr>
            </w:pPr>
          </w:p>
          <w:p w14:paraId="385F28A3" w14:textId="77777777" w:rsidR="008927CC" w:rsidRPr="00784733" w:rsidRDefault="008927CC" w:rsidP="00C77CDF">
            <w:pPr>
              <w:jc w:val="center"/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（东北财经大学</w:t>
            </w:r>
            <w:r w:rsidRPr="00784733">
              <w:rPr>
                <w:rFonts w:ascii="宋体" w:hAnsi="宋体" w:hint="eastAsia"/>
              </w:rPr>
              <w:t xml:space="preserve"> </w:t>
            </w:r>
            <w:r w:rsidRPr="00784733">
              <w:rPr>
                <w:rFonts w:ascii="宋体" w:hAnsi="宋体" w:hint="eastAsia"/>
              </w:rPr>
              <w:t>国际经济贸易学院，辽宁</w:t>
            </w:r>
            <w:r w:rsidRPr="00784733">
              <w:rPr>
                <w:rFonts w:ascii="宋体" w:hAnsi="宋体" w:hint="eastAsia"/>
              </w:rPr>
              <w:t xml:space="preserve"> </w:t>
            </w:r>
            <w:r w:rsidRPr="00784733">
              <w:rPr>
                <w:rFonts w:ascii="宋体" w:hAnsi="宋体" w:hint="eastAsia"/>
              </w:rPr>
              <w:t>大连</w:t>
            </w:r>
            <w:r w:rsidRPr="00784733">
              <w:rPr>
                <w:rFonts w:ascii="宋体" w:hAnsi="宋体" w:hint="eastAsia"/>
              </w:rPr>
              <w:t xml:space="preserve"> 116025</w:t>
            </w:r>
            <w:r w:rsidRPr="00784733">
              <w:rPr>
                <w:rFonts w:ascii="宋体" w:hAnsi="宋体" w:hint="eastAsia"/>
              </w:rPr>
              <w:t>）</w:t>
            </w:r>
          </w:p>
          <w:p w14:paraId="35A6CCA8" w14:textId="77777777" w:rsidR="008927CC" w:rsidRPr="00784733" w:rsidRDefault="008927CC" w:rsidP="00C77CDF">
            <w:pPr>
              <w:rPr>
                <w:rFonts w:ascii="宋体" w:hAnsi="宋体"/>
              </w:rPr>
            </w:pPr>
          </w:p>
        </w:tc>
      </w:tr>
      <w:tr w:rsidR="008927CC" w:rsidRPr="00784733" w14:paraId="44BACFB4" w14:textId="77777777" w:rsidTr="00C77CDF">
        <w:trPr>
          <w:cantSplit/>
          <w:trHeight w:val="301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F385E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通信</w:t>
            </w:r>
          </w:p>
          <w:p w14:paraId="1B323063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作者</w:t>
            </w:r>
          </w:p>
          <w:p w14:paraId="6F770F51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及其</w:t>
            </w:r>
          </w:p>
          <w:p w14:paraId="45938FF6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通信</w:t>
            </w:r>
          </w:p>
          <w:p w14:paraId="49069BD2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地址</w:t>
            </w:r>
          </w:p>
        </w:tc>
        <w:tc>
          <w:tcPr>
            <w:tcW w:w="4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49DC2" w14:textId="77777777" w:rsidR="008927CC" w:rsidRPr="00784733" w:rsidRDefault="008927CC" w:rsidP="00C77CDF">
            <w:pPr>
              <w:jc w:val="center"/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姓名</w:t>
            </w:r>
            <w:r w:rsidRPr="00784733">
              <w:rPr>
                <w:rFonts w:ascii="宋体" w:hAnsi="宋体" w:hint="eastAsia"/>
              </w:rPr>
              <w:t xml:space="preserve">: </w:t>
            </w:r>
            <w:r w:rsidRPr="00784733">
              <w:rPr>
                <w:rFonts w:ascii="宋体" w:hAnsi="宋体" w:hint="eastAsia"/>
              </w:rPr>
              <w:t>某某</w:t>
            </w:r>
            <w:proofErr w:type="gramStart"/>
            <w:r w:rsidRPr="00784733">
              <w:rPr>
                <w:rFonts w:ascii="宋体" w:hAnsi="宋体" w:hint="eastAsia"/>
              </w:rPr>
              <w:t>某</w:t>
            </w:r>
            <w:proofErr w:type="gramEnd"/>
            <w:r w:rsidRPr="00784733">
              <w:rPr>
                <w:rFonts w:ascii="宋体" w:hAnsi="宋体" w:hint="eastAsia"/>
              </w:rPr>
              <w:t>；电话</w:t>
            </w:r>
            <w:r w:rsidRPr="00784733">
              <w:rPr>
                <w:rFonts w:ascii="宋体" w:hAnsi="宋体" w:hint="eastAsia"/>
              </w:rPr>
              <w:t>: 15904961111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4E67A" w14:textId="77777777" w:rsidR="008927CC" w:rsidRPr="00784733" w:rsidRDefault="008927CC" w:rsidP="00C77CDF">
            <w:pPr>
              <w:jc w:val="center"/>
              <w:rPr>
                <w:rFonts w:ascii="宋体" w:hAnsi="宋体"/>
                <w:color w:val="FF0000"/>
              </w:rPr>
            </w:pPr>
            <w:r w:rsidRPr="00784733">
              <w:rPr>
                <w:rFonts w:ascii="宋体" w:hAnsi="宋体" w:hint="eastAsia"/>
                <w:color w:val="FF0000"/>
              </w:rPr>
              <w:t>通讯作者姓名</w:t>
            </w:r>
          </w:p>
        </w:tc>
      </w:tr>
      <w:tr w:rsidR="008927CC" w:rsidRPr="00784733" w14:paraId="31C0CD85" w14:textId="77777777" w:rsidTr="00C77CDF">
        <w:trPr>
          <w:cantSplit/>
          <w:trHeight w:val="462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BF101F" w14:textId="77777777" w:rsidR="008927CC" w:rsidRPr="00784733" w:rsidRDefault="008927CC" w:rsidP="00C77CDF">
            <w:pPr>
              <w:rPr>
                <w:rFonts w:ascii="宋体" w:hAnsi="宋体"/>
              </w:rPr>
            </w:pPr>
          </w:p>
        </w:tc>
        <w:tc>
          <w:tcPr>
            <w:tcW w:w="4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4609" w14:textId="77777777" w:rsidR="008927CC" w:rsidRPr="00784733" w:rsidRDefault="008927CC" w:rsidP="00C77C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D99C5" w14:textId="77777777" w:rsidR="008927CC" w:rsidRPr="00784733" w:rsidRDefault="008927CC" w:rsidP="00C77CDF">
            <w:pPr>
              <w:jc w:val="center"/>
              <w:rPr>
                <w:rFonts w:ascii="宋体" w:hAnsi="宋体"/>
                <w:color w:val="FF0000"/>
              </w:rPr>
            </w:pPr>
          </w:p>
        </w:tc>
      </w:tr>
      <w:tr w:rsidR="008927CC" w:rsidRPr="00784733" w14:paraId="2FE4A866" w14:textId="77777777" w:rsidTr="00C77CDF">
        <w:trPr>
          <w:cantSplit/>
          <w:trHeight w:val="295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92E93" w14:textId="77777777" w:rsidR="008927CC" w:rsidRPr="00784733" w:rsidRDefault="008927CC" w:rsidP="00C77CDF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58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C8D47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通信地址</w:t>
            </w:r>
            <w:r w:rsidRPr="00784733">
              <w:rPr>
                <w:rFonts w:ascii="宋体" w:hAnsi="宋体" w:hint="eastAsia"/>
              </w:rPr>
              <w:t>(</w:t>
            </w:r>
            <w:r w:rsidRPr="00784733">
              <w:rPr>
                <w:rFonts w:ascii="宋体" w:hAnsi="宋体" w:hint="eastAsia"/>
              </w:rPr>
              <w:t>邮编</w:t>
            </w:r>
            <w:r w:rsidRPr="00784733">
              <w:rPr>
                <w:rFonts w:ascii="宋体" w:hAnsi="宋体" w:hint="eastAsia"/>
              </w:rPr>
              <w:t>)</w:t>
            </w:r>
            <w:r w:rsidRPr="00784733">
              <w:rPr>
                <w:rFonts w:ascii="宋体" w:hAnsi="宋体" w:hint="eastAsia"/>
              </w:rPr>
              <w:t>：辽宁省大连市东北财经大学国际经贸学院（</w:t>
            </w:r>
            <w:r w:rsidRPr="00784733">
              <w:rPr>
                <w:rFonts w:ascii="宋体" w:hAnsi="宋体" w:hint="eastAsia"/>
              </w:rPr>
              <w:t>116025</w:t>
            </w:r>
            <w:r w:rsidRPr="00784733">
              <w:rPr>
                <w:rFonts w:ascii="宋体" w:hAnsi="宋体" w:hint="eastAsia"/>
              </w:rPr>
              <w:t>）</w:t>
            </w:r>
            <w:r w:rsidRPr="00784733">
              <w:rPr>
                <w:rFonts w:ascii="宋体" w:hAnsi="宋体" w:hint="eastAsia"/>
              </w:rPr>
              <w:t xml:space="preserve"> </w:t>
            </w:r>
          </w:p>
        </w:tc>
      </w:tr>
      <w:tr w:rsidR="008927CC" w:rsidRPr="00784733" w14:paraId="296B9EB8" w14:textId="77777777" w:rsidTr="00C77CDF">
        <w:trPr>
          <w:cantSplit/>
          <w:trHeight w:val="800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D0F18" w14:textId="77777777" w:rsidR="008927CC" w:rsidRPr="00784733" w:rsidRDefault="008927CC" w:rsidP="00C77CDF">
            <w:pPr>
              <w:rPr>
                <w:rFonts w:ascii="宋体" w:hAnsi="宋体"/>
                <w:szCs w:val="21"/>
              </w:rPr>
            </w:pPr>
            <w:r w:rsidRPr="00784733">
              <w:rPr>
                <w:rFonts w:ascii="宋体" w:hAnsi="宋体" w:hint="eastAsia"/>
                <w:szCs w:val="21"/>
              </w:rPr>
              <w:t>基金</w:t>
            </w:r>
          </w:p>
          <w:p w14:paraId="5FD8F4D7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75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5D651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国家社会科学基金项目“金融危机后的国际税收竞争与合作及我国对策研究”（</w:t>
            </w:r>
            <w:r w:rsidRPr="00784733">
              <w:rPr>
                <w:rFonts w:ascii="宋体" w:hAnsi="宋体"/>
              </w:rPr>
              <w:t>12CGJ028</w:t>
            </w:r>
            <w:r w:rsidRPr="00784733">
              <w:rPr>
                <w:rFonts w:ascii="宋体" w:hAnsi="宋体" w:hint="eastAsia"/>
              </w:rPr>
              <w:t>）；辽宁省教育厅高等学校创新团队项目“金融危机跨国公司战略转型研究”（</w:t>
            </w:r>
            <w:r w:rsidRPr="00784733">
              <w:rPr>
                <w:rFonts w:ascii="宋体" w:hAnsi="宋体" w:hint="eastAsia"/>
              </w:rPr>
              <w:t>2006T040</w:t>
            </w:r>
            <w:r w:rsidRPr="00784733">
              <w:rPr>
                <w:rFonts w:ascii="宋体" w:hAnsi="宋体" w:hint="eastAsia"/>
              </w:rPr>
              <w:t>）</w:t>
            </w:r>
          </w:p>
        </w:tc>
      </w:tr>
      <w:tr w:rsidR="008927CC" w:rsidRPr="00784733" w14:paraId="56C005A0" w14:textId="77777777" w:rsidTr="00C77CDF">
        <w:trPr>
          <w:cantSplit/>
          <w:trHeight w:val="1040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4C2A6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作者</w:t>
            </w:r>
          </w:p>
          <w:p w14:paraId="519C30EC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简介</w:t>
            </w:r>
          </w:p>
        </w:tc>
        <w:tc>
          <w:tcPr>
            <w:tcW w:w="75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DA6AC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某某</w:t>
            </w:r>
            <w:proofErr w:type="gramStart"/>
            <w:r w:rsidRPr="00784733">
              <w:rPr>
                <w:rFonts w:ascii="宋体" w:hAnsi="宋体" w:hint="eastAsia"/>
              </w:rPr>
              <w:t>某</w:t>
            </w:r>
            <w:proofErr w:type="gramEnd"/>
            <w:r w:rsidRPr="00784733">
              <w:rPr>
                <w:rFonts w:ascii="宋体" w:hAnsi="宋体" w:hint="eastAsia"/>
              </w:rPr>
              <w:t>（</w:t>
            </w:r>
            <w:r w:rsidRPr="00784733">
              <w:rPr>
                <w:rFonts w:ascii="宋体" w:hAnsi="宋体" w:hint="eastAsia"/>
              </w:rPr>
              <w:t>1973-</w:t>
            </w:r>
            <w:r w:rsidRPr="00784733">
              <w:rPr>
                <w:rFonts w:ascii="宋体" w:hAnsi="宋体" w:hint="eastAsia"/>
              </w:rPr>
              <w:t>），男，辽宁葫芦岛人，博士，讲师，主要从事国际投资和跨国公司管理研究。</w:t>
            </w:r>
            <w:proofErr w:type="spellStart"/>
            <w:proofErr w:type="gramStart"/>
            <w:r w:rsidRPr="00784733">
              <w:rPr>
                <w:rFonts w:ascii="宋体" w:hAnsi="宋体" w:hint="eastAsia"/>
              </w:rPr>
              <w:t>E-mail:</w:t>
            </w:r>
            <w:r w:rsidRPr="00784733">
              <w:rPr>
                <w:rFonts w:ascii="宋体" w:hAnsi="宋体"/>
              </w:rPr>
              <w:t>elibin</w:t>
            </w:r>
            <w:r w:rsidRPr="00784733">
              <w:rPr>
                <w:rFonts w:ascii="宋体" w:hAnsi="宋体" w:hint="eastAsia"/>
              </w:rPr>
              <w:t>@</w:t>
            </w:r>
            <w:r w:rsidRPr="00784733">
              <w:rPr>
                <w:rFonts w:ascii="宋体" w:hAnsi="宋体"/>
              </w:rPr>
              <w:t>yahoo</w:t>
            </w:r>
            <w:r w:rsidRPr="00784733">
              <w:rPr>
                <w:rFonts w:ascii="宋体" w:hAnsi="宋体" w:hint="eastAsia"/>
              </w:rPr>
              <w:t>.c</w:t>
            </w:r>
            <w:r w:rsidRPr="00784733">
              <w:rPr>
                <w:rFonts w:ascii="宋体" w:hAnsi="宋体"/>
              </w:rPr>
              <w:t>n</w:t>
            </w:r>
            <w:proofErr w:type="spellEnd"/>
            <w:proofErr w:type="gramEnd"/>
          </w:p>
        </w:tc>
      </w:tr>
      <w:tr w:rsidR="008927CC" w:rsidRPr="00784733" w14:paraId="78B1BCEF" w14:textId="77777777" w:rsidTr="00C77CDF">
        <w:trPr>
          <w:cantSplit/>
          <w:trHeight w:val="2838"/>
          <w:jc w:val="center"/>
        </w:trPr>
        <w:tc>
          <w:tcPr>
            <w:tcW w:w="7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A4AFC2" w14:textId="77777777" w:rsidR="008927CC" w:rsidRPr="00784733" w:rsidRDefault="008927CC" w:rsidP="00C77CDF">
            <w:pPr>
              <w:rPr>
                <w:rFonts w:ascii="宋体" w:hAnsi="宋体"/>
              </w:rPr>
            </w:pPr>
            <w:r w:rsidRPr="00784733">
              <w:rPr>
                <w:rFonts w:ascii="宋体" w:hAnsi="宋体" w:hint="eastAsia"/>
              </w:rPr>
              <w:t>稿费支付</w:t>
            </w:r>
          </w:p>
        </w:tc>
        <w:tc>
          <w:tcPr>
            <w:tcW w:w="758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F756C8" w14:textId="77777777" w:rsidR="008927CC" w:rsidRPr="00784733" w:rsidRDefault="008927CC" w:rsidP="00C77CDF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5FD336" wp14:editId="29369995">
                  <wp:extent cx="2520315" cy="166179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40" t="10330" r="918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66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C8FE11" w14:textId="77777777" w:rsidR="008927CC" w:rsidRPr="00784733" w:rsidRDefault="008927CC" w:rsidP="00C77C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4733">
              <w:rPr>
                <w:rFonts w:ascii="宋体" w:hAnsi="宋体" w:hint="eastAsia"/>
                <w:sz w:val="18"/>
                <w:szCs w:val="18"/>
              </w:rPr>
              <w:t>户名：某某</w:t>
            </w:r>
            <w:proofErr w:type="gramStart"/>
            <w:r w:rsidRPr="00784733">
              <w:rPr>
                <w:rFonts w:ascii="宋体" w:hAnsi="宋体" w:hint="eastAsia"/>
                <w:sz w:val="18"/>
                <w:szCs w:val="18"/>
              </w:rPr>
              <w:t>某</w:t>
            </w:r>
            <w:proofErr w:type="gramEnd"/>
          </w:p>
          <w:p w14:paraId="7BC7899F" w14:textId="77777777" w:rsidR="008927CC" w:rsidRPr="00784733" w:rsidRDefault="008927CC" w:rsidP="00C77C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4733">
              <w:rPr>
                <w:rFonts w:ascii="宋体" w:hAnsi="宋体" w:hint="eastAsia"/>
                <w:sz w:val="18"/>
                <w:szCs w:val="18"/>
              </w:rPr>
              <w:t>身份证号码</w:t>
            </w:r>
            <w:r w:rsidRPr="00784733">
              <w:rPr>
                <w:rFonts w:ascii="宋体" w:hAnsi="宋体" w:hint="eastAsia"/>
                <w:color w:val="FF0000"/>
                <w:sz w:val="18"/>
                <w:szCs w:val="18"/>
              </w:rPr>
              <w:t>（中间没有空格）</w:t>
            </w:r>
            <w:r w:rsidRPr="00784733">
              <w:rPr>
                <w:rFonts w:ascii="宋体" w:hAnsi="宋体" w:hint="eastAsia"/>
                <w:sz w:val="18"/>
                <w:szCs w:val="18"/>
              </w:rPr>
              <w:t>：</w:t>
            </w:r>
            <w:r w:rsidRPr="00784733">
              <w:rPr>
                <w:rFonts w:ascii="宋体" w:hAnsi="宋体"/>
                <w:sz w:val="18"/>
                <w:szCs w:val="18"/>
              </w:rPr>
              <w:t>522101198512080000</w:t>
            </w:r>
          </w:p>
          <w:p w14:paraId="30F7827D" w14:textId="77777777" w:rsidR="008927CC" w:rsidRPr="00784733" w:rsidRDefault="008927CC" w:rsidP="00C77C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4733">
              <w:rPr>
                <w:rFonts w:ascii="宋体" w:hAnsi="宋体" w:hint="eastAsia"/>
                <w:sz w:val="18"/>
                <w:szCs w:val="18"/>
              </w:rPr>
              <w:t>作者工作单位</w:t>
            </w:r>
            <w:r w:rsidRPr="00784733">
              <w:rPr>
                <w:rFonts w:ascii="宋体" w:hAnsi="宋体" w:hint="eastAsia"/>
                <w:color w:val="FF0000"/>
                <w:sz w:val="18"/>
                <w:szCs w:val="18"/>
              </w:rPr>
              <w:t>（标注一级单位即可）</w:t>
            </w:r>
            <w:r w:rsidRPr="00784733">
              <w:rPr>
                <w:rFonts w:ascii="宋体" w:hAnsi="宋体" w:hint="eastAsia"/>
                <w:sz w:val="18"/>
                <w:szCs w:val="18"/>
              </w:rPr>
              <w:t>：某某大学</w:t>
            </w:r>
          </w:p>
          <w:p w14:paraId="2255B447" w14:textId="77777777" w:rsidR="008927CC" w:rsidRPr="00784733" w:rsidRDefault="008927CC" w:rsidP="00C77C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4733">
              <w:rPr>
                <w:rFonts w:ascii="宋体" w:hAnsi="宋体" w:hint="eastAsia"/>
                <w:sz w:val="18"/>
                <w:szCs w:val="18"/>
              </w:rPr>
              <w:t>银行账号</w:t>
            </w:r>
            <w:r w:rsidRPr="00784733">
              <w:rPr>
                <w:rFonts w:ascii="宋体" w:hAnsi="宋体" w:hint="eastAsia"/>
                <w:color w:val="FF0000"/>
                <w:sz w:val="18"/>
                <w:szCs w:val="18"/>
              </w:rPr>
              <w:t>（中间没有空格）</w:t>
            </w:r>
            <w:r w:rsidRPr="00784733">
              <w:rPr>
                <w:rFonts w:ascii="宋体" w:hAnsi="宋体" w:hint="eastAsia"/>
                <w:sz w:val="18"/>
                <w:szCs w:val="18"/>
              </w:rPr>
              <w:t>：</w:t>
            </w:r>
            <w:r w:rsidRPr="00784733">
              <w:rPr>
                <w:rFonts w:ascii="宋体" w:hAnsi="宋体"/>
                <w:sz w:val="18"/>
                <w:szCs w:val="18"/>
              </w:rPr>
              <w:t>622</w:t>
            </w:r>
            <w:r w:rsidRPr="00784733">
              <w:rPr>
                <w:rFonts w:ascii="宋体" w:hAnsi="宋体" w:hint="eastAsia"/>
                <w:sz w:val="18"/>
                <w:szCs w:val="18"/>
              </w:rPr>
              <w:t>7000781640275655</w:t>
            </w:r>
          </w:p>
          <w:p w14:paraId="4CF1CA7B" w14:textId="77777777" w:rsidR="008927CC" w:rsidRPr="00784733" w:rsidRDefault="008927CC" w:rsidP="00C77C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4733">
              <w:rPr>
                <w:rFonts w:ascii="宋体" w:hAnsi="宋体" w:hint="eastAsia"/>
                <w:sz w:val="18"/>
                <w:szCs w:val="18"/>
              </w:rPr>
              <w:t>支行联行号</w:t>
            </w:r>
            <w:r w:rsidRPr="00784733">
              <w:rPr>
                <w:rFonts w:ascii="宋体" w:hAnsi="宋体" w:hint="eastAsia"/>
                <w:color w:val="FF0000"/>
                <w:sz w:val="18"/>
                <w:szCs w:val="18"/>
              </w:rPr>
              <w:t>（中间没有空格）</w:t>
            </w:r>
            <w:r w:rsidRPr="00784733">
              <w:rPr>
                <w:rFonts w:ascii="宋体" w:hAnsi="宋体" w:hint="eastAsia"/>
                <w:sz w:val="18"/>
                <w:szCs w:val="18"/>
              </w:rPr>
              <w:t>：</w:t>
            </w:r>
            <w:r w:rsidRPr="00784733">
              <w:rPr>
                <w:rFonts w:ascii="宋体" w:hAnsi="宋体"/>
                <w:sz w:val="18"/>
                <w:szCs w:val="18"/>
              </w:rPr>
              <w:t>105222062634</w:t>
            </w:r>
          </w:p>
          <w:p w14:paraId="72F19D7B" w14:textId="77777777" w:rsidR="008927CC" w:rsidRPr="00784733" w:rsidRDefault="008927CC" w:rsidP="00C77CDF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784733">
              <w:rPr>
                <w:rFonts w:ascii="宋体" w:hAnsi="宋体" w:hint="eastAsia"/>
                <w:sz w:val="18"/>
                <w:szCs w:val="18"/>
              </w:rPr>
              <w:t>持卡人电话</w:t>
            </w:r>
            <w:r w:rsidRPr="00784733">
              <w:rPr>
                <w:rFonts w:ascii="宋体" w:hAnsi="宋体" w:hint="eastAsia"/>
                <w:color w:val="FF0000"/>
                <w:sz w:val="18"/>
                <w:szCs w:val="18"/>
              </w:rPr>
              <w:t>（中间没有空格）</w:t>
            </w:r>
            <w:r w:rsidRPr="00784733">
              <w:rPr>
                <w:rFonts w:ascii="宋体" w:hAnsi="宋体" w:hint="eastAsia"/>
                <w:sz w:val="18"/>
                <w:szCs w:val="18"/>
              </w:rPr>
              <w:t>：</w:t>
            </w:r>
            <w:r w:rsidRPr="00784733">
              <w:rPr>
                <w:rFonts w:ascii="宋体" w:hAnsi="宋体" w:hint="eastAsia"/>
                <w:sz w:val="18"/>
                <w:szCs w:val="18"/>
              </w:rPr>
              <w:t>13940005555</w:t>
            </w:r>
          </w:p>
          <w:p w14:paraId="3A337EDB" w14:textId="77777777" w:rsidR="008927CC" w:rsidRPr="00784733" w:rsidRDefault="008927CC" w:rsidP="00C77CDF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784733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开户行信息：</w:t>
            </w:r>
            <w:r w:rsidRPr="00784733">
              <w:rPr>
                <w:rFonts w:ascii="宋体" w:hAnsi="宋体" w:hint="eastAsia"/>
                <w:color w:val="FF0000"/>
                <w:sz w:val="18"/>
                <w:szCs w:val="18"/>
              </w:rPr>
              <w:t>中国建设银行大连某某支行</w:t>
            </w:r>
          </w:p>
          <w:p w14:paraId="6496651C" w14:textId="77777777" w:rsidR="008927CC" w:rsidRPr="00E161C7" w:rsidRDefault="008927CC" w:rsidP="00C77CDF">
            <w:pPr>
              <w:rPr>
                <w:rFonts w:ascii="宋体" w:hAnsi="宋体"/>
                <w:color w:val="FF0000"/>
                <w:szCs w:val="21"/>
              </w:rPr>
            </w:pPr>
            <w:proofErr w:type="gramStart"/>
            <w:r w:rsidRPr="00784733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东财教师</w:t>
            </w:r>
            <w:proofErr w:type="gramEnd"/>
            <w:r w:rsidRPr="00784733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八位工资代码：</w:t>
            </w:r>
            <w:r w:rsidRPr="00784733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19001122</w:t>
            </w:r>
          </w:p>
        </w:tc>
      </w:tr>
    </w:tbl>
    <w:p w14:paraId="55AA0DE4" w14:textId="77777777" w:rsidR="008927CC" w:rsidRPr="00F26E27" w:rsidRDefault="008927CC" w:rsidP="008927CC">
      <w:pPr>
        <w:spacing w:line="380" w:lineRule="exact"/>
        <w:rPr>
          <w:rFonts w:ascii="宋体" w:hAnsi="宋体"/>
          <w:b/>
          <w:color w:val="FF0000"/>
          <w:sz w:val="28"/>
          <w:szCs w:val="28"/>
        </w:rPr>
      </w:pPr>
    </w:p>
    <w:p w14:paraId="77E3C169" w14:textId="77777777" w:rsidR="008927CC" w:rsidRPr="00784733" w:rsidRDefault="008927CC" w:rsidP="008927CC">
      <w:pPr>
        <w:jc w:val="center"/>
        <w:rPr>
          <w:rFonts w:ascii="宋体" w:hAnsi="宋体"/>
        </w:rPr>
      </w:pPr>
    </w:p>
    <w:p w14:paraId="777FD453" w14:textId="77777777" w:rsidR="008927CC" w:rsidRPr="00784733" w:rsidRDefault="008927CC" w:rsidP="008927CC">
      <w:pPr>
        <w:jc w:val="center"/>
        <w:rPr>
          <w:rFonts w:ascii="宋体" w:hAnsi="宋体"/>
        </w:rPr>
      </w:pPr>
    </w:p>
    <w:sectPr w:rsidR="008927CC" w:rsidRPr="0078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B5B2" w14:textId="77777777" w:rsidR="005B30EF" w:rsidRDefault="005B30EF" w:rsidP="00447DC2">
      <w:r>
        <w:separator/>
      </w:r>
    </w:p>
  </w:endnote>
  <w:endnote w:type="continuationSeparator" w:id="0">
    <w:p w14:paraId="27C9055D" w14:textId="77777777" w:rsidR="005B30EF" w:rsidRDefault="005B30EF" w:rsidP="0044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87AD" w14:textId="77777777" w:rsidR="005B30EF" w:rsidRDefault="005B30EF" w:rsidP="00447DC2">
      <w:r>
        <w:separator/>
      </w:r>
    </w:p>
  </w:footnote>
  <w:footnote w:type="continuationSeparator" w:id="0">
    <w:p w14:paraId="1D3502E2" w14:textId="77777777" w:rsidR="005B30EF" w:rsidRDefault="005B30EF" w:rsidP="0044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47B2B"/>
    <w:multiLevelType w:val="singleLevel"/>
    <w:tmpl w:val="53547B2B"/>
    <w:lvl w:ilvl="0">
      <w:start w:val="1"/>
      <w:numFmt w:val="decimal"/>
      <w:suff w:val="nothing"/>
      <w:lvlText w:val="%1."/>
      <w:lvlJc w:val="left"/>
    </w:lvl>
  </w:abstractNum>
  <w:num w:numId="1" w16cid:durableId="78318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CC"/>
    <w:rsid w:val="00275933"/>
    <w:rsid w:val="00447DC2"/>
    <w:rsid w:val="005B30EF"/>
    <w:rsid w:val="008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83482"/>
  <w15:chartTrackingRefBased/>
  <w15:docId w15:val="{A60D4DF3-6CC8-4E7B-A557-43E6A43C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D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2022-04-21T09:38:00Z</dcterms:created>
  <dcterms:modified xsi:type="dcterms:W3CDTF">2022-07-28T07:14:00Z</dcterms:modified>
</cp:coreProperties>
</file>