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CB42" w14:textId="77777777" w:rsidR="0021345D" w:rsidRDefault="0021345D" w:rsidP="00F26EC8">
      <w:pPr>
        <w:jc w:val="center"/>
        <w:rPr>
          <w:rStyle w:val="af4"/>
          <w:color w:val="FF0000"/>
          <w:sz w:val="33"/>
          <w:szCs w:val="33"/>
        </w:rPr>
      </w:pPr>
      <w:r>
        <w:rPr>
          <w:rStyle w:val="af4"/>
          <w:color w:val="FF0000"/>
          <w:sz w:val="33"/>
          <w:szCs w:val="33"/>
        </w:rPr>
        <w:t>请在网站首页下载论文模板，严格按要求修改后才能投稿。对于不规范的论文，有可能直接退稿！！</w:t>
      </w:r>
      <w:r>
        <w:rPr>
          <w:b/>
          <w:bCs/>
          <w:color w:val="FF0000"/>
          <w:sz w:val="33"/>
          <w:szCs w:val="33"/>
        </w:rPr>
        <w:br/>
      </w:r>
      <w:r>
        <w:rPr>
          <w:rStyle w:val="af4"/>
          <w:color w:val="FF0000"/>
          <w:sz w:val="33"/>
          <w:szCs w:val="33"/>
        </w:rPr>
        <w:t>终审通过的论文每篇收取发表费</w:t>
      </w:r>
      <w:r>
        <w:rPr>
          <w:rStyle w:val="af4"/>
          <w:color w:val="FF0000"/>
          <w:sz w:val="33"/>
          <w:szCs w:val="33"/>
        </w:rPr>
        <w:t>1200</w:t>
      </w:r>
      <w:r>
        <w:rPr>
          <w:rStyle w:val="af4"/>
          <w:color w:val="FF0000"/>
          <w:sz w:val="33"/>
          <w:szCs w:val="33"/>
        </w:rPr>
        <w:t>元，不同意交纳者</w:t>
      </w:r>
    </w:p>
    <w:p w14:paraId="1071701E" w14:textId="0B0BDF6B" w:rsidR="0021345D" w:rsidRDefault="0021345D" w:rsidP="00F26EC8">
      <w:pPr>
        <w:jc w:val="center"/>
        <w:rPr>
          <w:rFonts w:ascii="黑体" w:eastAsia="黑体" w:hAnsi="黑体" w:cs="Times New Roman"/>
          <w:b/>
          <w:sz w:val="36"/>
          <w:szCs w:val="36"/>
        </w:rPr>
      </w:pPr>
      <w:r>
        <w:rPr>
          <w:rStyle w:val="af4"/>
          <w:color w:val="FF0000"/>
          <w:sz w:val="33"/>
          <w:szCs w:val="33"/>
        </w:rPr>
        <w:t>请勿投稿！！</w:t>
      </w:r>
    </w:p>
    <w:p w14:paraId="40D06962" w14:textId="0680A61E" w:rsidR="004F01B2" w:rsidRPr="00F26EC8" w:rsidRDefault="00D61620" w:rsidP="00F26EC8">
      <w:pPr>
        <w:jc w:val="center"/>
        <w:rPr>
          <w:rFonts w:ascii="黑体" w:eastAsia="黑体" w:hAnsi="黑体" w:cs="Times New Roman"/>
          <w:b/>
          <w:sz w:val="36"/>
          <w:szCs w:val="36"/>
        </w:rPr>
      </w:pPr>
      <w:r w:rsidRPr="00F26EC8">
        <w:rPr>
          <w:rFonts w:ascii="黑体" w:eastAsia="黑体" w:hAnsi="黑体" w:cs="Times New Roman" w:hint="eastAsia"/>
          <w:b/>
          <w:sz w:val="36"/>
          <w:szCs w:val="36"/>
        </w:rPr>
        <w:t>基于层次</w:t>
      </w:r>
      <w:r w:rsidRPr="00F26EC8">
        <w:rPr>
          <w:rFonts w:ascii="黑体" w:eastAsia="黑体" w:hAnsi="黑体" w:cs="Times New Roman"/>
          <w:b/>
          <w:sz w:val="36"/>
          <w:szCs w:val="36"/>
        </w:rPr>
        <w:t>分析法</w:t>
      </w:r>
      <w:r w:rsidR="008063E0" w:rsidRPr="00F26EC8">
        <w:rPr>
          <w:rFonts w:ascii="黑体" w:eastAsia="黑体" w:hAnsi="黑体" w:cs="Times New Roman" w:hint="eastAsia"/>
          <w:b/>
          <w:sz w:val="36"/>
          <w:szCs w:val="36"/>
        </w:rPr>
        <w:t>和灰色理论</w:t>
      </w:r>
      <w:r w:rsidRPr="00F26EC8">
        <w:rPr>
          <w:rFonts w:ascii="黑体" w:eastAsia="黑体" w:hAnsi="黑体" w:cs="Times New Roman"/>
          <w:b/>
          <w:sz w:val="36"/>
          <w:szCs w:val="36"/>
        </w:rPr>
        <w:t>的海底管道电加热</w:t>
      </w:r>
      <w:r w:rsidR="00986B25" w:rsidRPr="00F26EC8">
        <w:rPr>
          <w:rFonts w:ascii="黑体" w:eastAsia="黑体" w:hAnsi="黑体" w:cs="Times New Roman" w:hint="eastAsia"/>
          <w:b/>
          <w:sz w:val="36"/>
          <w:szCs w:val="36"/>
        </w:rPr>
        <w:t>方</w:t>
      </w:r>
      <w:r w:rsidRPr="00F26EC8">
        <w:rPr>
          <w:rFonts w:ascii="黑体" w:eastAsia="黑体" w:hAnsi="黑体" w:cs="Times New Roman" w:hint="eastAsia"/>
          <w:b/>
          <w:sz w:val="36"/>
          <w:szCs w:val="36"/>
        </w:rPr>
        <w:t>法</w:t>
      </w:r>
      <w:r w:rsidRPr="00F26EC8">
        <w:rPr>
          <w:rFonts w:ascii="黑体" w:eastAsia="黑体" w:hAnsi="黑体" w:cs="Times New Roman"/>
          <w:b/>
          <w:sz w:val="36"/>
          <w:szCs w:val="36"/>
        </w:rPr>
        <w:t>的</w:t>
      </w:r>
      <w:r w:rsidRPr="00F26EC8">
        <w:rPr>
          <w:rFonts w:ascii="黑体" w:eastAsia="黑体" w:hAnsi="黑体" w:cs="Times New Roman" w:hint="eastAsia"/>
          <w:b/>
          <w:sz w:val="36"/>
          <w:szCs w:val="36"/>
        </w:rPr>
        <w:t>选择</w:t>
      </w:r>
    </w:p>
    <w:p w14:paraId="1667BE07" w14:textId="77777777" w:rsidR="00022C54" w:rsidRPr="00022C54" w:rsidRDefault="00022C54" w:rsidP="00BA46FA">
      <w:pPr>
        <w:spacing w:line="300" w:lineRule="auto"/>
        <w:ind w:firstLineChars="200" w:firstLine="480"/>
        <w:jc w:val="center"/>
        <w:rPr>
          <w:rFonts w:ascii="黑体" w:eastAsia="黑体" w:hAnsi="宋体" w:cs="Times New Roman"/>
          <w:color w:val="FF0000"/>
          <w:sz w:val="24"/>
        </w:rPr>
      </w:pPr>
      <w:r w:rsidRPr="00022C54">
        <w:rPr>
          <w:rFonts w:ascii="黑体" w:eastAsia="黑体" w:hAnsi="宋体" w:cs="Times New Roman" w:hint="eastAsia"/>
          <w:color w:val="FF0000"/>
          <w:sz w:val="24"/>
        </w:rPr>
        <w:t>（</w:t>
      </w:r>
      <w:r w:rsidR="00BA46FA">
        <w:rPr>
          <w:rFonts w:ascii="黑体" w:eastAsia="黑体" w:hAnsi="宋体" w:cs="Times New Roman" w:hint="eastAsia"/>
          <w:color w:val="FF0000"/>
          <w:sz w:val="24"/>
        </w:rPr>
        <w:t>题名小二号黑体居中，</w:t>
      </w:r>
      <w:r w:rsidRPr="00022C54">
        <w:rPr>
          <w:rFonts w:ascii="黑体" w:eastAsia="黑体" w:hAnsi="宋体" w:cs="Times New Roman" w:hint="eastAsia"/>
          <w:color w:val="FF0000"/>
          <w:sz w:val="24"/>
        </w:rPr>
        <w:t>中文题目不应超过25个字）</w:t>
      </w:r>
    </w:p>
    <w:p w14:paraId="24F1DBD3" w14:textId="77777777" w:rsidR="00D61620" w:rsidRPr="00F26EC8" w:rsidRDefault="00D61620" w:rsidP="00D61620">
      <w:pPr>
        <w:spacing w:line="300" w:lineRule="auto"/>
        <w:jc w:val="center"/>
        <w:rPr>
          <w:rFonts w:ascii="楷体" w:eastAsia="楷体" w:hAnsi="楷体" w:cs="Times New Roman"/>
          <w:sz w:val="24"/>
          <w:szCs w:val="24"/>
        </w:rPr>
      </w:pPr>
      <w:r w:rsidRPr="00F26EC8">
        <w:rPr>
          <w:rFonts w:ascii="楷体" w:eastAsia="楷体" w:hAnsi="楷体" w:cs="Times New Roman" w:hint="eastAsia"/>
          <w:sz w:val="24"/>
          <w:szCs w:val="24"/>
        </w:rPr>
        <w:t>作者</w:t>
      </w:r>
      <w:r w:rsidRPr="00F26EC8">
        <w:rPr>
          <w:rFonts w:ascii="楷体" w:eastAsia="楷体" w:hAnsi="楷体" w:cs="Times New Roman"/>
          <w:sz w:val="24"/>
          <w:szCs w:val="24"/>
        </w:rPr>
        <w:t>1</w:t>
      </w:r>
      <w:r w:rsidRPr="00F26EC8">
        <w:rPr>
          <w:rFonts w:ascii="楷体" w:eastAsia="楷体" w:hAnsi="楷体" w:cs="Times New Roman"/>
          <w:sz w:val="24"/>
          <w:szCs w:val="24"/>
          <w:vertAlign w:val="superscript"/>
        </w:rPr>
        <w:t>1, 2</w:t>
      </w:r>
      <w:r w:rsidRPr="00F26EC8">
        <w:rPr>
          <w:rFonts w:ascii="楷体" w:eastAsia="楷体" w:hAnsi="楷体" w:cs="Times New Roman" w:hint="eastAsia"/>
          <w:sz w:val="24"/>
          <w:szCs w:val="24"/>
        </w:rPr>
        <w:t xml:space="preserve">　作者</w:t>
      </w:r>
      <w:r w:rsidRPr="00F26EC8">
        <w:rPr>
          <w:rFonts w:ascii="楷体" w:eastAsia="楷体" w:hAnsi="楷体" w:cs="Times New Roman"/>
          <w:sz w:val="24"/>
          <w:szCs w:val="24"/>
        </w:rPr>
        <w:t>2</w:t>
      </w:r>
      <w:r w:rsidRPr="00F26EC8">
        <w:rPr>
          <w:rFonts w:ascii="楷体" w:eastAsia="楷体" w:hAnsi="楷体" w:cs="Times New Roman"/>
          <w:sz w:val="24"/>
          <w:szCs w:val="24"/>
          <w:vertAlign w:val="superscript"/>
        </w:rPr>
        <w:t>1</w:t>
      </w:r>
      <w:r w:rsidRPr="00F26EC8">
        <w:rPr>
          <w:rFonts w:ascii="楷体" w:eastAsia="楷体" w:hAnsi="楷体" w:cs="Times New Roman" w:hint="eastAsia"/>
          <w:sz w:val="24"/>
          <w:szCs w:val="24"/>
        </w:rPr>
        <w:t xml:space="preserve">　作者</w:t>
      </w:r>
      <w:r w:rsidRPr="00F26EC8">
        <w:rPr>
          <w:rFonts w:ascii="楷体" w:eastAsia="楷体" w:hAnsi="楷体" w:cs="Times New Roman"/>
          <w:sz w:val="24"/>
          <w:szCs w:val="24"/>
        </w:rPr>
        <w:t>3</w:t>
      </w:r>
      <w:r w:rsidRPr="00F26EC8">
        <w:rPr>
          <w:rFonts w:ascii="楷体" w:eastAsia="楷体" w:hAnsi="楷体" w:cs="Times New Roman"/>
          <w:sz w:val="24"/>
          <w:szCs w:val="24"/>
          <w:vertAlign w:val="superscript"/>
        </w:rPr>
        <w:t>3</w:t>
      </w:r>
    </w:p>
    <w:p w14:paraId="6D8AF9DA" w14:textId="77777777" w:rsidR="00D61620" w:rsidRPr="00D61620" w:rsidRDefault="00D61620" w:rsidP="00D61620">
      <w:pPr>
        <w:spacing w:line="300" w:lineRule="auto"/>
        <w:jc w:val="center"/>
        <w:rPr>
          <w:rFonts w:ascii="Times New Roman" w:eastAsia="宋体" w:hAnsi="Times New Roman" w:cs="Times New Roman"/>
          <w:color w:val="FF0000"/>
          <w:sz w:val="18"/>
        </w:rPr>
      </w:pPr>
      <w:r w:rsidRPr="00D61620">
        <w:rPr>
          <w:rFonts w:ascii="Times New Roman" w:eastAsia="宋体" w:hAnsi="Times New Roman" w:cs="Times New Roman" w:hint="eastAsia"/>
          <w:color w:val="FF0000"/>
          <w:sz w:val="18"/>
        </w:rPr>
        <w:t>（</w:t>
      </w:r>
      <w:r w:rsidR="00BA46FA">
        <w:rPr>
          <w:rFonts w:ascii="Times New Roman" w:eastAsia="宋体" w:hAnsi="Times New Roman" w:cs="Times New Roman" w:hint="eastAsia"/>
          <w:color w:val="FF0000"/>
          <w:sz w:val="18"/>
        </w:rPr>
        <w:t>作者姓名</w:t>
      </w:r>
      <w:r w:rsidR="002C2861">
        <w:rPr>
          <w:rFonts w:ascii="Times New Roman" w:eastAsia="宋体" w:hAnsi="Times New Roman" w:cs="Times New Roman" w:hint="eastAsia"/>
          <w:color w:val="FF0000"/>
          <w:sz w:val="18"/>
        </w:rPr>
        <w:t>小</w:t>
      </w:r>
      <w:r w:rsidR="002C2861">
        <w:rPr>
          <w:rFonts w:ascii="Times New Roman" w:eastAsia="宋体" w:hAnsi="Times New Roman" w:cs="Times New Roman" w:hint="eastAsia"/>
          <w:color w:val="FF0000"/>
          <w:sz w:val="18"/>
        </w:rPr>
        <w:t>4</w:t>
      </w:r>
      <w:r w:rsidR="002C2861">
        <w:rPr>
          <w:rFonts w:ascii="Times New Roman" w:eastAsia="宋体" w:hAnsi="Times New Roman" w:cs="Times New Roman" w:hint="eastAsia"/>
          <w:color w:val="FF0000"/>
          <w:sz w:val="18"/>
        </w:rPr>
        <w:t>号楷体居中，</w:t>
      </w:r>
      <w:r w:rsidRPr="00D61620">
        <w:rPr>
          <w:rFonts w:ascii="Times New Roman" w:eastAsia="宋体" w:hAnsi="Times New Roman" w:cs="Times New Roman" w:hint="eastAsia"/>
          <w:color w:val="FF0000"/>
          <w:sz w:val="18"/>
        </w:rPr>
        <w:t>作者如有不同单位请用上标标注）</w:t>
      </w:r>
    </w:p>
    <w:p w14:paraId="07A015FD" w14:textId="77777777" w:rsidR="00D61620" w:rsidRPr="00BA46FA" w:rsidRDefault="00D61620" w:rsidP="00BA46FA">
      <w:pPr>
        <w:pStyle w:val="af3"/>
        <w:numPr>
          <w:ilvl w:val="0"/>
          <w:numId w:val="1"/>
        </w:numPr>
        <w:spacing w:line="300" w:lineRule="auto"/>
        <w:ind w:firstLineChars="0"/>
        <w:jc w:val="center"/>
        <w:rPr>
          <w:rFonts w:asciiTheme="minorEastAsia" w:hAnsiTheme="minorEastAsia" w:cs="Times New Roman"/>
          <w:sz w:val="18"/>
          <w:szCs w:val="18"/>
        </w:rPr>
      </w:pPr>
      <w:r w:rsidRPr="00BA46FA">
        <w:rPr>
          <w:rFonts w:asciiTheme="minorEastAsia" w:hAnsiTheme="minorEastAsia" w:cs="Times New Roman"/>
          <w:sz w:val="18"/>
          <w:szCs w:val="18"/>
        </w:rPr>
        <w:t>xx</w:t>
      </w:r>
      <w:r w:rsidRPr="00BA46FA">
        <w:rPr>
          <w:rFonts w:asciiTheme="minorEastAsia" w:hAnsiTheme="minorEastAsia" w:cs="Times New Roman" w:hint="eastAsia"/>
          <w:sz w:val="18"/>
          <w:szCs w:val="18"/>
        </w:rPr>
        <w:t>单位名称</w:t>
      </w:r>
      <w:r w:rsidRPr="00BA46FA">
        <w:rPr>
          <w:rFonts w:asciiTheme="minorEastAsia" w:hAnsiTheme="minorEastAsia" w:cs="Times New Roman"/>
          <w:sz w:val="18"/>
          <w:szCs w:val="18"/>
        </w:rPr>
        <w:t>1</w:t>
      </w:r>
      <w:r w:rsidR="00F26EC8" w:rsidRPr="00BA46FA">
        <w:rPr>
          <w:rFonts w:asciiTheme="minorEastAsia" w:hAnsiTheme="minorEastAsia" w:cs="Times New Roman" w:hint="eastAsia"/>
          <w:sz w:val="18"/>
          <w:szCs w:val="18"/>
        </w:rPr>
        <w:t>（省 市 邮编）</w:t>
      </w:r>
      <w:r w:rsidRPr="00BA46FA">
        <w:rPr>
          <w:rFonts w:asciiTheme="minorEastAsia" w:hAnsiTheme="minorEastAsia" w:cs="Times New Roman" w:hint="eastAsia"/>
          <w:sz w:val="18"/>
          <w:szCs w:val="18"/>
        </w:rPr>
        <w:t>；</w:t>
      </w:r>
      <w:r w:rsidRPr="00BA46FA">
        <w:rPr>
          <w:rFonts w:asciiTheme="minorEastAsia" w:hAnsiTheme="minorEastAsia" w:cs="Times New Roman"/>
          <w:sz w:val="18"/>
          <w:szCs w:val="18"/>
        </w:rPr>
        <w:t>2</w:t>
      </w:r>
      <w:r w:rsidRPr="00BA46FA">
        <w:rPr>
          <w:rFonts w:asciiTheme="minorEastAsia" w:hAnsiTheme="minorEastAsia" w:cs="Times New Roman" w:hint="eastAsia"/>
          <w:sz w:val="18"/>
          <w:szCs w:val="18"/>
        </w:rPr>
        <w:t>．</w:t>
      </w:r>
      <w:r w:rsidRPr="00BA46FA">
        <w:rPr>
          <w:rFonts w:asciiTheme="minorEastAsia" w:hAnsiTheme="minorEastAsia" w:cs="Times New Roman"/>
          <w:sz w:val="18"/>
          <w:szCs w:val="18"/>
        </w:rPr>
        <w:t>xx</w:t>
      </w:r>
      <w:r w:rsidRPr="00BA46FA">
        <w:rPr>
          <w:rFonts w:asciiTheme="minorEastAsia" w:hAnsiTheme="minorEastAsia" w:cs="Times New Roman" w:hint="eastAsia"/>
          <w:sz w:val="18"/>
          <w:szCs w:val="18"/>
        </w:rPr>
        <w:t>单位名称</w:t>
      </w:r>
      <w:r w:rsidRPr="00BA46FA">
        <w:rPr>
          <w:rFonts w:asciiTheme="minorEastAsia" w:hAnsiTheme="minorEastAsia" w:cs="Times New Roman"/>
          <w:sz w:val="18"/>
          <w:szCs w:val="18"/>
        </w:rPr>
        <w:t>2</w:t>
      </w:r>
      <w:r w:rsidR="00F26EC8" w:rsidRPr="00BA46FA">
        <w:rPr>
          <w:rFonts w:asciiTheme="minorEastAsia" w:hAnsiTheme="minorEastAsia" w:cs="Times New Roman" w:hint="eastAsia"/>
          <w:sz w:val="18"/>
          <w:szCs w:val="18"/>
        </w:rPr>
        <w:t>（省 市 邮编）</w:t>
      </w:r>
      <w:r w:rsidRPr="00BA46FA">
        <w:rPr>
          <w:rFonts w:asciiTheme="minorEastAsia" w:hAnsiTheme="minorEastAsia" w:cs="Times New Roman" w:hint="eastAsia"/>
          <w:sz w:val="18"/>
          <w:szCs w:val="18"/>
        </w:rPr>
        <w:t>；</w:t>
      </w:r>
      <w:r w:rsidRPr="00BA46FA">
        <w:rPr>
          <w:rFonts w:asciiTheme="minorEastAsia" w:hAnsiTheme="minorEastAsia" w:cs="Times New Roman"/>
          <w:sz w:val="18"/>
          <w:szCs w:val="18"/>
        </w:rPr>
        <w:t>3</w:t>
      </w:r>
      <w:r w:rsidRPr="00BA46FA">
        <w:rPr>
          <w:rFonts w:asciiTheme="minorEastAsia" w:hAnsiTheme="minorEastAsia" w:cs="Times New Roman" w:hint="eastAsia"/>
          <w:sz w:val="18"/>
          <w:szCs w:val="18"/>
        </w:rPr>
        <w:t>．</w:t>
      </w:r>
      <w:r w:rsidRPr="00BA46FA">
        <w:rPr>
          <w:rFonts w:asciiTheme="minorEastAsia" w:hAnsiTheme="minorEastAsia" w:cs="Times New Roman"/>
          <w:sz w:val="18"/>
          <w:szCs w:val="18"/>
        </w:rPr>
        <w:t>xx</w:t>
      </w:r>
      <w:r w:rsidRPr="00BA46FA">
        <w:rPr>
          <w:rFonts w:asciiTheme="minorEastAsia" w:hAnsiTheme="minorEastAsia" w:cs="Times New Roman" w:hint="eastAsia"/>
          <w:sz w:val="18"/>
          <w:szCs w:val="18"/>
        </w:rPr>
        <w:t>单位名称</w:t>
      </w:r>
      <w:r w:rsidRPr="00BA46FA">
        <w:rPr>
          <w:rFonts w:asciiTheme="minorEastAsia" w:hAnsiTheme="minorEastAsia" w:cs="Times New Roman"/>
          <w:sz w:val="18"/>
          <w:szCs w:val="18"/>
        </w:rPr>
        <w:t>3</w:t>
      </w:r>
      <w:r w:rsidR="00F26EC8" w:rsidRPr="00BA46FA">
        <w:rPr>
          <w:rFonts w:asciiTheme="minorEastAsia" w:hAnsiTheme="minorEastAsia" w:cs="Times New Roman" w:hint="eastAsia"/>
          <w:sz w:val="18"/>
          <w:szCs w:val="18"/>
        </w:rPr>
        <w:t>（省 市 邮编）</w:t>
      </w:r>
    </w:p>
    <w:p w14:paraId="23782CB4" w14:textId="77777777" w:rsidR="00BA46FA" w:rsidRPr="002120DE" w:rsidRDefault="00BA46FA" w:rsidP="00BA46FA">
      <w:pPr>
        <w:pStyle w:val="af3"/>
        <w:spacing w:line="300" w:lineRule="auto"/>
        <w:ind w:left="360" w:firstLineChars="0" w:firstLine="0"/>
        <w:jc w:val="center"/>
        <w:rPr>
          <w:rFonts w:asciiTheme="minorEastAsia" w:hAnsiTheme="minorEastAsia" w:cs="Times New Roman"/>
          <w:color w:val="FF0000"/>
          <w:sz w:val="18"/>
          <w:szCs w:val="18"/>
        </w:rPr>
      </w:pPr>
      <w:r w:rsidRPr="002120DE">
        <w:rPr>
          <w:rFonts w:asciiTheme="minorEastAsia" w:hAnsiTheme="minorEastAsia" w:cs="Times New Roman" w:hint="eastAsia"/>
          <w:color w:val="FF0000"/>
          <w:sz w:val="18"/>
          <w:szCs w:val="18"/>
        </w:rPr>
        <w:t>（作者单位小5号宋体居中）</w:t>
      </w:r>
    </w:p>
    <w:p w14:paraId="5457CC28" w14:textId="77777777" w:rsidR="004F01B2" w:rsidRPr="00F26EC8" w:rsidRDefault="00D61620" w:rsidP="006754D5">
      <w:pPr>
        <w:rPr>
          <w:rFonts w:ascii="仿宋" w:eastAsia="仿宋" w:hAnsi="仿宋" w:cs="Times New Roman"/>
          <w:sz w:val="18"/>
          <w:szCs w:val="18"/>
        </w:rPr>
      </w:pPr>
      <w:r w:rsidRPr="00F26EC8">
        <w:rPr>
          <w:rFonts w:ascii="黑体" w:eastAsia="黑体" w:hAnsi="黑体" w:cs="Times New Roman" w:hint="eastAsia"/>
          <w:sz w:val="18"/>
          <w:szCs w:val="18"/>
        </w:rPr>
        <w:t>摘</w:t>
      </w:r>
      <w:r w:rsidR="004B7ABA">
        <w:rPr>
          <w:rFonts w:ascii="黑体" w:eastAsia="黑体" w:hAnsi="黑体" w:cs="Times New Roman" w:hint="eastAsia"/>
          <w:sz w:val="18"/>
          <w:szCs w:val="18"/>
        </w:rPr>
        <w:t xml:space="preserve"> </w:t>
      </w:r>
      <w:r w:rsidRPr="00F26EC8">
        <w:rPr>
          <w:rFonts w:ascii="黑体" w:eastAsia="黑体" w:hAnsi="黑体" w:cs="Times New Roman" w:hint="eastAsia"/>
          <w:sz w:val="18"/>
          <w:szCs w:val="18"/>
        </w:rPr>
        <w:t>要</w:t>
      </w:r>
      <w:r w:rsidR="004B7ABA">
        <w:rPr>
          <w:rFonts w:ascii="Times New Roman" w:eastAsia="宋体" w:hAnsi="Times New Roman" w:cs="Times New Roman" w:hint="eastAsia"/>
          <w:b/>
          <w:szCs w:val="21"/>
        </w:rPr>
        <w:t xml:space="preserve"> </w:t>
      </w:r>
      <w:r w:rsidRPr="00F26EC8">
        <w:rPr>
          <w:rFonts w:ascii="仿宋" w:eastAsia="仿宋" w:hAnsi="仿宋" w:cs="Times New Roman" w:hint="eastAsia"/>
          <w:b/>
          <w:bCs/>
          <w:color w:val="FF0000"/>
          <w:sz w:val="18"/>
          <w:szCs w:val="18"/>
          <w:lang w:val="zh-CN"/>
        </w:rPr>
        <w:t>（研究目的）</w:t>
      </w:r>
      <w:r w:rsidRPr="00F26EC8">
        <w:rPr>
          <w:rFonts w:ascii="仿宋" w:eastAsia="仿宋" w:hAnsi="仿宋" w:cs="Times New Roman" w:hint="eastAsia"/>
          <w:sz w:val="18"/>
          <w:szCs w:val="18"/>
        </w:rPr>
        <w:t>针对</w:t>
      </w:r>
      <w:r w:rsidRPr="00F26EC8">
        <w:rPr>
          <w:rFonts w:ascii="仿宋" w:eastAsia="仿宋" w:hAnsi="仿宋" w:cs="Times New Roman"/>
          <w:sz w:val="18"/>
          <w:szCs w:val="18"/>
        </w:rPr>
        <w:t>海底</w:t>
      </w:r>
      <w:r w:rsidRPr="00F26EC8">
        <w:rPr>
          <w:rFonts w:ascii="仿宋" w:eastAsia="仿宋" w:hAnsi="仿宋" w:cs="Times New Roman" w:hint="eastAsia"/>
          <w:sz w:val="18"/>
          <w:szCs w:val="18"/>
        </w:rPr>
        <w:t>管道流动安全保障技术方案</w:t>
      </w:r>
      <w:r w:rsidRPr="00F26EC8">
        <w:rPr>
          <w:rFonts w:ascii="仿宋" w:eastAsia="仿宋" w:hAnsi="仿宋" w:cs="Times New Roman"/>
          <w:sz w:val="18"/>
          <w:szCs w:val="18"/>
        </w:rPr>
        <w:t>的选择问题</w:t>
      </w:r>
      <w:r w:rsidRPr="00F26EC8">
        <w:rPr>
          <w:rFonts w:ascii="仿宋" w:eastAsia="仿宋" w:hAnsi="仿宋" w:cs="Times New Roman" w:hint="eastAsia"/>
          <w:sz w:val="18"/>
          <w:szCs w:val="18"/>
        </w:rPr>
        <w:t>，</w:t>
      </w:r>
      <w:r w:rsidRPr="00F26EC8">
        <w:rPr>
          <w:rFonts w:ascii="仿宋" w:eastAsia="仿宋" w:hAnsi="仿宋" w:cs="Times New Roman"/>
          <w:sz w:val="18"/>
          <w:szCs w:val="18"/>
        </w:rPr>
        <w:t>采用</w:t>
      </w:r>
      <w:r w:rsidRPr="00F26EC8">
        <w:rPr>
          <w:rFonts w:ascii="仿宋" w:eastAsia="仿宋" w:hAnsi="仿宋" w:cs="Times New Roman" w:hint="eastAsia"/>
          <w:sz w:val="18"/>
          <w:szCs w:val="18"/>
        </w:rPr>
        <w:t>层次</w:t>
      </w:r>
      <w:r w:rsidRPr="00F26EC8">
        <w:rPr>
          <w:rFonts w:ascii="仿宋" w:eastAsia="仿宋" w:hAnsi="仿宋" w:cs="Times New Roman"/>
          <w:sz w:val="18"/>
          <w:szCs w:val="18"/>
        </w:rPr>
        <w:t>分析法和灰色理论</w:t>
      </w:r>
      <w:r w:rsidRPr="00F26EC8">
        <w:rPr>
          <w:rFonts w:ascii="仿宋" w:eastAsia="仿宋" w:hAnsi="仿宋" w:cs="Times New Roman" w:hint="eastAsia"/>
          <w:sz w:val="18"/>
          <w:szCs w:val="18"/>
        </w:rPr>
        <w:t>进行综合评价</w:t>
      </w:r>
      <w:r w:rsidRPr="00F26EC8">
        <w:rPr>
          <w:rFonts w:ascii="仿宋" w:eastAsia="仿宋" w:hAnsi="仿宋" w:cs="Times New Roman"/>
          <w:sz w:val="18"/>
          <w:szCs w:val="18"/>
        </w:rPr>
        <w:t>，</w:t>
      </w:r>
      <w:r w:rsidR="006754D5" w:rsidRPr="00F26EC8">
        <w:rPr>
          <w:rFonts w:ascii="仿宋" w:eastAsia="仿宋" w:hAnsi="仿宋" w:cs="Times New Roman" w:hint="eastAsia"/>
          <w:sz w:val="18"/>
          <w:szCs w:val="18"/>
        </w:rPr>
        <w:t>考虑投资费用、热效率、可靠性、适用长度、施工难易程度及水深6个因素，</w:t>
      </w:r>
      <w:r w:rsidRPr="00F26EC8">
        <w:rPr>
          <w:rFonts w:ascii="仿宋" w:eastAsia="仿宋" w:hAnsi="仿宋" w:cs="Times New Roman"/>
          <w:sz w:val="18"/>
          <w:szCs w:val="18"/>
        </w:rPr>
        <w:t>建立</w:t>
      </w:r>
      <w:r w:rsidR="006754D5" w:rsidRPr="00F26EC8">
        <w:rPr>
          <w:rFonts w:ascii="仿宋" w:eastAsia="仿宋" w:hAnsi="仿宋" w:cs="Times New Roman" w:hint="eastAsia"/>
          <w:sz w:val="18"/>
          <w:szCs w:val="18"/>
        </w:rPr>
        <w:t>了</w:t>
      </w:r>
      <w:r w:rsidRPr="00F26EC8">
        <w:rPr>
          <w:rFonts w:ascii="仿宋" w:eastAsia="仿宋" w:hAnsi="仿宋" w:cs="Times New Roman"/>
          <w:sz w:val="18"/>
          <w:szCs w:val="18"/>
        </w:rPr>
        <w:t>海底管道电加热方</w:t>
      </w:r>
      <w:r w:rsidRPr="00F26EC8">
        <w:rPr>
          <w:rFonts w:ascii="仿宋" w:eastAsia="仿宋" w:hAnsi="仿宋" w:cs="Times New Roman" w:hint="eastAsia"/>
          <w:sz w:val="18"/>
          <w:szCs w:val="18"/>
        </w:rPr>
        <w:t>案</w:t>
      </w:r>
      <w:r w:rsidRPr="00F26EC8">
        <w:rPr>
          <w:rFonts w:ascii="仿宋" w:eastAsia="仿宋" w:hAnsi="仿宋" w:cs="Times New Roman"/>
          <w:sz w:val="18"/>
          <w:szCs w:val="18"/>
        </w:rPr>
        <w:t>的</w:t>
      </w:r>
      <w:r w:rsidRPr="00F26EC8">
        <w:rPr>
          <w:rFonts w:ascii="仿宋" w:eastAsia="仿宋" w:hAnsi="仿宋" w:cs="Times New Roman" w:hint="eastAsia"/>
          <w:sz w:val="18"/>
          <w:szCs w:val="18"/>
        </w:rPr>
        <w:t>综合评价</w:t>
      </w:r>
      <w:r w:rsidRPr="00F26EC8">
        <w:rPr>
          <w:rFonts w:ascii="仿宋" w:eastAsia="仿宋" w:hAnsi="仿宋" w:cs="Times New Roman"/>
          <w:sz w:val="18"/>
          <w:szCs w:val="18"/>
        </w:rPr>
        <w:t>体系模型</w:t>
      </w:r>
      <w:r w:rsidRPr="00F26EC8">
        <w:rPr>
          <w:rFonts w:ascii="仿宋" w:eastAsia="仿宋" w:hAnsi="仿宋" w:cs="Times New Roman" w:hint="eastAsia"/>
          <w:sz w:val="18"/>
          <w:szCs w:val="18"/>
        </w:rPr>
        <w:t>。</w:t>
      </w:r>
      <w:r w:rsidRPr="00F26EC8">
        <w:rPr>
          <w:rFonts w:ascii="仿宋" w:eastAsia="仿宋" w:hAnsi="仿宋" w:cs="Times New Roman" w:hint="eastAsia"/>
          <w:b/>
          <w:bCs/>
          <w:color w:val="FF0000"/>
          <w:sz w:val="18"/>
          <w:szCs w:val="18"/>
          <w:lang w:val="zh-CN"/>
        </w:rPr>
        <w:t>（研究方法）</w:t>
      </w:r>
      <w:r w:rsidRPr="00F26EC8">
        <w:rPr>
          <w:rFonts w:ascii="仿宋" w:eastAsia="仿宋" w:hAnsi="仿宋" w:cs="Times New Roman" w:hint="eastAsia"/>
          <w:sz w:val="18"/>
          <w:szCs w:val="18"/>
        </w:rPr>
        <w:t>首先</w:t>
      </w:r>
      <w:r w:rsidRPr="00F26EC8">
        <w:rPr>
          <w:rFonts w:ascii="仿宋" w:eastAsia="仿宋" w:hAnsi="仿宋" w:cs="Times New Roman"/>
          <w:sz w:val="18"/>
          <w:szCs w:val="18"/>
        </w:rPr>
        <w:t>采用层</w:t>
      </w:r>
      <w:r w:rsidRPr="00F26EC8">
        <w:rPr>
          <w:rFonts w:ascii="仿宋" w:eastAsia="仿宋" w:hAnsi="仿宋" w:cs="Times New Roman" w:hint="eastAsia"/>
          <w:sz w:val="18"/>
          <w:szCs w:val="18"/>
        </w:rPr>
        <w:t>次</w:t>
      </w:r>
      <w:r w:rsidRPr="00F26EC8">
        <w:rPr>
          <w:rFonts w:ascii="仿宋" w:eastAsia="仿宋" w:hAnsi="仿宋" w:cs="Times New Roman"/>
          <w:sz w:val="18"/>
          <w:szCs w:val="18"/>
        </w:rPr>
        <w:t>分析法确定模型中</w:t>
      </w:r>
      <w:r w:rsidRPr="00F26EC8">
        <w:rPr>
          <w:rFonts w:ascii="仿宋" w:eastAsia="仿宋" w:hAnsi="仿宋" w:cs="Times New Roman" w:hint="eastAsia"/>
          <w:sz w:val="18"/>
          <w:szCs w:val="18"/>
        </w:rPr>
        <w:t>每项</w:t>
      </w:r>
      <w:r w:rsidRPr="00F26EC8">
        <w:rPr>
          <w:rFonts w:ascii="仿宋" w:eastAsia="仿宋" w:hAnsi="仿宋" w:cs="Times New Roman"/>
          <w:sz w:val="18"/>
          <w:szCs w:val="18"/>
        </w:rPr>
        <w:t>因素的权重，</w:t>
      </w:r>
      <w:r w:rsidRPr="00F26EC8">
        <w:rPr>
          <w:rFonts w:ascii="仿宋" w:eastAsia="仿宋" w:hAnsi="仿宋" w:cs="Times New Roman" w:hint="eastAsia"/>
          <w:sz w:val="18"/>
          <w:szCs w:val="18"/>
        </w:rPr>
        <w:t>然后</w:t>
      </w:r>
      <w:r w:rsidRPr="00F26EC8">
        <w:rPr>
          <w:rFonts w:ascii="仿宋" w:eastAsia="仿宋" w:hAnsi="仿宋" w:cs="Times New Roman"/>
          <w:sz w:val="18"/>
          <w:szCs w:val="18"/>
        </w:rPr>
        <w:t>利用</w:t>
      </w:r>
      <w:r w:rsidRPr="00F26EC8">
        <w:rPr>
          <w:rFonts w:ascii="仿宋" w:eastAsia="仿宋" w:hAnsi="仿宋" w:cs="Times New Roman" w:hint="eastAsia"/>
          <w:sz w:val="18"/>
          <w:szCs w:val="18"/>
        </w:rPr>
        <w:t>灰色</w:t>
      </w:r>
      <w:r w:rsidRPr="00F26EC8">
        <w:rPr>
          <w:rFonts w:ascii="仿宋" w:eastAsia="仿宋" w:hAnsi="仿宋" w:cs="Times New Roman"/>
          <w:sz w:val="18"/>
          <w:szCs w:val="18"/>
        </w:rPr>
        <w:t>分析理论计算海底管道电加热</w:t>
      </w:r>
      <w:r w:rsidRPr="00F26EC8">
        <w:rPr>
          <w:rFonts w:ascii="仿宋" w:eastAsia="仿宋" w:hAnsi="仿宋" w:cs="Times New Roman" w:hint="eastAsia"/>
          <w:sz w:val="18"/>
          <w:szCs w:val="18"/>
        </w:rPr>
        <w:t>各</w:t>
      </w:r>
      <w:r w:rsidRPr="00F26EC8">
        <w:rPr>
          <w:rFonts w:ascii="仿宋" w:eastAsia="仿宋" w:hAnsi="仿宋" w:cs="Times New Roman"/>
          <w:sz w:val="18"/>
          <w:szCs w:val="18"/>
        </w:rPr>
        <w:t>方案</w:t>
      </w:r>
      <w:r w:rsidRPr="00F26EC8">
        <w:rPr>
          <w:rFonts w:ascii="仿宋" w:eastAsia="仿宋" w:hAnsi="仿宋" w:cs="Times New Roman" w:hint="eastAsia"/>
          <w:sz w:val="18"/>
          <w:szCs w:val="18"/>
        </w:rPr>
        <w:t>的</w:t>
      </w:r>
      <w:r w:rsidRPr="00F26EC8">
        <w:rPr>
          <w:rFonts w:ascii="仿宋" w:eastAsia="仿宋" w:hAnsi="仿宋" w:cs="Times New Roman"/>
          <w:sz w:val="18"/>
          <w:szCs w:val="18"/>
        </w:rPr>
        <w:t>最终关联度从而综合评价其优劣，</w:t>
      </w:r>
      <w:r w:rsidRPr="00F26EC8">
        <w:rPr>
          <w:rFonts w:ascii="仿宋" w:eastAsia="仿宋" w:hAnsi="仿宋" w:cs="Times New Roman" w:hint="eastAsia"/>
          <w:sz w:val="18"/>
          <w:szCs w:val="18"/>
        </w:rPr>
        <w:t>并以</w:t>
      </w:r>
      <w:r w:rsidRPr="00F26EC8">
        <w:rPr>
          <w:rFonts w:ascii="仿宋" w:eastAsia="仿宋" w:hAnsi="仿宋" w:cs="Times New Roman"/>
          <w:sz w:val="18"/>
          <w:szCs w:val="18"/>
        </w:rPr>
        <w:t>海上油田</w:t>
      </w:r>
      <w:r w:rsidRPr="00F26EC8">
        <w:rPr>
          <w:rFonts w:ascii="仿宋" w:eastAsia="仿宋" w:hAnsi="仿宋" w:cs="Times New Roman" w:hint="eastAsia"/>
          <w:sz w:val="18"/>
          <w:szCs w:val="18"/>
        </w:rPr>
        <w:t>WHPA</w:t>
      </w:r>
      <w:r w:rsidRPr="00F26EC8">
        <w:rPr>
          <w:rFonts w:ascii="仿宋" w:eastAsia="仿宋" w:hAnsi="仿宋" w:cs="Times New Roman"/>
          <w:sz w:val="18"/>
          <w:szCs w:val="18"/>
        </w:rPr>
        <w:t>平台通过</w:t>
      </w:r>
      <w:r w:rsidRPr="00F26EC8">
        <w:rPr>
          <w:rFonts w:ascii="仿宋" w:eastAsia="仿宋" w:hAnsi="仿宋" w:cs="Times New Roman" w:hint="eastAsia"/>
          <w:sz w:val="18"/>
          <w:szCs w:val="18"/>
        </w:rPr>
        <w:t>长约5.3</w:t>
      </w:r>
      <w:r w:rsidR="006754D5" w:rsidRPr="00F26EC8">
        <w:rPr>
          <w:rFonts w:ascii="仿宋" w:eastAsia="仿宋" w:hAnsi="仿宋" w:cs="Times New Roman" w:hint="eastAsia"/>
          <w:sz w:val="18"/>
          <w:szCs w:val="18"/>
        </w:rPr>
        <w:t xml:space="preserve"> </w:t>
      </w:r>
      <w:r w:rsidRPr="00F26EC8">
        <w:rPr>
          <w:rFonts w:ascii="仿宋" w:eastAsia="仿宋" w:hAnsi="仿宋" w:cs="Times New Roman" w:hint="eastAsia"/>
          <w:sz w:val="18"/>
          <w:szCs w:val="18"/>
        </w:rPr>
        <w:t>km的</w:t>
      </w:r>
      <w:r w:rsidRPr="00F26EC8">
        <w:rPr>
          <w:rFonts w:ascii="仿宋" w:eastAsia="仿宋" w:hAnsi="仿宋" w:cs="Times New Roman"/>
          <w:sz w:val="18"/>
          <w:szCs w:val="18"/>
        </w:rPr>
        <w:t>海底管道输送至平台</w:t>
      </w:r>
      <w:r w:rsidRPr="00F26EC8">
        <w:rPr>
          <w:rFonts w:ascii="仿宋" w:eastAsia="仿宋" w:hAnsi="仿宋" w:cs="Times New Roman" w:hint="eastAsia"/>
          <w:sz w:val="18"/>
          <w:szCs w:val="18"/>
        </w:rPr>
        <w:t>B的</w:t>
      </w:r>
      <w:r w:rsidRPr="00F26EC8">
        <w:rPr>
          <w:rFonts w:ascii="仿宋" w:eastAsia="仿宋" w:hAnsi="仿宋" w:cs="Times New Roman"/>
          <w:sz w:val="18"/>
          <w:szCs w:val="18"/>
        </w:rPr>
        <w:t>电加热方案</w:t>
      </w:r>
      <w:r w:rsidRPr="00F26EC8">
        <w:rPr>
          <w:rFonts w:ascii="仿宋" w:eastAsia="仿宋" w:hAnsi="仿宋" w:cs="Times New Roman" w:hint="eastAsia"/>
          <w:sz w:val="18"/>
          <w:szCs w:val="18"/>
        </w:rPr>
        <w:t>为</w:t>
      </w:r>
      <w:r w:rsidRPr="00F26EC8">
        <w:rPr>
          <w:rFonts w:ascii="仿宋" w:eastAsia="仿宋" w:hAnsi="仿宋" w:cs="Times New Roman"/>
          <w:sz w:val="18"/>
          <w:szCs w:val="18"/>
        </w:rPr>
        <w:t>例，进行了综合</w:t>
      </w:r>
      <w:r w:rsidRPr="00F26EC8">
        <w:rPr>
          <w:rFonts w:ascii="仿宋" w:eastAsia="仿宋" w:hAnsi="仿宋" w:cs="Times New Roman" w:hint="eastAsia"/>
          <w:sz w:val="18"/>
          <w:szCs w:val="18"/>
        </w:rPr>
        <w:t>评判</w:t>
      </w:r>
      <w:r w:rsidRPr="00F26EC8">
        <w:rPr>
          <w:rFonts w:ascii="仿宋" w:eastAsia="仿宋" w:hAnsi="仿宋" w:cs="Times New Roman"/>
          <w:sz w:val="18"/>
          <w:szCs w:val="18"/>
        </w:rPr>
        <w:t>检验</w:t>
      </w:r>
      <w:r w:rsidRPr="00F26EC8">
        <w:rPr>
          <w:rFonts w:ascii="仿宋" w:eastAsia="仿宋" w:hAnsi="仿宋" w:cs="Times New Roman" w:hint="eastAsia"/>
          <w:sz w:val="18"/>
          <w:szCs w:val="18"/>
        </w:rPr>
        <w:t>。</w:t>
      </w:r>
      <w:r w:rsidRPr="00F26EC8">
        <w:rPr>
          <w:rFonts w:ascii="仿宋" w:eastAsia="仿宋" w:hAnsi="仿宋" w:cs="Times New Roman" w:hint="eastAsia"/>
          <w:b/>
          <w:bCs/>
          <w:color w:val="FF0000"/>
          <w:sz w:val="18"/>
          <w:lang w:val="zh-CN"/>
        </w:rPr>
        <w:t>（研究结果与结论）</w:t>
      </w:r>
      <w:r w:rsidRPr="00F26EC8">
        <w:rPr>
          <w:rFonts w:ascii="仿宋" w:eastAsia="仿宋" w:hAnsi="仿宋" w:cs="Times New Roman" w:hint="eastAsia"/>
          <w:sz w:val="18"/>
          <w:szCs w:val="18"/>
        </w:rPr>
        <w:t>结果表明：用</w:t>
      </w:r>
      <w:r w:rsidR="00E65D9C" w:rsidRPr="00F26EC8">
        <w:rPr>
          <w:rFonts w:ascii="仿宋" w:eastAsia="仿宋" w:hAnsi="仿宋" w:cs="Times New Roman" w:hint="eastAsia"/>
          <w:sz w:val="18"/>
          <w:szCs w:val="18"/>
        </w:rPr>
        <w:t>这种</w:t>
      </w:r>
      <w:r w:rsidRPr="00F26EC8">
        <w:rPr>
          <w:rFonts w:ascii="仿宋" w:eastAsia="仿宋" w:hAnsi="仿宋" w:cs="Times New Roman" w:hint="eastAsia"/>
          <w:sz w:val="18"/>
          <w:szCs w:val="18"/>
        </w:rPr>
        <w:t>方法选择出</w:t>
      </w:r>
      <w:proofErr w:type="gramStart"/>
      <w:r w:rsidRPr="00F26EC8">
        <w:rPr>
          <w:rFonts w:ascii="仿宋" w:eastAsia="仿宋" w:hAnsi="仿宋" w:cs="Times New Roman" w:hint="eastAsia"/>
          <w:sz w:val="18"/>
          <w:szCs w:val="18"/>
        </w:rPr>
        <w:t>的集肤效应</w:t>
      </w:r>
      <w:proofErr w:type="gramEnd"/>
      <w:r w:rsidR="006754D5" w:rsidRPr="00F26EC8">
        <w:rPr>
          <w:rFonts w:ascii="仿宋" w:eastAsia="仿宋" w:hAnsi="仿宋" w:cs="Times New Roman" w:hint="eastAsia"/>
          <w:sz w:val="18"/>
          <w:szCs w:val="18"/>
        </w:rPr>
        <w:t>电加热方案能最大程度实现</w:t>
      </w:r>
      <w:r w:rsidRPr="00F26EC8">
        <w:rPr>
          <w:rFonts w:ascii="仿宋" w:eastAsia="仿宋" w:hAnsi="仿宋" w:cs="Times New Roman" w:hint="eastAsia"/>
          <w:sz w:val="18"/>
          <w:szCs w:val="18"/>
        </w:rPr>
        <w:t>安全、高效、经济的输送</w:t>
      </w:r>
      <w:r w:rsidRPr="00F26EC8">
        <w:rPr>
          <w:rFonts w:ascii="仿宋" w:eastAsia="仿宋" w:hAnsi="仿宋" w:cs="Times New Roman"/>
          <w:sz w:val="18"/>
          <w:szCs w:val="18"/>
        </w:rPr>
        <w:t>原油</w:t>
      </w:r>
      <w:r w:rsidRPr="00F26EC8">
        <w:rPr>
          <w:rFonts w:ascii="仿宋" w:eastAsia="仿宋" w:hAnsi="仿宋" w:cs="Times New Roman" w:hint="eastAsia"/>
          <w:sz w:val="18"/>
          <w:szCs w:val="18"/>
        </w:rPr>
        <w:t>目的，获得了比较满意的效果。</w:t>
      </w:r>
    </w:p>
    <w:p w14:paraId="47400168" w14:textId="77777777" w:rsidR="006754D5" w:rsidRPr="004B7ABA" w:rsidRDefault="006754D5" w:rsidP="006754D5">
      <w:pPr>
        <w:rPr>
          <w:rFonts w:ascii="仿宋" w:eastAsia="仿宋" w:hAnsi="仿宋" w:cs="Times New Roman"/>
          <w:sz w:val="18"/>
          <w:szCs w:val="18"/>
        </w:rPr>
      </w:pPr>
      <w:r w:rsidRPr="00F26EC8">
        <w:rPr>
          <w:rFonts w:ascii="黑体" w:eastAsia="黑体" w:hAnsi="黑体" w:cs="Times New Roman" w:hint="eastAsia"/>
          <w:sz w:val="18"/>
          <w:szCs w:val="18"/>
        </w:rPr>
        <w:t xml:space="preserve">关键词 </w:t>
      </w:r>
      <w:r w:rsidRPr="004B7ABA">
        <w:rPr>
          <w:rFonts w:ascii="仿宋" w:eastAsia="仿宋" w:hAnsi="仿宋" w:cs="Times New Roman" w:hint="eastAsia"/>
          <w:sz w:val="18"/>
          <w:szCs w:val="18"/>
        </w:rPr>
        <w:t>海底管道；电加热；层次分析法；灰色理论</w:t>
      </w:r>
      <w:r w:rsidR="004B7ABA" w:rsidRPr="004B7ABA">
        <w:rPr>
          <w:rFonts w:ascii="仿宋" w:eastAsia="仿宋" w:hAnsi="仿宋" w:cs="Times New Roman" w:hint="eastAsia"/>
          <w:sz w:val="18"/>
          <w:szCs w:val="18"/>
        </w:rPr>
        <w:t>（中英文关键词为3~8个）</w:t>
      </w:r>
    </w:p>
    <w:p w14:paraId="7D82DBAD" w14:textId="77777777" w:rsidR="00D61620" w:rsidRPr="00D61620" w:rsidRDefault="00BA46FA" w:rsidP="002120DE">
      <w:pPr>
        <w:snapToGrid w:val="0"/>
        <w:spacing w:line="300" w:lineRule="auto"/>
        <w:ind w:firstLineChars="200" w:firstLine="360"/>
        <w:jc w:val="left"/>
        <w:rPr>
          <w:rFonts w:ascii="Times New Roman" w:eastAsia="宋体" w:hAnsi="Times New Roman" w:cs="Times New Roman"/>
          <w:sz w:val="18"/>
          <w:szCs w:val="18"/>
          <w:lang w:val="zh-CN"/>
        </w:rPr>
      </w:pPr>
      <w:r w:rsidRPr="00BA46FA">
        <w:rPr>
          <w:rFonts w:ascii="黑体" w:eastAsia="黑体" w:hAnsi="黑体" w:cs="Arial" w:hint="eastAsia"/>
          <w:bCs/>
          <w:color w:val="FF0000"/>
          <w:kern w:val="0"/>
          <w:sz w:val="18"/>
          <w:szCs w:val="18"/>
        </w:rPr>
        <w:t>中文摘要</w:t>
      </w:r>
      <w:r>
        <w:rPr>
          <w:rFonts w:ascii="黑体" w:eastAsia="黑体" w:hAnsi="黑体" w:cs="Arial" w:hint="eastAsia"/>
          <w:bCs/>
          <w:color w:val="FF0000"/>
          <w:kern w:val="0"/>
          <w:sz w:val="18"/>
          <w:szCs w:val="18"/>
        </w:rPr>
        <w:t>、关键词</w:t>
      </w:r>
      <w:r w:rsidRPr="00BA46FA">
        <w:rPr>
          <w:rFonts w:ascii="黑体" w:eastAsia="黑体" w:hAnsi="黑体" w:cs="Arial" w:hint="eastAsia"/>
          <w:bCs/>
          <w:color w:val="FF0000"/>
          <w:kern w:val="0"/>
          <w:sz w:val="18"/>
          <w:szCs w:val="18"/>
        </w:rPr>
        <w:t>（引题小5号黑体，内容小5仿宋）</w:t>
      </w:r>
      <w:r>
        <w:rPr>
          <w:rFonts w:ascii="黑体" w:eastAsia="黑体" w:hAnsi="Times New Roman" w:cs="Times New Roman" w:hint="eastAsia"/>
          <w:bCs/>
          <w:color w:val="FF0000"/>
          <w:sz w:val="18"/>
          <w:szCs w:val="18"/>
        </w:rPr>
        <w:t>。</w:t>
      </w:r>
      <w:r w:rsidR="00D61620" w:rsidRPr="00D61620">
        <w:rPr>
          <w:rFonts w:ascii="黑体" w:eastAsia="黑体" w:hAnsi="Times New Roman" w:cs="Times New Roman" w:hint="eastAsia"/>
          <w:bCs/>
          <w:color w:val="FF0000"/>
          <w:sz w:val="18"/>
          <w:szCs w:val="18"/>
        </w:rPr>
        <w:t>摘要部分要求准确简练地说明论文中的目的、方法、结果、结论，重点应突出研究的创新性结果，应将主要结果和结论交待清楚。例如：基于...目的，采用（通过）了...方法，通过（结合）了...试验，得出（得到）了...</w:t>
      </w:r>
      <w:r w:rsidR="00EA55FA">
        <w:rPr>
          <w:rFonts w:ascii="黑体" w:eastAsia="黑体" w:hAnsi="Times New Roman" w:cs="Times New Roman" w:hint="eastAsia"/>
          <w:bCs/>
          <w:color w:val="FF0000"/>
          <w:sz w:val="18"/>
          <w:szCs w:val="18"/>
        </w:rPr>
        <w:t>结论。</w:t>
      </w:r>
    </w:p>
    <w:p w14:paraId="20328771" w14:textId="77777777" w:rsidR="00E95D60" w:rsidRDefault="00D61620" w:rsidP="00E95D60">
      <w:pPr>
        <w:jc w:val="left"/>
        <w:rPr>
          <w:rFonts w:ascii="Times New Roman" w:eastAsia="宋体" w:hAnsi="Times New Roman" w:cs="Times New Roman"/>
          <w:color w:val="FF0000"/>
          <w:sz w:val="18"/>
        </w:rPr>
      </w:pPr>
      <w:r w:rsidRPr="00D61620">
        <w:rPr>
          <w:rFonts w:asciiTheme="minorEastAsia" w:hAnsiTheme="minorEastAsia" w:cs="Times New Roman" w:hint="eastAsia"/>
          <w:b/>
          <w:sz w:val="18"/>
          <w:szCs w:val="18"/>
        </w:rPr>
        <w:t>关键词</w:t>
      </w:r>
      <w:r w:rsidRPr="00D61620">
        <w:rPr>
          <w:rFonts w:asciiTheme="minorEastAsia" w:hAnsiTheme="minorEastAsia" w:cs="Times New Roman" w:hint="eastAsia"/>
          <w:sz w:val="18"/>
          <w:szCs w:val="18"/>
        </w:rPr>
        <w:t>：</w:t>
      </w:r>
      <w:r w:rsidRPr="00D61620">
        <w:rPr>
          <w:rFonts w:asciiTheme="minorEastAsia" w:hAnsiTheme="minorEastAsia" w:cs="Times New Roman"/>
          <w:sz w:val="18"/>
          <w:szCs w:val="18"/>
        </w:rPr>
        <w:t>海底管道</w:t>
      </w:r>
      <w:r w:rsidR="00300A05">
        <w:rPr>
          <w:rFonts w:asciiTheme="minorEastAsia" w:hAnsiTheme="minorEastAsia" w:cs="Times New Roman" w:hint="eastAsia"/>
          <w:sz w:val="18"/>
          <w:szCs w:val="18"/>
        </w:rPr>
        <w:t>；</w:t>
      </w:r>
      <w:r w:rsidRPr="00D61620">
        <w:rPr>
          <w:rFonts w:asciiTheme="minorEastAsia" w:hAnsiTheme="minorEastAsia" w:cs="Times New Roman"/>
          <w:sz w:val="18"/>
          <w:szCs w:val="18"/>
        </w:rPr>
        <w:t>电加热</w:t>
      </w:r>
      <w:r w:rsidR="00300A05">
        <w:rPr>
          <w:rFonts w:asciiTheme="minorEastAsia" w:hAnsiTheme="minorEastAsia" w:cs="Times New Roman" w:hint="eastAsia"/>
          <w:sz w:val="18"/>
          <w:szCs w:val="18"/>
        </w:rPr>
        <w:t>；</w:t>
      </w:r>
      <w:r w:rsidRPr="00D61620">
        <w:rPr>
          <w:rFonts w:asciiTheme="minorEastAsia" w:hAnsiTheme="minorEastAsia" w:cs="Times New Roman" w:hint="eastAsia"/>
          <w:sz w:val="18"/>
          <w:szCs w:val="18"/>
        </w:rPr>
        <w:t>层次</w:t>
      </w:r>
      <w:r w:rsidRPr="00D61620">
        <w:rPr>
          <w:rFonts w:asciiTheme="minorEastAsia" w:hAnsiTheme="minorEastAsia" w:cs="Times New Roman"/>
          <w:sz w:val="18"/>
          <w:szCs w:val="18"/>
        </w:rPr>
        <w:t>分析法</w:t>
      </w:r>
      <w:r w:rsidR="00300A05">
        <w:rPr>
          <w:rFonts w:asciiTheme="minorEastAsia" w:hAnsiTheme="minorEastAsia" w:cs="Times New Roman" w:hint="eastAsia"/>
          <w:sz w:val="18"/>
          <w:szCs w:val="18"/>
        </w:rPr>
        <w:t>；</w:t>
      </w:r>
      <w:r w:rsidRPr="00D61620">
        <w:rPr>
          <w:rFonts w:asciiTheme="minorEastAsia" w:hAnsiTheme="minorEastAsia" w:cs="Times New Roman"/>
          <w:sz w:val="18"/>
          <w:szCs w:val="18"/>
        </w:rPr>
        <w:t xml:space="preserve">灰色理论 </w:t>
      </w:r>
      <w:r w:rsidR="00E95D60" w:rsidRPr="00D61620">
        <w:rPr>
          <w:rFonts w:ascii="Times New Roman" w:eastAsia="宋体" w:hAnsi="Times New Roman" w:cs="Times New Roman" w:hint="eastAsia"/>
          <w:color w:val="FF0000"/>
          <w:sz w:val="18"/>
        </w:rPr>
        <w:t>（中英文关键词为</w:t>
      </w:r>
      <w:r w:rsidR="00E95D60">
        <w:rPr>
          <w:rFonts w:ascii="Times New Roman" w:eastAsia="宋体" w:hAnsi="Times New Roman" w:cs="Times New Roman" w:hint="eastAsia"/>
          <w:color w:val="FF0000"/>
          <w:sz w:val="18"/>
        </w:rPr>
        <w:t>3</w:t>
      </w:r>
      <w:r w:rsidR="00E95D60" w:rsidRPr="00D61620">
        <w:rPr>
          <w:rFonts w:ascii="Times New Roman" w:eastAsia="宋体" w:hAnsi="Times New Roman" w:cs="Times New Roman"/>
          <w:color w:val="FF0000"/>
          <w:sz w:val="18"/>
        </w:rPr>
        <w:t>~</w:t>
      </w:r>
      <w:r w:rsidR="00E95D60">
        <w:rPr>
          <w:rFonts w:ascii="Times New Roman" w:eastAsia="宋体" w:hAnsi="Times New Roman" w:cs="Times New Roman" w:hint="eastAsia"/>
          <w:color w:val="FF0000"/>
          <w:sz w:val="18"/>
        </w:rPr>
        <w:t>8</w:t>
      </w:r>
      <w:r w:rsidR="00E95D60" w:rsidRPr="00D61620">
        <w:rPr>
          <w:rFonts w:ascii="Times New Roman" w:eastAsia="宋体" w:hAnsi="Times New Roman" w:cs="Times New Roman" w:hint="eastAsia"/>
          <w:color w:val="FF0000"/>
          <w:sz w:val="18"/>
        </w:rPr>
        <w:t>个）</w:t>
      </w:r>
    </w:p>
    <w:p w14:paraId="4D82BCD0" w14:textId="77777777" w:rsidR="008B6813" w:rsidRPr="008B6813" w:rsidRDefault="008B6813" w:rsidP="008B6813">
      <w:pPr>
        <w:spacing w:line="300" w:lineRule="auto"/>
        <w:jc w:val="center"/>
        <w:rPr>
          <w:rFonts w:ascii="黑体" w:eastAsia="黑体" w:hAnsi="黑体" w:cs="Times New Roman"/>
          <w:b/>
          <w:sz w:val="28"/>
          <w:szCs w:val="28"/>
        </w:rPr>
      </w:pPr>
      <w:r w:rsidRPr="008B6813">
        <w:rPr>
          <w:rFonts w:ascii="黑体" w:eastAsia="黑体" w:hAnsi="黑体" w:cs="Times New Roman"/>
          <w:b/>
          <w:sz w:val="28"/>
          <w:szCs w:val="28"/>
        </w:rPr>
        <w:t>Selection of Electric Heating Methods for Submarine Pipeline Based on Analytic Hierarchy Process and Grey Theory</w:t>
      </w:r>
    </w:p>
    <w:p w14:paraId="2B924B55" w14:textId="77777777" w:rsidR="00BA46FA" w:rsidRDefault="00BA46FA" w:rsidP="008B6813">
      <w:pPr>
        <w:spacing w:line="300" w:lineRule="auto"/>
        <w:jc w:val="center"/>
        <w:rPr>
          <w:rFonts w:ascii="宋体" w:eastAsia="宋体" w:hAnsi="宋体" w:cs="Times New Roman"/>
          <w:szCs w:val="21"/>
        </w:rPr>
      </w:pPr>
      <w:r w:rsidRPr="00022C54">
        <w:rPr>
          <w:rFonts w:ascii="黑体" w:eastAsia="黑体" w:hAnsi="宋体" w:cs="Times New Roman" w:hint="eastAsia"/>
          <w:color w:val="FF0000"/>
          <w:sz w:val="24"/>
        </w:rPr>
        <w:t>（</w:t>
      </w:r>
      <w:r>
        <w:rPr>
          <w:rFonts w:ascii="黑体" w:eastAsia="黑体" w:hAnsi="宋体" w:cs="Times New Roman" w:hint="eastAsia"/>
          <w:color w:val="FF0000"/>
          <w:sz w:val="24"/>
        </w:rPr>
        <w:t>英文题名4号黑体居中）</w:t>
      </w:r>
    </w:p>
    <w:p w14:paraId="2660D891" w14:textId="77777777" w:rsidR="008B6813" w:rsidRDefault="008B6813" w:rsidP="008B6813">
      <w:pPr>
        <w:spacing w:line="300" w:lineRule="auto"/>
        <w:jc w:val="center"/>
        <w:rPr>
          <w:rFonts w:ascii="宋体" w:eastAsia="宋体" w:hAnsi="宋体" w:cs="Times New Roman"/>
          <w:szCs w:val="21"/>
          <w:vertAlign w:val="superscript"/>
        </w:rPr>
      </w:pPr>
      <w:r w:rsidRPr="008B6813">
        <w:rPr>
          <w:rFonts w:ascii="宋体" w:eastAsia="宋体" w:hAnsi="宋体" w:cs="Times New Roman" w:hint="eastAsia"/>
          <w:szCs w:val="21"/>
        </w:rPr>
        <w:t>Z</w:t>
      </w:r>
      <w:r w:rsidRPr="008B6813">
        <w:rPr>
          <w:rFonts w:ascii="宋体" w:eastAsia="宋体" w:hAnsi="宋体" w:cs="Times New Roman"/>
          <w:szCs w:val="21"/>
        </w:rPr>
        <w:t>UO Zhe1</w:t>
      </w:r>
      <w:r w:rsidRPr="008B6813">
        <w:rPr>
          <w:rFonts w:ascii="宋体" w:eastAsia="宋体" w:hAnsi="宋体" w:cs="Times New Roman"/>
          <w:szCs w:val="21"/>
          <w:vertAlign w:val="superscript"/>
        </w:rPr>
        <w:t>1, 2</w:t>
      </w:r>
      <w:r w:rsidRPr="008B6813">
        <w:rPr>
          <w:rFonts w:ascii="宋体" w:eastAsia="宋体" w:hAnsi="宋体" w:cs="Times New Roman"/>
          <w:szCs w:val="21"/>
        </w:rPr>
        <w:t>, ZUO Zhe2</w:t>
      </w:r>
      <w:r w:rsidRPr="008B6813">
        <w:rPr>
          <w:rFonts w:ascii="宋体" w:eastAsia="宋体" w:hAnsi="宋体" w:cs="Times New Roman"/>
          <w:szCs w:val="21"/>
          <w:vertAlign w:val="superscript"/>
        </w:rPr>
        <w:t>1</w:t>
      </w:r>
      <w:r w:rsidRPr="008B6813">
        <w:rPr>
          <w:rFonts w:ascii="宋体" w:eastAsia="宋体" w:hAnsi="宋体" w:cs="Times New Roman"/>
          <w:szCs w:val="21"/>
        </w:rPr>
        <w:t>, ZHUO Zhe3</w:t>
      </w:r>
      <w:r w:rsidRPr="008B6813">
        <w:rPr>
          <w:rFonts w:ascii="宋体" w:eastAsia="宋体" w:hAnsi="宋体" w:cs="Times New Roman"/>
          <w:szCs w:val="21"/>
          <w:vertAlign w:val="superscript"/>
        </w:rPr>
        <w:t>3</w:t>
      </w:r>
    </w:p>
    <w:p w14:paraId="6C610099" w14:textId="77777777" w:rsidR="00BA46FA" w:rsidRPr="008B6813" w:rsidRDefault="00BA46FA" w:rsidP="008B6813">
      <w:pPr>
        <w:spacing w:line="300" w:lineRule="auto"/>
        <w:jc w:val="center"/>
        <w:rPr>
          <w:rFonts w:ascii="宋体" w:eastAsia="宋体" w:hAnsi="宋体" w:cs="Times New Roman"/>
          <w:szCs w:val="21"/>
        </w:rPr>
      </w:pPr>
      <w:r w:rsidRPr="00D61620">
        <w:rPr>
          <w:rFonts w:ascii="Times New Roman" w:eastAsia="宋体" w:hAnsi="Times New Roman" w:cs="Times New Roman" w:hint="eastAsia"/>
          <w:color w:val="FF0000"/>
          <w:sz w:val="18"/>
        </w:rPr>
        <w:t>（</w:t>
      </w:r>
      <w:r>
        <w:rPr>
          <w:rFonts w:ascii="Times New Roman" w:eastAsia="宋体" w:hAnsi="Times New Roman" w:cs="Times New Roman" w:hint="eastAsia"/>
          <w:color w:val="FF0000"/>
          <w:sz w:val="18"/>
        </w:rPr>
        <w:t>英文作者姓名</w:t>
      </w:r>
      <w:r>
        <w:rPr>
          <w:rFonts w:ascii="Times New Roman" w:eastAsia="宋体" w:hAnsi="Times New Roman" w:cs="Times New Roman" w:hint="eastAsia"/>
          <w:color w:val="FF0000"/>
          <w:sz w:val="18"/>
        </w:rPr>
        <w:t>5</w:t>
      </w:r>
      <w:r>
        <w:rPr>
          <w:rFonts w:ascii="Times New Roman" w:eastAsia="宋体" w:hAnsi="Times New Roman" w:cs="Times New Roman" w:hint="eastAsia"/>
          <w:color w:val="FF0000"/>
          <w:sz w:val="18"/>
        </w:rPr>
        <w:t>号宋体居中</w:t>
      </w:r>
      <w:r w:rsidR="002120DE">
        <w:rPr>
          <w:rFonts w:ascii="Times New Roman" w:eastAsia="宋体" w:hAnsi="Times New Roman" w:cs="Times New Roman" w:hint="eastAsia"/>
          <w:color w:val="FF0000"/>
          <w:sz w:val="18"/>
        </w:rPr>
        <w:t>，</w:t>
      </w:r>
      <w:r w:rsidR="002120DE" w:rsidRPr="00D61620">
        <w:rPr>
          <w:rFonts w:ascii="Times New Roman" w:eastAsia="宋体" w:hAnsi="Times New Roman" w:cs="Times New Roman" w:hint="eastAsia"/>
          <w:color w:val="FF0000"/>
          <w:sz w:val="18"/>
        </w:rPr>
        <w:t>作者如有不同单位请用上标标注</w:t>
      </w:r>
      <w:r>
        <w:rPr>
          <w:rFonts w:ascii="Times New Roman" w:eastAsia="宋体" w:hAnsi="Times New Roman" w:cs="Times New Roman" w:hint="eastAsia"/>
          <w:color w:val="FF0000"/>
          <w:sz w:val="18"/>
        </w:rPr>
        <w:t>）</w:t>
      </w:r>
    </w:p>
    <w:p w14:paraId="6060EA30" w14:textId="77777777" w:rsidR="00BA46FA" w:rsidRDefault="008A603A" w:rsidP="008A603A">
      <w:pPr>
        <w:jc w:val="center"/>
        <w:rPr>
          <w:rFonts w:ascii="宋体" w:hAnsi="宋体" w:cs="Arial"/>
          <w:b/>
          <w:bCs/>
          <w:kern w:val="0"/>
          <w:sz w:val="18"/>
          <w:szCs w:val="18"/>
        </w:rPr>
      </w:pPr>
      <w:r w:rsidRPr="008A603A">
        <w:rPr>
          <w:rFonts w:ascii="宋体" w:hAnsi="宋体" w:cs="Arial" w:hint="eastAsia"/>
          <w:b/>
          <w:bCs/>
          <w:kern w:val="0"/>
          <w:sz w:val="18"/>
          <w:szCs w:val="18"/>
        </w:rPr>
        <w:t>作者英文单位地址（小5号宋体居中）</w:t>
      </w:r>
    </w:p>
    <w:p w14:paraId="01050FFA" w14:textId="77777777" w:rsidR="008B6813" w:rsidRPr="008A603A" w:rsidRDefault="00410222" w:rsidP="008A603A">
      <w:pPr>
        <w:jc w:val="center"/>
        <w:rPr>
          <w:rFonts w:ascii="黑体" w:eastAsia="黑体" w:hAnsi="黑体" w:cs="Times New Roman"/>
          <w:sz w:val="18"/>
          <w:szCs w:val="18"/>
        </w:rPr>
      </w:pPr>
      <w:r>
        <w:rPr>
          <w:rFonts w:ascii="黑体" w:eastAsia="黑体" w:hAnsi="黑体" w:cs="Arial" w:hint="eastAsia"/>
          <w:bCs/>
          <w:color w:val="FF0000"/>
          <w:kern w:val="0"/>
          <w:sz w:val="18"/>
          <w:szCs w:val="18"/>
        </w:rPr>
        <w:t>英</w:t>
      </w:r>
      <w:r w:rsidR="00BA46FA" w:rsidRPr="00BA46FA">
        <w:rPr>
          <w:rFonts w:ascii="黑体" w:eastAsia="黑体" w:hAnsi="黑体" w:cs="Arial" w:hint="eastAsia"/>
          <w:bCs/>
          <w:color w:val="FF0000"/>
          <w:kern w:val="0"/>
          <w:sz w:val="18"/>
          <w:szCs w:val="18"/>
        </w:rPr>
        <w:t>文摘要</w:t>
      </w:r>
      <w:r w:rsidR="00BA46FA">
        <w:rPr>
          <w:rFonts w:ascii="黑体" w:eastAsia="黑体" w:hAnsi="黑体" w:cs="Arial" w:hint="eastAsia"/>
          <w:bCs/>
          <w:color w:val="FF0000"/>
          <w:kern w:val="0"/>
          <w:sz w:val="18"/>
          <w:szCs w:val="18"/>
        </w:rPr>
        <w:t>、关键词</w:t>
      </w:r>
      <w:r w:rsidR="00BA46FA" w:rsidRPr="00410222">
        <w:rPr>
          <w:rFonts w:ascii="黑体" w:eastAsia="黑体" w:hAnsi="黑体" w:cs="Arial" w:hint="eastAsia"/>
          <w:bCs/>
          <w:color w:val="FF0000"/>
          <w:kern w:val="0"/>
          <w:sz w:val="18"/>
          <w:szCs w:val="18"/>
        </w:rPr>
        <w:t>（引题小5号黑体，内容小5</w:t>
      </w:r>
      <w:r>
        <w:rPr>
          <w:rFonts w:ascii="黑体" w:eastAsia="黑体" w:hAnsi="黑体" w:cs="Arial" w:hint="eastAsia"/>
          <w:bCs/>
          <w:color w:val="FF0000"/>
          <w:kern w:val="0"/>
          <w:sz w:val="18"/>
          <w:szCs w:val="18"/>
        </w:rPr>
        <w:t>宋体</w:t>
      </w:r>
      <w:r w:rsidR="00BA46FA" w:rsidRPr="00410222">
        <w:rPr>
          <w:rFonts w:ascii="黑体" w:eastAsia="黑体" w:hAnsi="黑体" w:cs="Arial" w:hint="eastAsia"/>
          <w:bCs/>
          <w:color w:val="FF0000"/>
          <w:kern w:val="0"/>
          <w:sz w:val="18"/>
          <w:szCs w:val="18"/>
        </w:rPr>
        <w:t>）</w:t>
      </w:r>
    </w:p>
    <w:p w14:paraId="3A42A9CF" w14:textId="77777777" w:rsidR="004B7ABA" w:rsidRPr="007F13C4" w:rsidRDefault="007F13C4" w:rsidP="004B7ABA">
      <w:pPr>
        <w:rPr>
          <w:rFonts w:asciiTheme="minorEastAsia" w:hAnsiTheme="minorEastAsia" w:cs="Times New Roman"/>
          <w:sz w:val="18"/>
          <w:szCs w:val="18"/>
        </w:rPr>
      </w:pPr>
      <w:r w:rsidRPr="007F13C4">
        <w:rPr>
          <w:rFonts w:ascii="黑体" w:eastAsia="黑体" w:hAnsi="黑体" w:cs="Times New Roman"/>
          <w:sz w:val="18"/>
          <w:szCs w:val="18"/>
        </w:rPr>
        <w:t>Abstract</w:t>
      </w:r>
      <w:r>
        <w:rPr>
          <w:rFonts w:asciiTheme="minorEastAsia" w:hAnsiTheme="minorEastAsia" w:cs="Times New Roman"/>
          <w:sz w:val="18"/>
          <w:szCs w:val="18"/>
        </w:rPr>
        <w:t xml:space="preserve"> </w:t>
      </w:r>
      <w:r w:rsidRPr="004B7ABA">
        <w:rPr>
          <w:rFonts w:asciiTheme="minorEastAsia" w:hAnsiTheme="minorEastAsia" w:cs="Times New Roman"/>
          <w:sz w:val="18"/>
          <w:szCs w:val="18"/>
        </w:rPr>
        <w:t>For</w:t>
      </w:r>
      <w:r w:rsidR="004B7ABA" w:rsidRPr="007F13C4">
        <w:rPr>
          <w:rFonts w:asciiTheme="minorEastAsia" w:hAnsiTheme="minorEastAsia" w:cs="Times New Roman"/>
          <w:sz w:val="18"/>
          <w:szCs w:val="18"/>
        </w:rPr>
        <w:t xml:space="preserve"> the selection of submarine pipeline flow safety assurance technical scheme, the AHP and grey theory are used to evaluate</w:t>
      </w:r>
      <w:r w:rsidR="004B7ABA" w:rsidRPr="007F13C4">
        <w:rPr>
          <w:rFonts w:asciiTheme="minorEastAsia" w:hAnsiTheme="minorEastAsia" w:cs="Times New Roman" w:hint="eastAsia"/>
          <w:sz w:val="18"/>
          <w:szCs w:val="18"/>
        </w:rPr>
        <w:t xml:space="preserve"> </w:t>
      </w:r>
      <w:r w:rsidR="004B7ABA" w:rsidRPr="007F13C4">
        <w:rPr>
          <w:rFonts w:asciiTheme="minorEastAsia" w:hAnsiTheme="minorEastAsia" w:cs="Times New Roman"/>
          <w:sz w:val="18"/>
          <w:szCs w:val="18"/>
        </w:rPr>
        <w:t xml:space="preserve">comprehensively. A comprehensive evaluation system model of submarine pipeline electric heating scheme is established under considering the 6 factors of investment cost, thermal efficiency, reliability, applicable length, construction difficulty and water depth. </w:t>
      </w:r>
      <w:proofErr w:type="spellStart"/>
      <w:proofErr w:type="gramStart"/>
      <w:r w:rsidR="004B7ABA" w:rsidRPr="007F13C4">
        <w:rPr>
          <w:rFonts w:asciiTheme="minorEastAsia" w:hAnsiTheme="minorEastAsia" w:cs="Times New Roman"/>
          <w:sz w:val="18"/>
          <w:szCs w:val="18"/>
        </w:rPr>
        <w:t>Firstly,the</w:t>
      </w:r>
      <w:proofErr w:type="spellEnd"/>
      <w:proofErr w:type="gramEnd"/>
      <w:r w:rsidR="004B7ABA" w:rsidRPr="007F13C4">
        <w:rPr>
          <w:rFonts w:asciiTheme="minorEastAsia" w:hAnsiTheme="minorEastAsia" w:cs="Times New Roman"/>
          <w:sz w:val="18"/>
          <w:szCs w:val="18"/>
        </w:rPr>
        <w:t xml:space="preserve"> weight of each factor in the model is determined by the analytic hierarchy </w:t>
      </w:r>
      <w:r w:rsidR="004B7ABA" w:rsidRPr="007F13C4">
        <w:rPr>
          <w:rFonts w:asciiTheme="minorEastAsia" w:hAnsiTheme="minorEastAsia" w:cs="Times New Roman"/>
          <w:sz w:val="18"/>
          <w:szCs w:val="18"/>
        </w:rPr>
        <w:lastRenderedPageBreak/>
        <w:t>process (AHP), and then the final correlation degree of the</w:t>
      </w:r>
      <w:r w:rsidR="004B7ABA" w:rsidRPr="007F13C4">
        <w:rPr>
          <w:rFonts w:asciiTheme="minorEastAsia" w:hAnsiTheme="minorEastAsia" w:cs="Times New Roman" w:hint="eastAsia"/>
          <w:sz w:val="18"/>
          <w:szCs w:val="18"/>
        </w:rPr>
        <w:t xml:space="preserve"> </w:t>
      </w:r>
      <w:r w:rsidR="004B7ABA" w:rsidRPr="007F13C4">
        <w:rPr>
          <w:rFonts w:asciiTheme="minorEastAsia" w:hAnsiTheme="minorEastAsia" w:cs="Times New Roman"/>
          <w:sz w:val="18"/>
          <w:szCs w:val="18"/>
        </w:rPr>
        <w:t>various electric heating schemes of submarine pipeline is calculated using the grey correlation theory, so as to comprehensively evaluate</w:t>
      </w:r>
      <w:r w:rsidR="004B7ABA" w:rsidRPr="007F13C4">
        <w:rPr>
          <w:rFonts w:asciiTheme="minorEastAsia" w:hAnsiTheme="minorEastAsia" w:cs="Times New Roman" w:hint="eastAsia"/>
          <w:sz w:val="18"/>
          <w:szCs w:val="18"/>
        </w:rPr>
        <w:t xml:space="preserve"> </w:t>
      </w:r>
      <w:r w:rsidR="004B7ABA" w:rsidRPr="007F13C4">
        <w:rPr>
          <w:rFonts w:asciiTheme="minorEastAsia" w:hAnsiTheme="minorEastAsia" w:cs="Times New Roman"/>
          <w:sz w:val="18"/>
          <w:szCs w:val="18"/>
        </w:rPr>
        <w:t>their advantages and disadvantages. Taking the selection of the electric heating schemes for the submarine pipeline from offshore oilfield</w:t>
      </w:r>
      <w:r w:rsidR="004B7ABA" w:rsidRPr="007F13C4">
        <w:rPr>
          <w:rFonts w:asciiTheme="minorEastAsia" w:hAnsiTheme="minorEastAsia" w:cs="Times New Roman" w:hint="eastAsia"/>
          <w:sz w:val="18"/>
          <w:szCs w:val="18"/>
        </w:rPr>
        <w:t xml:space="preserve"> </w:t>
      </w:r>
      <w:r w:rsidR="004B7ABA" w:rsidRPr="007F13C4">
        <w:rPr>
          <w:rFonts w:asciiTheme="minorEastAsia" w:hAnsiTheme="minorEastAsia" w:cs="Times New Roman"/>
          <w:sz w:val="18"/>
          <w:szCs w:val="18"/>
        </w:rPr>
        <w:t xml:space="preserve">WHPA platform to other platform B as an example, each electric heating scheme is evaluated. The evaluation result shows that the electric heating scheme selected by this method can realize the safe, efficient and economical delivery of crude oil to the maximum </w:t>
      </w:r>
      <w:proofErr w:type="spellStart"/>
      <w:proofErr w:type="gramStart"/>
      <w:r w:rsidR="004B7ABA" w:rsidRPr="007F13C4">
        <w:rPr>
          <w:rFonts w:asciiTheme="minorEastAsia" w:hAnsiTheme="minorEastAsia" w:cs="Times New Roman"/>
          <w:sz w:val="18"/>
          <w:szCs w:val="18"/>
        </w:rPr>
        <w:t>extent,and</w:t>
      </w:r>
      <w:proofErr w:type="spellEnd"/>
      <w:proofErr w:type="gramEnd"/>
      <w:r w:rsidR="004B7ABA" w:rsidRPr="007F13C4">
        <w:rPr>
          <w:rFonts w:asciiTheme="minorEastAsia" w:hAnsiTheme="minorEastAsia" w:cs="Times New Roman"/>
          <w:sz w:val="18"/>
          <w:szCs w:val="18"/>
        </w:rPr>
        <w:t xml:space="preserve"> the satisfactory results are obtained.</w:t>
      </w:r>
    </w:p>
    <w:p w14:paraId="2A7948B0" w14:textId="77777777" w:rsidR="004B7ABA" w:rsidRDefault="004B7ABA" w:rsidP="004B7ABA">
      <w:pPr>
        <w:rPr>
          <w:rFonts w:asciiTheme="minorEastAsia" w:hAnsiTheme="minorEastAsia" w:cs="Times New Roman"/>
          <w:sz w:val="18"/>
          <w:szCs w:val="18"/>
        </w:rPr>
      </w:pPr>
      <w:r w:rsidRPr="007F13C4">
        <w:rPr>
          <w:rFonts w:ascii="黑体" w:eastAsia="黑体" w:hAnsi="黑体" w:cs="Times New Roman"/>
          <w:sz w:val="18"/>
          <w:szCs w:val="18"/>
        </w:rPr>
        <w:t>Key words</w:t>
      </w:r>
      <w:r w:rsidRPr="004B7ABA">
        <w:rPr>
          <w:rFonts w:asciiTheme="minorEastAsia" w:hAnsiTheme="minorEastAsia" w:cs="Times New Roman"/>
          <w:sz w:val="18"/>
          <w:szCs w:val="18"/>
        </w:rPr>
        <w:t xml:space="preserve"> submarine pipeline; electric heating; analytic hierarchy process; grey theory</w:t>
      </w:r>
    </w:p>
    <w:p w14:paraId="09E648C1" w14:textId="77777777" w:rsidR="004A62D1" w:rsidRPr="008B6813" w:rsidRDefault="004A62D1" w:rsidP="004B7ABA">
      <w:pPr>
        <w:rPr>
          <w:rFonts w:ascii="黑体" w:eastAsia="黑体" w:hAnsi="黑体" w:cs="Times New Roman"/>
          <w:sz w:val="24"/>
          <w:szCs w:val="24"/>
        </w:rPr>
      </w:pPr>
      <w:r w:rsidRPr="008B6813">
        <w:rPr>
          <w:rFonts w:ascii="黑体" w:eastAsia="黑体" w:hAnsi="黑体" w:cs="Times New Roman" w:hint="eastAsia"/>
          <w:sz w:val="24"/>
          <w:szCs w:val="24"/>
        </w:rPr>
        <w:t>0</w:t>
      </w:r>
      <w:r w:rsidR="00E65D9C" w:rsidRPr="008B6813">
        <w:rPr>
          <w:rFonts w:ascii="黑体" w:eastAsia="黑体" w:hAnsi="黑体" w:cs="Times New Roman" w:hint="eastAsia"/>
          <w:sz w:val="24"/>
          <w:szCs w:val="24"/>
        </w:rPr>
        <w:t>引言</w:t>
      </w:r>
      <w:r w:rsidR="00BA46FA" w:rsidRPr="00BA46FA">
        <w:rPr>
          <w:rFonts w:ascii="黑体" w:eastAsia="黑体" w:hAnsi="黑体" w:cs="Times New Roman" w:hint="eastAsia"/>
          <w:color w:val="FF0000"/>
          <w:sz w:val="24"/>
          <w:szCs w:val="24"/>
        </w:rPr>
        <w:t>（引言小4号黑体，内容5号宋体）</w:t>
      </w:r>
    </w:p>
    <w:p w14:paraId="6281CC28" w14:textId="77777777" w:rsidR="004F01B2" w:rsidRPr="00E65D9C" w:rsidRDefault="00D61620" w:rsidP="008B6813">
      <w:pPr>
        <w:ind w:firstLineChars="200" w:firstLine="420"/>
        <w:rPr>
          <w:rFonts w:asciiTheme="minorEastAsia" w:hAnsiTheme="minorEastAsia" w:cs="Times New Roman"/>
          <w:szCs w:val="21"/>
        </w:rPr>
      </w:pPr>
      <w:r w:rsidRPr="00E65D9C">
        <w:rPr>
          <w:rFonts w:asciiTheme="minorEastAsia" w:hAnsiTheme="minorEastAsia" w:cs="Times New Roman" w:hint="eastAsia"/>
          <w:szCs w:val="21"/>
        </w:rPr>
        <w:t>针对从</w:t>
      </w:r>
      <w:r w:rsidRPr="00E65D9C">
        <w:rPr>
          <w:rFonts w:asciiTheme="minorEastAsia" w:hAnsiTheme="minorEastAsia" w:cs="Times New Roman"/>
          <w:szCs w:val="21"/>
        </w:rPr>
        <w:t>海底井口到浮动平台的深海管道，为了阻止流体温度下降形成的化合物和固体沉积物堵塞管道，</w:t>
      </w:r>
      <w:r w:rsidRPr="00E65D9C">
        <w:rPr>
          <w:rFonts w:asciiTheme="minorEastAsia" w:hAnsiTheme="minorEastAsia" w:cs="Times New Roman" w:hint="eastAsia"/>
          <w:szCs w:val="21"/>
        </w:rPr>
        <w:t>避免</w:t>
      </w:r>
      <w:r w:rsidRPr="00E65D9C">
        <w:rPr>
          <w:rFonts w:asciiTheme="minorEastAsia" w:hAnsiTheme="minorEastAsia" w:cs="Times New Roman"/>
          <w:szCs w:val="21"/>
        </w:rPr>
        <w:t>造成巨大的经济损失</w:t>
      </w:r>
      <w:r w:rsidRPr="00E65D9C">
        <w:rPr>
          <w:rFonts w:asciiTheme="minorEastAsia" w:hAnsiTheme="minorEastAsia" w:cs="Times New Roman" w:hint="eastAsia"/>
          <w:szCs w:val="21"/>
        </w:rPr>
        <w:t>，人们</w:t>
      </w:r>
      <w:r w:rsidRPr="00E65D9C">
        <w:rPr>
          <w:rFonts w:asciiTheme="minorEastAsia" w:hAnsiTheme="minorEastAsia" w:cs="Times New Roman"/>
          <w:szCs w:val="21"/>
        </w:rPr>
        <w:t>提出了各种各样的将电力系统安全</w:t>
      </w:r>
      <w:r w:rsidRPr="00E65D9C">
        <w:rPr>
          <w:rFonts w:asciiTheme="minorEastAsia" w:hAnsiTheme="minorEastAsia" w:cs="Times New Roman" w:hint="eastAsia"/>
          <w:szCs w:val="21"/>
        </w:rPr>
        <w:t>地</w:t>
      </w:r>
      <w:r w:rsidRPr="00E65D9C">
        <w:rPr>
          <w:rFonts w:asciiTheme="minorEastAsia" w:hAnsiTheme="minorEastAsia" w:cs="Times New Roman"/>
          <w:szCs w:val="21"/>
        </w:rPr>
        <w:t>集成到海底输送管道保温</w:t>
      </w:r>
      <w:r w:rsidRPr="00E65D9C">
        <w:rPr>
          <w:rFonts w:asciiTheme="minorEastAsia" w:hAnsiTheme="minorEastAsia" w:cs="Times New Roman" w:hint="eastAsia"/>
          <w:szCs w:val="21"/>
        </w:rPr>
        <w:t>系统</w:t>
      </w:r>
      <w:r w:rsidRPr="00E65D9C">
        <w:rPr>
          <w:rFonts w:asciiTheme="minorEastAsia" w:hAnsiTheme="minorEastAsia" w:cs="Times New Roman"/>
          <w:szCs w:val="21"/>
        </w:rPr>
        <w:t>的方法，</w:t>
      </w:r>
      <w:r w:rsidRPr="00E65D9C">
        <w:rPr>
          <w:rFonts w:asciiTheme="minorEastAsia" w:hAnsiTheme="minorEastAsia" w:cs="Times New Roman" w:hint="eastAsia"/>
          <w:szCs w:val="21"/>
        </w:rPr>
        <w:t>管道电</w:t>
      </w:r>
      <w:r w:rsidRPr="00E65D9C">
        <w:rPr>
          <w:rFonts w:asciiTheme="minorEastAsia" w:hAnsiTheme="minorEastAsia" w:cs="Times New Roman"/>
          <w:szCs w:val="21"/>
        </w:rPr>
        <w:t>加热方法有：电加热电缆、电磁感应</w:t>
      </w:r>
      <w:r w:rsidRPr="00E65D9C">
        <w:rPr>
          <w:rFonts w:asciiTheme="minorEastAsia" w:hAnsiTheme="minorEastAsia" w:cs="Times New Roman" w:hint="eastAsia"/>
          <w:szCs w:val="21"/>
        </w:rPr>
        <w:t>加热</w:t>
      </w:r>
      <w:r w:rsidRPr="00E65D9C">
        <w:rPr>
          <w:rFonts w:asciiTheme="minorEastAsia" w:hAnsiTheme="minorEastAsia" w:cs="Times New Roman"/>
          <w:szCs w:val="21"/>
        </w:rPr>
        <w:t>、直接电加热</w:t>
      </w:r>
      <w:r w:rsidRPr="00E65D9C">
        <w:rPr>
          <w:rFonts w:asciiTheme="minorEastAsia" w:hAnsiTheme="minorEastAsia" w:cs="Times New Roman" w:hint="eastAsia"/>
          <w:szCs w:val="21"/>
          <w:vertAlign w:val="superscript"/>
        </w:rPr>
        <w:t>[</w:t>
      </w:r>
      <w:r w:rsidR="00EA55FA">
        <w:rPr>
          <w:rFonts w:asciiTheme="minorEastAsia" w:hAnsiTheme="minorEastAsia" w:cs="Times New Roman" w:hint="eastAsia"/>
          <w:szCs w:val="21"/>
          <w:vertAlign w:val="superscript"/>
        </w:rPr>
        <w:t>1-</w:t>
      </w:r>
      <w:r w:rsidRPr="00E65D9C">
        <w:rPr>
          <w:rFonts w:asciiTheme="minorEastAsia" w:hAnsiTheme="minorEastAsia" w:cs="Times New Roman"/>
          <w:szCs w:val="21"/>
          <w:vertAlign w:val="superscript"/>
        </w:rPr>
        <w:t>3</w:t>
      </w:r>
      <w:r w:rsidRPr="00E65D9C">
        <w:rPr>
          <w:rFonts w:asciiTheme="minorEastAsia" w:hAnsiTheme="minorEastAsia" w:cs="Times New Roman" w:hint="eastAsia"/>
          <w:szCs w:val="21"/>
          <w:vertAlign w:val="superscript"/>
        </w:rPr>
        <w:t>]</w:t>
      </w:r>
      <w:r w:rsidRPr="00E65D9C">
        <w:rPr>
          <w:rFonts w:asciiTheme="minorEastAsia" w:hAnsiTheme="minorEastAsia" w:cs="Times New Roman" w:hint="eastAsia"/>
          <w:szCs w:val="21"/>
        </w:rPr>
        <w:t>，管道电</w:t>
      </w:r>
      <w:r w:rsidRPr="00E65D9C">
        <w:rPr>
          <w:rFonts w:asciiTheme="minorEastAsia" w:hAnsiTheme="minorEastAsia" w:cs="Times New Roman"/>
          <w:szCs w:val="21"/>
        </w:rPr>
        <w:t>加热技术</w:t>
      </w:r>
      <w:r w:rsidRPr="00E65D9C">
        <w:rPr>
          <w:rFonts w:asciiTheme="minorEastAsia" w:hAnsiTheme="minorEastAsia" w:cs="Times New Roman" w:hint="eastAsia"/>
          <w:szCs w:val="21"/>
        </w:rPr>
        <w:t>的</w:t>
      </w:r>
      <w:r w:rsidRPr="00E65D9C">
        <w:rPr>
          <w:rFonts w:asciiTheme="minorEastAsia" w:hAnsiTheme="minorEastAsia" w:cs="Times New Roman"/>
          <w:szCs w:val="21"/>
        </w:rPr>
        <w:t>发展打破了制约</w:t>
      </w:r>
      <w:r w:rsidRPr="00E65D9C">
        <w:rPr>
          <w:rFonts w:asciiTheme="minorEastAsia" w:hAnsiTheme="minorEastAsia" w:cs="Times New Roman" w:hint="eastAsia"/>
          <w:szCs w:val="21"/>
        </w:rPr>
        <w:t>管道流动保障</w:t>
      </w:r>
      <w:r w:rsidRPr="00E65D9C">
        <w:rPr>
          <w:rFonts w:asciiTheme="minorEastAsia" w:hAnsiTheme="minorEastAsia" w:cs="Times New Roman"/>
          <w:szCs w:val="21"/>
        </w:rPr>
        <w:t>的</w:t>
      </w:r>
      <w:r w:rsidRPr="00E65D9C">
        <w:rPr>
          <w:rFonts w:asciiTheme="minorEastAsia" w:hAnsiTheme="minorEastAsia" w:cs="Times New Roman" w:hint="eastAsia"/>
          <w:szCs w:val="21"/>
        </w:rPr>
        <w:t>瓶颈</w:t>
      </w:r>
      <w:r w:rsidRPr="00E65D9C">
        <w:rPr>
          <w:rFonts w:asciiTheme="minorEastAsia" w:hAnsiTheme="minorEastAsia" w:cs="Times New Roman"/>
          <w:szCs w:val="21"/>
        </w:rPr>
        <w:t>。</w:t>
      </w:r>
    </w:p>
    <w:p w14:paraId="288215A4" w14:textId="77777777" w:rsidR="004F01B2" w:rsidRPr="008B6813" w:rsidRDefault="00D61620">
      <w:pPr>
        <w:ind w:firstLineChars="200" w:firstLine="420"/>
        <w:rPr>
          <w:rFonts w:asciiTheme="minorEastAsia" w:hAnsiTheme="minorEastAsia" w:cs="Times New Roman"/>
          <w:szCs w:val="21"/>
        </w:rPr>
      </w:pPr>
      <w:r w:rsidRPr="00E65D9C">
        <w:rPr>
          <w:rFonts w:asciiTheme="minorEastAsia" w:hAnsiTheme="minorEastAsia" w:cs="Times New Roman"/>
          <w:szCs w:val="21"/>
        </w:rPr>
        <w:t>对管道进行外部加热，使其达到高于流体的温度所需的热平衡，以此来补偿热损失</w:t>
      </w:r>
      <w:r w:rsidRPr="00E65D9C">
        <w:rPr>
          <w:rFonts w:asciiTheme="minorEastAsia" w:hAnsiTheme="minorEastAsia" w:cs="Times New Roman" w:hint="eastAsia"/>
          <w:szCs w:val="21"/>
        </w:rPr>
        <w:t>，</w:t>
      </w:r>
      <w:r w:rsidRPr="00E65D9C">
        <w:rPr>
          <w:rFonts w:asciiTheme="minorEastAsia" w:hAnsiTheme="minorEastAsia" w:cs="Times New Roman"/>
          <w:szCs w:val="21"/>
        </w:rPr>
        <w:t>特别是在非计划的关断后，管道加热技术需保持管道温度稳定在形成水合物的温度以上，并且以较低的功率维持所需温度</w:t>
      </w:r>
      <w:r w:rsidRPr="00E65D9C">
        <w:rPr>
          <w:rFonts w:asciiTheme="minorEastAsia" w:hAnsiTheme="minorEastAsia" w:cs="Times New Roman" w:hint="eastAsia"/>
          <w:szCs w:val="21"/>
        </w:rPr>
        <w:t>。早在</w:t>
      </w:r>
      <w:r w:rsidRPr="00E65D9C">
        <w:rPr>
          <w:rFonts w:asciiTheme="minorEastAsia" w:hAnsiTheme="minorEastAsia" w:hint="eastAsia"/>
          <w:kern w:val="0"/>
          <w:szCs w:val="21"/>
        </w:rPr>
        <w:t>196</w:t>
      </w:r>
      <w:r w:rsidRPr="00E65D9C">
        <w:rPr>
          <w:rFonts w:asciiTheme="minorEastAsia" w:hAnsiTheme="minorEastAsia"/>
          <w:kern w:val="0"/>
          <w:szCs w:val="21"/>
        </w:rPr>
        <w:t>9</w:t>
      </w:r>
      <w:r w:rsidRPr="00E65D9C">
        <w:rPr>
          <w:rFonts w:asciiTheme="minorEastAsia" w:hAnsiTheme="minorEastAsia" w:hint="eastAsia"/>
          <w:kern w:val="0"/>
          <w:szCs w:val="21"/>
        </w:rPr>
        <w:t>年，日本安</w:t>
      </w:r>
      <w:proofErr w:type="gramStart"/>
      <w:r w:rsidRPr="00E65D9C">
        <w:rPr>
          <w:rFonts w:asciiTheme="minorEastAsia" w:hAnsiTheme="minorEastAsia" w:hint="eastAsia"/>
          <w:kern w:val="0"/>
          <w:szCs w:val="21"/>
        </w:rPr>
        <w:t>藤政夫工程师</w:t>
      </w:r>
      <w:proofErr w:type="gramEnd"/>
      <w:r w:rsidRPr="00E65D9C">
        <w:rPr>
          <w:rFonts w:asciiTheme="minorEastAsia" w:hAnsiTheme="minorEastAsia" w:hint="eastAsia"/>
          <w:kern w:val="0"/>
          <w:szCs w:val="21"/>
        </w:rPr>
        <w:t>申请</w:t>
      </w:r>
      <w:proofErr w:type="gramStart"/>
      <w:r w:rsidRPr="00E65D9C">
        <w:rPr>
          <w:rFonts w:asciiTheme="minorEastAsia" w:hAnsiTheme="minorEastAsia" w:hint="eastAsia"/>
          <w:kern w:val="0"/>
          <w:szCs w:val="21"/>
        </w:rPr>
        <w:t>多项集肤效应</w:t>
      </w:r>
      <w:proofErr w:type="gramEnd"/>
      <w:r w:rsidRPr="00E65D9C">
        <w:rPr>
          <w:rFonts w:asciiTheme="minorEastAsia" w:hAnsiTheme="minorEastAsia" w:hint="eastAsia"/>
          <w:kern w:val="0"/>
          <w:szCs w:val="21"/>
        </w:rPr>
        <w:t>电伴热</w:t>
      </w:r>
      <w:r w:rsidRPr="00E65D9C">
        <w:rPr>
          <w:rFonts w:asciiTheme="minorEastAsia" w:hAnsiTheme="minorEastAsia" w:cs="Times New Roman"/>
          <w:kern w:val="0"/>
          <w:szCs w:val="21"/>
        </w:rPr>
        <w:t>（SECT）</w:t>
      </w:r>
      <w:r w:rsidRPr="00E65D9C">
        <w:rPr>
          <w:rFonts w:asciiTheme="minorEastAsia" w:hAnsiTheme="minorEastAsia" w:hint="eastAsia"/>
          <w:kern w:val="0"/>
          <w:szCs w:val="21"/>
        </w:rPr>
        <w:t>专利</w:t>
      </w:r>
      <w:r w:rsidRPr="00E65D9C">
        <w:rPr>
          <w:rFonts w:asciiTheme="minorEastAsia" w:hAnsiTheme="minorEastAsia" w:cs="Times New Roman"/>
          <w:kern w:val="0"/>
          <w:szCs w:val="21"/>
          <w:vertAlign w:val="superscript"/>
        </w:rPr>
        <w:t>[4-5]</w:t>
      </w:r>
      <w:r w:rsidRPr="00E65D9C">
        <w:rPr>
          <w:rFonts w:asciiTheme="minorEastAsia" w:hAnsiTheme="minorEastAsia" w:hint="eastAsia"/>
          <w:kern w:val="0"/>
          <w:szCs w:val="21"/>
        </w:rPr>
        <w:t>，</w:t>
      </w:r>
      <w:r w:rsidRPr="00E65D9C">
        <w:rPr>
          <w:rFonts w:asciiTheme="minorEastAsia" w:hAnsiTheme="minorEastAsia" w:cs="Times New Roman"/>
          <w:kern w:val="0"/>
          <w:szCs w:val="21"/>
        </w:rPr>
        <w:t xml:space="preserve"> SECT</w:t>
      </w:r>
      <w:r w:rsidRPr="00E65D9C">
        <w:rPr>
          <w:rFonts w:asciiTheme="minorEastAsia" w:hAnsiTheme="minorEastAsia" w:hint="eastAsia"/>
          <w:kern w:val="0"/>
          <w:szCs w:val="21"/>
        </w:rPr>
        <w:t>首次</w:t>
      </w:r>
      <w:r w:rsidRPr="00E65D9C">
        <w:rPr>
          <w:rFonts w:asciiTheme="minorEastAsia" w:hAnsiTheme="minorEastAsia"/>
          <w:kern w:val="0"/>
          <w:szCs w:val="21"/>
        </w:rPr>
        <w:t>应用于海上是在加拿大北极地区的</w:t>
      </w:r>
      <w:r w:rsidRPr="00E65D9C">
        <w:rPr>
          <w:rFonts w:asciiTheme="minorEastAsia" w:hAnsiTheme="minorEastAsia" w:hint="eastAsia"/>
          <w:kern w:val="0"/>
          <w:szCs w:val="21"/>
        </w:rPr>
        <w:t>工程中</w:t>
      </w:r>
      <w:r w:rsidRPr="00E65D9C">
        <w:rPr>
          <w:rFonts w:asciiTheme="minorEastAsia" w:hAnsiTheme="minorEastAsia"/>
          <w:kern w:val="0"/>
          <w:szCs w:val="21"/>
        </w:rPr>
        <w:t>。</w:t>
      </w:r>
      <w:r w:rsidRPr="00E65D9C">
        <w:rPr>
          <w:rFonts w:asciiTheme="minorEastAsia" w:hAnsiTheme="minorEastAsia" w:hint="eastAsia"/>
          <w:kern w:val="0"/>
          <w:szCs w:val="21"/>
        </w:rPr>
        <w:t>在</w:t>
      </w:r>
      <w:r w:rsidRPr="00E65D9C">
        <w:rPr>
          <w:rFonts w:asciiTheme="minorEastAsia" w:hAnsiTheme="minorEastAsia" w:cs="Times New Roman" w:hint="eastAsia"/>
          <w:szCs w:val="21"/>
        </w:rPr>
        <w:t>1990年，在</w:t>
      </w:r>
      <w:r w:rsidRPr="00E65D9C">
        <w:rPr>
          <w:rFonts w:asciiTheme="minorEastAsia" w:hAnsiTheme="minorEastAsia" w:cs="Times New Roman"/>
          <w:szCs w:val="21"/>
        </w:rPr>
        <w:t>阿斯嘉特</w:t>
      </w:r>
      <w:r w:rsidRPr="00E65D9C">
        <w:rPr>
          <w:rFonts w:asciiTheme="minorEastAsia" w:hAnsiTheme="minorEastAsia" w:cs="Times New Roman" w:hint="eastAsia"/>
          <w:szCs w:val="21"/>
        </w:rPr>
        <w:t>（</w:t>
      </w:r>
      <w:proofErr w:type="spellStart"/>
      <w:r w:rsidRPr="00E65D9C">
        <w:rPr>
          <w:rFonts w:asciiTheme="minorEastAsia" w:hAnsiTheme="minorEastAsia" w:cs="Times New Roman" w:hint="eastAsia"/>
          <w:szCs w:val="21"/>
        </w:rPr>
        <w:t>Asgard</w:t>
      </w:r>
      <w:proofErr w:type="spellEnd"/>
      <w:r w:rsidRPr="00E65D9C">
        <w:rPr>
          <w:rFonts w:asciiTheme="minorEastAsia" w:hAnsiTheme="minorEastAsia" w:cs="Times New Roman" w:hint="eastAsia"/>
          <w:szCs w:val="21"/>
        </w:rPr>
        <w:t>）</w:t>
      </w:r>
      <w:r w:rsidRPr="00E65D9C">
        <w:rPr>
          <w:rFonts w:asciiTheme="minorEastAsia" w:hAnsiTheme="minorEastAsia" w:cs="Times New Roman"/>
          <w:szCs w:val="21"/>
        </w:rPr>
        <w:t>油田</w:t>
      </w:r>
      <w:r w:rsidRPr="00E65D9C">
        <w:rPr>
          <w:rFonts w:asciiTheme="minorEastAsia" w:hAnsiTheme="minorEastAsia" w:cs="Times New Roman" w:hint="eastAsia"/>
          <w:szCs w:val="21"/>
        </w:rPr>
        <w:t>，挪威</w:t>
      </w:r>
      <w:r w:rsidRPr="00E65D9C">
        <w:rPr>
          <w:rFonts w:asciiTheme="minorEastAsia" w:hAnsiTheme="minorEastAsia" w:cs="Times New Roman"/>
          <w:szCs w:val="21"/>
        </w:rPr>
        <w:t>国家石油公司</w:t>
      </w:r>
      <w:r w:rsidRPr="00E65D9C">
        <w:rPr>
          <w:rFonts w:asciiTheme="minorEastAsia" w:hAnsiTheme="minorEastAsia" w:cs="Times New Roman" w:hint="eastAsia"/>
          <w:szCs w:val="21"/>
        </w:rPr>
        <w:t>设计了直接</w:t>
      </w:r>
      <w:r w:rsidRPr="00E65D9C">
        <w:rPr>
          <w:rFonts w:asciiTheme="minorEastAsia" w:hAnsiTheme="minorEastAsia" w:cs="Times New Roman"/>
          <w:szCs w:val="21"/>
        </w:rPr>
        <w:t>加热</w:t>
      </w:r>
      <w:r w:rsidRPr="00E65D9C">
        <w:rPr>
          <w:rFonts w:asciiTheme="minorEastAsia" w:hAnsiTheme="minorEastAsia" w:cs="Times New Roman" w:hint="eastAsia"/>
          <w:szCs w:val="21"/>
        </w:rPr>
        <w:t>湿</w:t>
      </w:r>
      <w:r w:rsidRPr="00E65D9C">
        <w:rPr>
          <w:rFonts w:asciiTheme="minorEastAsia" w:hAnsiTheme="minorEastAsia" w:cs="Times New Roman"/>
          <w:szCs w:val="21"/>
        </w:rPr>
        <w:t>式</w:t>
      </w:r>
      <w:proofErr w:type="gramStart"/>
      <w:r w:rsidRPr="00E65D9C">
        <w:rPr>
          <w:rFonts w:asciiTheme="minorEastAsia" w:hAnsiTheme="minorEastAsia" w:cs="Times New Roman"/>
          <w:szCs w:val="21"/>
        </w:rPr>
        <w:t>保温热输</w:t>
      </w:r>
      <w:r w:rsidRPr="00E65D9C">
        <w:rPr>
          <w:rFonts w:asciiTheme="minorEastAsia" w:hAnsiTheme="minorEastAsia" w:cs="Times New Roman" w:hint="eastAsia"/>
          <w:szCs w:val="21"/>
        </w:rPr>
        <w:t>管线</w:t>
      </w:r>
      <w:proofErr w:type="gramEnd"/>
      <w:r w:rsidRPr="00E65D9C">
        <w:rPr>
          <w:rFonts w:asciiTheme="minorEastAsia" w:hAnsiTheme="minorEastAsia" w:cs="Times New Roman" w:hint="eastAsia"/>
          <w:szCs w:val="21"/>
        </w:rPr>
        <w:t>（</w:t>
      </w:r>
      <w:r w:rsidRPr="00E65D9C">
        <w:rPr>
          <w:rFonts w:asciiTheme="minorEastAsia" w:hAnsiTheme="minorEastAsia" w:cs="Times New Roman"/>
          <w:szCs w:val="21"/>
        </w:rPr>
        <w:t xml:space="preserve">DEH-Wet </w:t>
      </w:r>
      <w:r w:rsidRPr="008B6813">
        <w:rPr>
          <w:rFonts w:asciiTheme="minorEastAsia" w:hAnsiTheme="minorEastAsia" w:cs="Times New Roman"/>
          <w:szCs w:val="21"/>
        </w:rPr>
        <w:t>Insulated Pipeline</w:t>
      </w:r>
      <w:r w:rsidRPr="008B6813">
        <w:rPr>
          <w:rFonts w:asciiTheme="minorEastAsia" w:hAnsiTheme="minorEastAsia" w:cs="Times New Roman" w:hint="eastAsia"/>
          <w:szCs w:val="21"/>
        </w:rPr>
        <w:t>）</w:t>
      </w:r>
      <w:r w:rsidRPr="008B6813">
        <w:rPr>
          <w:rFonts w:asciiTheme="minorEastAsia" w:hAnsiTheme="minorEastAsia" w:cs="Times New Roman"/>
          <w:szCs w:val="21"/>
        </w:rPr>
        <w:t>并</w:t>
      </w:r>
      <w:r w:rsidRPr="008B6813">
        <w:rPr>
          <w:rFonts w:asciiTheme="minorEastAsia" w:hAnsiTheme="minorEastAsia" w:cs="Times New Roman" w:hint="eastAsia"/>
          <w:szCs w:val="21"/>
        </w:rPr>
        <w:t>于2000年世界</w:t>
      </w:r>
      <w:r w:rsidRPr="008B6813">
        <w:rPr>
          <w:rFonts w:asciiTheme="minorEastAsia" w:hAnsiTheme="minorEastAsia" w:cs="Times New Roman"/>
          <w:szCs w:val="21"/>
        </w:rPr>
        <w:t>上第一条</w:t>
      </w:r>
      <w:r w:rsidRPr="008B6813">
        <w:rPr>
          <w:rFonts w:asciiTheme="minorEastAsia" w:hAnsiTheme="minorEastAsia" w:cs="Times New Roman" w:hint="eastAsia"/>
          <w:szCs w:val="21"/>
        </w:rPr>
        <w:t>DEH管线</w:t>
      </w:r>
      <w:r w:rsidRPr="008B6813">
        <w:rPr>
          <w:rFonts w:asciiTheme="minorEastAsia" w:hAnsiTheme="minorEastAsia" w:cs="Times New Roman"/>
          <w:szCs w:val="21"/>
        </w:rPr>
        <w:t>正式安装使用</w:t>
      </w:r>
      <w:r w:rsidRPr="008B6813">
        <w:rPr>
          <w:rFonts w:asciiTheme="minorEastAsia" w:hAnsiTheme="minorEastAsia" w:cs="Times New Roman" w:hint="eastAsia"/>
          <w:szCs w:val="21"/>
          <w:vertAlign w:val="superscript"/>
        </w:rPr>
        <w:t>[</w:t>
      </w:r>
      <w:r w:rsidRPr="008B6813">
        <w:rPr>
          <w:rFonts w:asciiTheme="minorEastAsia" w:hAnsiTheme="minorEastAsia" w:cs="Times New Roman"/>
          <w:szCs w:val="21"/>
          <w:vertAlign w:val="superscript"/>
        </w:rPr>
        <w:t>6</w:t>
      </w:r>
      <w:r w:rsidRPr="008B6813">
        <w:rPr>
          <w:rFonts w:asciiTheme="minorEastAsia" w:hAnsiTheme="minorEastAsia" w:cs="Times New Roman" w:hint="eastAsia"/>
          <w:szCs w:val="21"/>
          <w:vertAlign w:val="superscript"/>
        </w:rPr>
        <w:t>]</w:t>
      </w:r>
      <w:r w:rsidRPr="008B6813">
        <w:rPr>
          <w:rFonts w:asciiTheme="minorEastAsia" w:hAnsiTheme="minorEastAsia" w:cs="Times New Roman" w:hint="eastAsia"/>
          <w:szCs w:val="21"/>
        </w:rPr>
        <w:t>。2012年的ISLAY项目是道达尔公司设计的世界上第一个海底管道利用电伴热</w:t>
      </w:r>
      <w:r w:rsidRPr="008B6813">
        <w:rPr>
          <w:rFonts w:asciiTheme="minorEastAsia" w:hAnsiTheme="minorEastAsia" w:cs="Times New Roman"/>
          <w:szCs w:val="21"/>
        </w:rPr>
        <w:t>管中管（</w:t>
      </w:r>
      <w:r w:rsidRPr="008B6813">
        <w:rPr>
          <w:rFonts w:asciiTheme="minorEastAsia" w:hAnsiTheme="minorEastAsia" w:cs="Times New Roman" w:hint="eastAsia"/>
          <w:szCs w:val="21"/>
        </w:rPr>
        <w:t>ETH-PIP</w:t>
      </w:r>
      <w:r w:rsidRPr="008B6813">
        <w:rPr>
          <w:rFonts w:asciiTheme="minorEastAsia" w:hAnsiTheme="minorEastAsia" w:cs="Times New Roman"/>
          <w:szCs w:val="21"/>
        </w:rPr>
        <w:t>）</w:t>
      </w:r>
      <w:r w:rsidRPr="008B6813">
        <w:rPr>
          <w:rFonts w:asciiTheme="minorEastAsia" w:hAnsiTheme="minorEastAsia" w:cs="Times New Roman" w:hint="eastAsia"/>
          <w:szCs w:val="21"/>
        </w:rPr>
        <w:t>技术的油气田开发项目</w:t>
      </w:r>
      <w:r w:rsidRPr="008B6813">
        <w:rPr>
          <w:rFonts w:asciiTheme="minorEastAsia" w:hAnsiTheme="minorEastAsia" w:cs="Times New Roman" w:hint="eastAsia"/>
          <w:szCs w:val="21"/>
          <w:vertAlign w:val="superscript"/>
        </w:rPr>
        <w:t>[</w:t>
      </w:r>
      <w:r w:rsidRPr="008B6813">
        <w:rPr>
          <w:rFonts w:asciiTheme="minorEastAsia" w:hAnsiTheme="minorEastAsia" w:cs="Times New Roman"/>
          <w:szCs w:val="21"/>
          <w:vertAlign w:val="superscript"/>
        </w:rPr>
        <w:t>7</w:t>
      </w:r>
      <w:r w:rsidRPr="008B6813">
        <w:rPr>
          <w:rFonts w:asciiTheme="minorEastAsia" w:hAnsiTheme="minorEastAsia" w:cs="Times New Roman" w:hint="eastAsia"/>
          <w:szCs w:val="21"/>
          <w:vertAlign w:val="superscript"/>
        </w:rPr>
        <w:t>]</w:t>
      </w:r>
      <w:r w:rsidRPr="008B6813">
        <w:rPr>
          <w:rFonts w:asciiTheme="minorEastAsia" w:hAnsiTheme="minorEastAsia" w:cs="Times New Roman" w:hint="eastAsia"/>
          <w:szCs w:val="21"/>
        </w:rPr>
        <w:t>，并于2013年通过</w:t>
      </w:r>
      <w:r w:rsidRPr="008B6813">
        <w:rPr>
          <w:rFonts w:asciiTheme="minorEastAsia" w:hAnsiTheme="minorEastAsia" w:cs="Times New Roman"/>
          <w:szCs w:val="21"/>
        </w:rPr>
        <w:t>了</w:t>
      </w:r>
      <w:r w:rsidRPr="008B6813">
        <w:rPr>
          <w:rFonts w:asciiTheme="minorEastAsia" w:hAnsiTheme="minorEastAsia" w:cs="Times New Roman" w:hint="eastAsia"/>
          <w:szCs w:val="21"/>
        </w:rPr>
        <w:t>从资格认证</w:t>
      </w:r>
      <w:r w:rsidRPr="008B6813">
        <w:rPr>
          <w:rFonts w:asciiTheme="minorEastAsia" w:hAnsiTheme="minorEastAsia" w:cs="Times New Roman"/>
          <w:szCs w:val="21"/>
        </w:rPr>
        <w:t>到</w:t>
      </w:r>
      <w:r w:rsidRPr="008B6813">
        <w:rPr>
          <w:rFonts w:asciiTheme="minorEastAsia" w:hAnsiTheme="minorEastAsia" w:cs="Times New Roman" w:hint="eastAsia"/>
          <w:szCs w:val="21"/>
        </w:rPr>
        <w:t>海上测试。</w:t>
      </w:r>
    </w:p>
    <w:p w14:paraId="2184F8C4" w14:textId="77777777" w:rsidR="004F01B2" w:rsidRPr="008B6813" w:rsidRDefault="00D61620">
      <w:pPr>
        <w:ind w:firstLineChars="200" w:firstLine="420"/>
        <w:rPr>
          <w:rFonts w:asciiTheme="minorEastAsia" w:hAnsiTheme="minorEastAsia" w:cs="Times New Roman"/>
          <w:szCs w:val="21"/>
        </w:rPr>
      </w:pPr>
      <w:r w:rsidRPr="008B6813">
        <w:rPr>
          <w:rFonts w:asciiTheme="minorEastAsia" w:hAnsiTheme="minorEastAsia" w:cs="Times New Roman" w:hint="eastAsia"/>
          <w:szCs w:val="21"/>
        </w:rPr>
        <w:t>在</w:t>
      </w:r>
      <w:r w:rsidRPr="008B6813">
        <w:rPr>
          <w:rFonts w:asciiTheme="minorEastAsia" w:hAnsiTheme="minorEastAsia" w:cs="Times New Roman"/>
          <w:szCs w:val="21"/>
        </w:rPr>
        <w:t>实际工程中，根据施工的条件</w:t>
      </w:r>
      <w:r w:rsidRPr="008B6813">
        <w:rPr>
          <w:rFonts w:asciiTheme="minorEastAsia" w:hAnsiTheme="minorEastAsia" w:cs="Times New Roman" w:hint="eastAsia"/>
          <w:szCs w:val="21"/>
        </w:rPr>
        <w:t>选择不同的</w:t>
      </w:r>
      <w:r w:rsidRPr="008B6813">
        <w:rPr>
          <w:rFonts w:asciiTheme="minorEastAsia" w:hAnsiTheme="minorEastAsia" w:cs="Times New Roman"/>
          <w:szCs w:val="21"/>
        </w:rPr>
        <w:t>加热方式，由于</w:t>
      </w:r>
      <w:r w:rsidRPr="008B6813">
        <w:rPr>
          <w:rFonts w:asciiTheme="minorEastAsia" w:hAnsiTheme="minorEastAsia" w:cs="Times New Roman" w:hint="eastAsia"/>
          <w:szCs w:val="21"/>
        </w:rPr>
        <w:t>选择</w:t>
      </w:r>
      <w:r w:rsidRPr="008B6813">
        <w:rPr>
          <w:rFonts w:asciiTheme="minorEastAsia" w:hAnsiTheme="minorEastAsia" w:cs="Times New Roman"/>
          <w:szCs w:val="21"/>
        </w:rPr>
        <w:t>指标（</w:t>
      </w:r>
      <w:r w:rsidRPr="008B6813">
        <w:rPr>
          <w:rFonts w:asciiTheme="minorEastAsia" w:hAnsiTheme="minorEastAsia" w:cs="Times New Roman" w:hint="eastAsia"/>
          <w:szCs w:val="21"/>
        </w:rPr>
        <w:t>如</w:t>
      </w:r>
      <w:r w:rsidRPr="008B6813">
        <w:rPr>
          <w:rFonts w:asciiTheme="minorEastAsia" w:hAnsiTheme="minorEastAsia" w:cs="Times New Roman"/>
          <w:szCs w:val="21"/>
        </w:rPr>
        <w:t>可靠性、投资费用</w:t>
      </w:r>
      <w:r w:rsidRPr="008B6813">
        <w:rPr>
          <w:rFonts w:asciiTheme="minorEastAsia" w:hAnsiTheme="minorEastAsia" w:cs="Times New Roman" w:hint="eastAsia"/>
          <w:szCs w:val="21"/>
        </w:rPr>
        <w:t>、施工难易程度</w:t>
      </w:r>
      <w:r w:rsidRPr="008B6813">
        <w:rPr>
          <w:rFonts w:asciiTheme="minorEastAsia" w:hAnsiTheme="minorEastAsia" w:cs="Times New Roman"/>
          <w:szCs w:val="21"/>
        </w:rPr>
        <w:t>等</w:t>
      </w:r>
      <w:r w:rsidRPr="008B6813">
        <w:rPr>
          <w:rFonts w:asciiTheme="minorEastAsia" w:hAnsiTheme="minorEastAsia" w:cs="Times New Roman" w:hint="eastAsia"/>
          <w:szCs w:val="21"/>
        </w:rPr>
        <w:t>指标</w:t>
      </w:r>
      <w:r w:rsidRPr="008B6813">
        <w:rPr>
          <w:rFonts w:asciiTheme="minorEastAsia" w:hAnsiTheme="minorEastAsia" w:cs="Times New Roman"/>
          <w:szCs w:val="21"/>
        </w:rPr>
        <w:t>）</w:t>
      </w:r>
      <w:r w:rsidRPr="008B6813">
        <w:rPr>
          <w:rFonts w:asciiTheme="minorEastAsia" w:hAnsiTheme="minorEastAsia" w:cs="Times New Roman" w:hint="eastAsia"/>
          <w:szCs w:val="21"/>
        </w:rPr>
        <w:t>具有</w:t>
      </w:r>
      <w:r w:rsidRPr="008B6813">
        <w:rPr>
          <w:rFonts w:asciiTheme="minorEastAsia" w:hAnsiTheme="minorEastAsia" w:cs="Times New Roman"/>
          <w:szCs w:val="21"/>
        </w:rPr>
        <w:t>不相容性</w:t>
      </w:r>
      <w:r w:rsidRPr="008B6813">
        <w:rPr>
          <w:rFonts w:asciiTheme="minorEastAsia" w:hAnsiTheme="minorEastAsia" w:cs="Times New Roman" w:hint="eastAsia"/>
          <w:szCs w:val="21"/>
        </w:rPr>
        <w:t>和</w:t>
      </w:r>
      <w:r w:rsidRPr="008B6813">
        <w:rPr>
          <w:rFonts w:asciiTheme="minorEastAsia" w:hAnsiTheme="minorEastAsia" w:cs="Times New Roman"/>
          <w:szCs w:val="21"/>
        </w:rPr>
        <w:t>模糊性，目前并没有相应的</w:t>
      </w:r>
      <w:r w:rsidRPr="008B6813">
        <w:rPr>
          <w:rFonts w:asciiTheme="minorEastAsia" w:hAnsiTheme="minorEastAsia" w:cs="Times New Roman" w:hint="eastAsia"/>
          <w:szCs w:val="21"/>
        </w:rPr>
        <w:t>海底</w:t>
      </w:r>
      <w:r w:rsidRPr="008B6813">
        <w:rPr>
          <w:rFonts w:asciiTheme="minorEastAsia" w:hAnsiTheme="minorEastAsia" w:cs="Times New Roman"/>
          <w:szCs w:val="21"/>
        </w:rPr>
        <w:t>管道电</w:t>
      </w:r>
      <w:r w:rsidRPr="008B6813">
        <w:rPr>
          <w:rFonts w:asciiTheme="minorEastAsia" w:hAnsiTheme="minorEastAsia" w:cs="Times New Roman" w:hint="eastAsia"/>
          <w:szCs w:val="21"/>
        </w:rPr>
        <w:t>伴热</w:t>
      </w:r>
      <w:r w:rsidRPr="008B6813">
        <w:rPr>
          <w:rFonts w:asciiTheme="minorEastAsia" w:hAnsiTheme="minorEastAsia" w:cs="Times New Roman"/>
          <w:szCs w:val="21"/>
        </w:rPr>
        <w:t>评价选择</w:t>
      </w:r>
      <w:r w:rsidRPr="008B6813">
        <w:rPr>
          <w:rFonts w:asciiTheme="minorEastAsia" w:hAnsiTheme="minorEastAsia" w:cs="Times New Roman" w:hint="eastAsia"/>
          <w:szCs w:val="21"/>
        </w:rPr>
        <w:t>标准</w:t>
      </w:r>
      <w:r w:rsidRPr="008B6813">
        <w:rPr>
          <w:rFonts w:asciiTheme="minorEastAsia" w:hAnsiTheme="minorEastAsia" w:cs="Times New Roman"/>
          <w:szCs w:val="21"/>
        </w:rPr>
        <w:t>，</w:t>
      </w:r>
      <w:r w:rsidRPr="008B6813">
        <w:rPr>
          <w:rFonts w:asciiTheme="minorEastAsia" w:hAnsiTheme="minorEastAsia" w:cs="Times New Roman" w:hint="eastAsia"/>
          <w:szCs w:val="21"/>
        </w:rPr>
        <w:t>导致</w:t>
      </w:r>
      <w:r w:rsidRPr="008B6813">
        <w:rPr>
          <w:rFonts w:asciiTheme="minorEastAsia" w:hAnsiTheme="minorEastAsia" w:cs="Times New Roman"/>
          <w:szCs w:val="21"/>
        </w:rPr>
        <w:t>给优选</w:t>
      </w:r>
      <w:r w:rsidRPr="008B6813">
        <w:rPr>
          <w:rFonts w:asciiTheme="minorEastAsia" w:hAnsiTheme="minorEastAsia" w:cs="Times New Roman" w:hint="eastAsia"/>
          <w:szCs w:val="21"/>
        </w:rPr>
        <w:t>何种</w:t>
      </w:r>
      <w:r w:rsidRPr="008B6813">
        <w:rPr>
          <w:rFonts w:asciiTheme="minorEastAsia" w:hAnsiTheme="minorEastAsia" w:cs="Times New Roman"/>
          <w:szCs w:val="21"/>
        </w:rPr>
        <w:t>加热方式</w:t>
      </w:r>
      <w:r w:rsidRPr="008B6813">
        <w:rPr>
          <w:rFonts w:asciiTheme="minorEastAsia" w:hAnsiTheme="minorEastAsia" w:cs="Times New Roman" w:hint="eastAsia"/>
          <w:szCs w:val="21"/>
        </w:rPr>
        <w:t>带来</w:t>
      </w:r>
      <w:r w:rsidRPr="008B6813">
        <w:rPr>
          <w:rFonts w:asciiTheme="minorEastAsia" w:hAnsiTheme="minorEastAsia" w:cs="Times New Roman"/>
          <w:szCs w:val="21"/>
        </w:rPr>
        <w:t>很大的困难。合理正确</w:t>
      </w:r>
      <w:r w:rsidR="008A2415" w:rsidRPr="008B6813">
        <w:rPr>
          <w:rFonts w:asciiTheme="minorEastAsia" w:hAnsiTheme="minorEastAsia" w:cs="Times New Roman" w:hint="eastAsia"/>
          <w:szCs w:val="21"/>
        </w:rPr>
        <w:t>地</w:t>
      </w:r>
      <w:r w:rsidRPr="008B6813">
        <w:rPr>
          <w:rFonts w:asciiTheme="minorEastAsia" w:hAnsiTheme="minorEastAsia" w:cs="Times New Roman"/>
          <w:szCs w:val="21"/>
        </w:rPr>
        <w:t>选择出海底管道</w:t>
      </w:r>
      <w:proofErr w:type="gramStart"/>
      <w:r w:rsidRPr="008B6813">
        <w:rPr>
          <w:rFonts w:asciiTheme="minorEastAsia" w:hAnsiTheme="minorEastAsia" w:cs="Times New Roman" w:hint="eastAsia"/>
          <w:szCs w:val="21"/>
        </w:rPr>
        <w:t>的</w:t>
      </w:r>
      <w:r w:rsidRPr="008B6813">
        <w:rPr>
          <w:rFonts w:asciiTheme="minorEastAsia" w:hAnsiTheme="minorEastAsia" w:cs="Times New Roman"/>
          <w:szCs w:val="21"/>
        </w:rPr>
        <w:t>伴热方式</w:t>
      </w:r>
      <w:proofErr w:type="gramEnd"/>
      <w:r w:rsidRPr="008B6813">
        <w:rPr>
          <w:rFonts w:asciiTheme="minorEastAsia" w:hAnsiTheme="minorEastAsia" w:cs="Times New Roman"/>
          <w:szCs w:val="21"/>
        </w:rPr>
        <w:t>，为</w:t>
      </w:r>
      <w:r w:rsidRPr="008B6813">
        <w:rPr>
          <w:rFonts w:asciiTheme="minorEastAsia" w:hAnsiTheme="minorEastAsia" w:cs="Times New Roman" w:hint="eastAsia"/>
          <w:szCs w:val="21"/>
        </w:rPr>
        <w:t>工程</w:t>
      </w:r>
      <w:r w:rsidRPr="008B6813">
        <w:rPr>
          <w:rFonts w:asciiTheme="minorEastAsia" w:hAnsiTheme="minorEastAsia" w:cs="Times New Roman"/>
          <w:szCs w:val="21"/>
        </w:rPr>
        <w:t>设计</w:t>
      </w:r>
      <w:r w:rsidRPr="008B6813">
        <w:rPr>
          <w:rFonts w:asciiTheme="minorEastAsia" w:hAnsiTheme="minorEastAsia" w:cs="Times New Roman" w:hint="eastAsia"/>
          <w:szCs w:val="21"/>
        </w:rPr>
        <w:t>带来</w:t>
      </w:r>
      <w:r w:rsidRPr="008B6813">
        <w:rPr>
          <w:rFonts w:asciiTheme="minorEastAsia" w:hAnsiTheme="minorEastAsia" w:cs="Times New Roman"/>
          <w:szCs w:val="21"/>
        </w:rPr>
        <w:t>便利。</w:t>
      </w:r>
    </w:p>
    <w:p w14:paraId="054835EC" w14:textId="77777777" w:rsidR="00E65D9C" w:rsidRPr="008B6813" w:rsidRDefault="00E65D9C" w:rsidP="008B6813">
      <w:pPr>
        <w:spacing w:line="300" w:lineRule="auto"/>
        <w:ind w:firstLineChars="200" w:firstLine="420"/>
        <w:rPr>
          <w:rFonts w:asciiTheme="minorEastAsia" w:hAnsiTheme="minorEastAsia" w:cs="Times New Roman"/>
          <w:color w:val="FF0000"/>
          <w:kern w:val="0"/>
          <w:szCs w:val="21"/>
        </w:rPr>
      </w:pPr>
      <w:r w:rsidRPr="008B6813">
        <w:rPr>
          <w:rFonts w:asciiTheme="minorEastAsia" w:hAnsiTheme="minorEastAsia" w:cs="Times New Roman" w:hint="eastAsia"/>
          <w:color w:val="FF0000"/>
          <w:kern w:val="0"/>
          <w:szCs w:val="21"/>
        </w:rPr>
        <w:t>引言（序论、前沿、概述）是学术论文的开场白，主要说明为什么要进行研究工作，提出文章中要研究的问题，引导读者阅读和理解全文。引言应以简约的篇幅介绍论文的主旨，写作背景和目的；缘起和提出研究要求的现状情况；历史回顾，前人工作的综述；预期的结果和采用的方法以及理论依据；目前研究的热点、存在的问题以及作者工作的意义。引言应言简意赅，不要评论众所周知的或教科书上已有的理论；同时，引言也不等同于浓缩了全文论点的摘要，而是引出主题给读者以引导。</w:t>
      </w:r>
    </w:p>
    <w:p w14:paraId="3E49537C" w14:textId="77777777" w:rsidR="00E65D9C" w:rsidRPr="008B6813" w:rsidRDefault="00E65D9C" w:rsidP="008B6813">
      <w:pPr>
        <w:spacing w:line="300" w:lineRule="auto"/>
        <w:ind w:firstLineChars="200" w:firstLine="420"/>
        <w:rPr>
          <w:rFonts w:asciiTheme="minorEastAsia" w:hAnsiTheme="minorEastAsia" w:cs="Times New Roman"/>
          <w:color w:val="FF0000"/>
          <w:kern w:val="0"/>
          <w:szCs w:val="21"/>
        </w:rPr>
      </w:pPr>
      <w:r w:rsidRPr="008B6813">
        <w:rPr>
          <w:rFonts w:asciiTheme="minorEastAsia" w:hAnsiTheme="minorEastAsia" w:cs="Times New Roman" w:hint="eastAsia"/>
          <w:color w:val="FF0000"/>
          <w:kern w:val="0"/>
          <w:szCs w:val="21"/>
        </w:rPr>
        <w:t>引言应简单介绍课题的背景和目的，相关领域前人所做工作，存在的问题，引出本研究的主题与及特色。注意：引言部分不加顺序号，不能有公式图表，摘要、引言和结论不能重复。此外，还应尊重他人的研究成果，</w:t>
      </w:r>
      <w:proofErr w:type="gramStart"/>
      <w:r w:rsidRPr="008B6813">
        <w:rPr>
          <w:rFonts w:asciiTheme="minorEastAsia" w:hAnsiTheme="minorEastAsia" w:cs="Times New Roman" w:hint="eastAsia"/>
          <w:color w:val="FF0000"/>
          <w:kern w:val="0"/>
          <w:szCs w:val="21"/>
        </w:rPr>
        <w:t>在施引处</w:t>
      </w:r>
      <w:proofErr w:type="gramEnd"/>
      <w:r w:rsidRPr="008B6813">
        <w:rPr>
          <w:rFonts w:asciiTheme="minorEastAsia" w:hAnsiTheme="minorEastAsia" w:cs="Times New Roman" w:hint="eastAsia"/>
          <w:color w:val="FF0000"/>
          <w:kern w:val="0"/>
          <w:szCs w:val="21"/>
        </w:rPr>
        <w:t>进行标注。</w:t>
      </w:r>
    </w:p>
    <w:p w14:paraId="1E149118" w14:textId="77777777" w:rsidR="004F01B2" w:rsidRPr="008B6813" w:rsidRDefault="00D61620">
      <w:pPr>
        <w:rPr>
          <w:rFonts w:ascii="黑体" w:eastAsia="黑体" w:hAnsi="黑体" w:cs="Times New Roman"/>
          <w:sz w:val="24"/>
          <w:szCs w:val="24"/>
        </w:rPr>
      </w:pPr>
      <w:r w:rsidRPr="008B6813">
        <w:rPr>
          <w:rFonts w:ascii="黑体" w:eastAsia="黑体" w:hAnsi="黑体" w:cs="Times New Roman"/>
          <w:sz w:val="24"/>
          <w:szCs w:val="24"/>
        </w:rPr>
        <w:t>1 多层次灰色相对关联</w:t>
      </w:r>
      <w:proofErr w:type="gramStart"/>
      <w:r w:rsidRPr="008B6813">
        <w:rPr>
          <w:rFonts w:ascii="黑体" w:eastAsia="黑体" w:hAnsi="黑体" w:cs="Times New Roman"/>
          <w:sz w:val="24"/>
          <w:szCs w:val="24"/>
        </w:rPr>
        <w:t>度分析</w:t>
      </w:r>
      <w:proofErr w:type="gramEnd"/>
      <w:r w:rsidRPr="008B6813">
        <w:rPr>
          <w:rFonts w:ascii="黑体" w:eastAsia="黑体" w:hAnsi="黑体" w:cs="Times New Roman"/>
          <w:sz w:val="24"/>
          <w:szCs w:val="24"/>
        </w:rPr>
        <w:t>综合评价方法</w:t>
      </w:r>
      <w:r w:rsidR="00410222">
        <w:rPr>
          <w:rFonts w:ascii="黑体" w:eastAsia="黑体" w:hAnsi="黑体" w:cs="Times New Roman" w:hint="eastAsia"/>
          <w:sz w:val="24"/>
          <w:szCs w:val="24"/>
        </w:rPr>
        <w:t>（</w:t>
      </w:r>
      <w:r w:rsidR="00410222" w:rsidRPr="00BA46FA">
        <w:rPr>
          <w:rFonts w:ascii="黑体" w:eastAsia="黑体" w:hAnsi="黑体" w:cs="Times New Roman" w:hint="eastAsia"/>
          <w:color w:val="FF0000"/>
          <w:sz w:val="24"/>
          <w:szCs w:val="24"/>
        </w:rPr>
        <w:t>小4号黑体</w:t>
      </w:r>
      <w:r w:rsidR="00410222">
        <w:rPr>
          <w:rFonts w:ascii="黑体" w:eastAsia="黑体" w:hAnsi="黑体" w:cs="Times New Roman" w:hint="eastAsia"/>
          <w:sz w:val="24"/>
          <w:szCs w:val="24"/>
        </w:rPr>
        <w:t>）</w:t>
      </w:r>
    </w:p>
    <w:p w14:paraId="160EFF6B" w14:textId="77777777" w:rsidR="004F01B2" w:rsidRPr="00410222" w:rsidRDefault="00D61620">
      <w:pPr>
        <w:rPr>
          <w:rFonts w:ascii="黑体" w:eastAsia="黑体" w:hAnsi="黑体" w:cs="Times New Roman"/>
          <w:bCs/>
          <w:szCs w:val="21"/>
        </w:rPr>
      </w:pPr>
      <w:r w:rsidRPr="008B6813">
        <w:rPr>
          <w:rFonts w:ascii="黑体" w:eastAsia="黑体" w:hAnsi="黑体" w:cs="Times New Roman" w:hint="eastAsia"/>
          <w:bCs/>
          <w:szCs w:val="21"/>
        </w:rPr>
        <w:t>1.1 通过</w:t>
      </w:r>
      <w:r w:rsidRPr="008B6813">
        <w:rPr>
          <w:rFonts w:ascii="黑体" w:eastAsia="黑体" w:hAnsi="黑体" w:cs="Times New Roman"/>
          <w:bCs/>
          <w:szCs w:val="21"/>
        </w:rPr>
        <w:t>层次分析法确定</w:t>
      </w:r>
      <w:r w:rsidRPr="008B6813">
        <w:rPr>
          <w:rFonts w:ascii="黑体" w:eastAsia="黑体" w:hAnsi="黑体" w:cs="Times New Roman" w:hint="eastAsia"/>
          <w:bCs/>
          <w:szCs w:val="21"/>
        </w:rPr>
        <w:t>单因素</w:t>
      </w:r>
      <w:r w:rsidRPr="008B6813">
        <w:rPr>
          <w:rFonts w:ascii="黑体" w:eastAsia="黑体" w:hAnsi="黑体" w:cs="Times New Roman"/>
          <w:bCs/>
          <w:szCs w:val="21"/>
        </w:rPr>
        <w:t>权重</w:t>
      </w:r>
      <w:r w:rsidR="00BA46FA" w:rsidRPr="00410222">
        <w:rPr>
          <w:rFonts w:ascii="黑体" w:eastAsia="黑体" w:hAnsi="黑体" w:cs="Times New Roman" w:hint="eastAsia"/>
          <w:color w:val="FF0000"/>
          <w:szCs w:val="21"/>
        </w:rPr>
        <w:t>（主体、结论的节编号和标题</w:t>
      </w:r>
      <w:r w:rsidR="00410222" w:rsidRPr="00410222">
        <w:rPr>
          <w:rFonts w:ascii="黑体" w:eastAsia="黑体" w:hAnsi="黑体" w:cs="Times New Roman" w:hint="eastAsia"/>
          <w:color w:val="FF0000"/>
          <w:szCs w:val="21"/>
        </w:rPr>
        <w:t>5</w:t>
      </w:r>
      <w:r w:rsidR="00BA46FA" w:rsidRPr="00410222">
        <w:rPr>
          <w:rFonts w:ascii="黑体" w:eastAsia="黑体" w:hAnsi="黑体" w:cs="Times New Roman" w:hint="eastAsia"/>
          <w:color w:val="FF0000"/>
          <w:szCs w:val="21"/>
        </w:rPr>
        <w:t>号黑体，内容5</w:t>
      </w:r>
      <w:r w:rsidR="002120DE">
        <w:rPr>
          <w:rFonts w:ascii="黑体" w:eastAsia="黑体" w:hAnsi="黑体" w:cs="Times New Roman" w:hint="eastAsia"/>
          <w:color w:val="FF0000"/>
          <w:szCs w:val="21"/>
        </w:rPr>
        <w:t>号宋体</w:t>
      </w:r>
      <w:r w:rsidR="00BA46FA" w:rsidRPr="00410222">
        <w:rPr>
          <w:rFonts w:ascii="黑体" w:eastAsia="黑体" w:hAnsi="黑体" w:cs="Times New Roman" w:hint="eastAsia"/>
          <w:color w:val="FF0000"/>
          <w:szCs w:val="21"/>
        </w:rPr>
        <w:t>，下同）</w:t>
      </w:r>
    </w:p>
    <w:p w14:paraId="58695A1A" w14:textId="77777777" w:rsidR="004F01B2" w:rsidRPr="00540183" w:rsidRDefault="00D61620">
      <w:pPr>
        <w:ind w:firstLine="480"/>
        <w:rPr>
          <w:rFonts w:ascii="宋体" w:eastAsia="宋体" w:hAnsi="宋体" w:cs="Times New Roman"/>
          <w:szCs w:val="21"/>
        </w:rPr>
      </w:pPr>
      <w:r w:rsidRPr="00540183">
        <w:rPr>
          <w:rFonts w:ascii="宋体" w:eastAsia="宋体" w:hAnsi="宋体" w:cs="Times New Roman" w:hint="eastAsia"/>
          <w:szCs w:val="21"/>
        </w:rPr>
        <w:t>层次分析法的基本思想是把一个复杂的问题分解为各个组成因素，并将这些因素按支配关系分组，从而形成一个阶梯层次结构。通过两两比较的方式确定层次中诸因素的相对重要性，然后综合人的判断以确定决策因素相对重要性的总排序。层次分析法的出现给决策者解决那些难以定量描述的问题带来了极大方便，从而使它的应用涉及广泛的科学和实际领域。</w:t>
      </w:r>
    </w:p>
    <w:p w14:paraId="5CB2740E" w14:textId="77777777" w:rsidR="004F01B2" w:rsidRPr="00540183" w:rsidRDefault="00D61620" w:rsidP="00E65D9C">
      <w:pPr>
        <w:pStyle w:val="1"/>
        <w:ind w:firstLineChars="0" w:firstLine="0"/>
        <w:jc w:val="left"/>
        <w:rPr>
          <w:rFonts w:ascii="宋体" w:eastAsia="宋体" w:hAnsi="宋体"/>
          <w:szCs w:val="21"/>
        </w:rPr>
        <w:sectPr w:rsidR="004F01B2" w:rsidRPr="00540183">
          <w:type w:val="continuous"/>
          <w:pgSz w:w="11906" w:h="16838"/>
          <w:pgMar w:top="1440" w:right="1800" w:bottom="1440" w:left="1800" w:header="851" w:footer="992" w:gutter="0"/>
          <w:cols w:space="425"/>
          <w:docGrid w:type="lines" w:linePitch="312"/>
        </w:sectPr>
      </w:pPr>
      <w:r w:rsidRPr="00540183">
        <w:rPr>
          <w:rFonts w:ascii="宋体" w:eastAsia="宋体" w:hAnsi="宋体" w:cs="Times New Roman" w:hint="eastAsia"/>
          <w:szCs w:val="21"/>
        </w:rPr>
        <w:t xml:space="preserve">　　</w:t>
      </w:r>
      <w:r w:rsidR="008D43F6" w:rsidRPr="00540183">
        <w:rPr>
          <w:rFonts w:ascii="宋体" w:eastAsia="宋体" w:hAnsi="宋体" w:cs="Times New Roman" w:hint="eastAsia"/>
          <w:szCs w:val="21"/>
        </w:rPr>
        <w:t>1）</w:t>
      </w:r>
      <w:r w:rsidRPr="00540183">
        <w:rPr>
          <w:rFonts w:ascii="宋体" w:eastAsia="宋体" w:hAnsi="宋体" w:cs="Times New Roman" w:hint="eastAsia"/>
          <w:szCs w:val="21"/>
        </w:rPr>
        <w:t>建立</w:t>
      </w:r>
      <w:r w:rsidRPr="00540183">
        <w:rPr>
          <w:rFonts w:ascii="宋体" w:eastAsia="宋体" w:hAnsi="宋体" w:cs="Times New Roman"/>
          <w:szCs w:val="21"/>
        </w:rPr>
        <w:t>阶梯层次结构</w:t>
      </w:r>
      <w:r w:rsidRPr="00540183">
        <w:rPr>
          <w:rFonts w:ascii="宋体" w:eastAsia="宋体" w:hAnsi="宋体" w:cs="Times New Roman" w:hint="eastAsia"/>
          <w:szCs w:val="21"/>
        </w:rPr>
        <w:t>。根据</w:t>
      </w:r>
      <w:r w:rsidRPr="00540183">
        <w:rPr>
          <w:rFonts w:ascii="宋体" w:eastAsia="宋体" w:hAnsi="宋体" w:cs="Times New Roman"/>
          <w:szCs w:val="21"/>
        </w:rPr>
        <w:t>文献[8-10]</w:t>
      </w:r>
      <w:r w:rsidRPr="00540183">
        <w:rPr>
          <w:rFonts w:ascii="宋体" w:eastAsia="宋体" w:hAnsi="宋体" w:cs="Times New Roman" w:hint="eastAsia"/>
          <w:szCs w:val="21"/>
        </w:rPr>
        <w:t>构建</w:t>
      </w:r>
      <w:r w:rsidRPr="00540183">
        <w:rPr>
          <w:rFonts w:ascii="宋体" w:eastAsia="宋体" w:hAnsi="宋体" w:cs="Times New Roman"/>
          <w:szCs w:val="21"/>
        </w:rPr>
        <w:t>出</w:t>
      </w:r>
      <w:r w:rsidRPr="00540183">
        <w:rPr>
          <w:rFonts w:ascii="宋体" w:eastAsia="宋体" w:hAnsi="宋体" w:cs="Times New Roman" w:hint="eastAsia"/>
          <w:szCs w:val="21"/>
        </w:rPr>
        <w:t>海底</w:t>
      </w:r>
      <w:r w:rsidRPr="00540183">
        <w:rPr>
          <w:rFonts w:ascii="宋体" w:eastAsia="宋体" w:hAnsi="宋体" w:cs="Times New Roman"/>
          <w:szCs w:val="21"/>
        </w:rPr>
        <w:t>管道电加热</w:t>
      </w:r>
      <w:r w:rsidRPr="00540183">
        <w:rPr>
          <w:rFonts w:ascii="宋体" w:eastAsia="宋体" w:hAnsi="宋体" w:cs="Times New Roman" w:hint="eastAsia"/>
          <w:szCs w:val="21"/>
        </w:rPr>
        <w:t>方式选择的</w:t>
      </w:r>
      <w:r w:rsidRPr="00540183">
        <w:rPr>
          <w:rFonts w:ascii="宋体" w:eastAsia="宋体" w:hAnsi="宋体" w:cs="Times New Roman"/>
          <w:szCs w:val="21"/>
        </w:rPr>
        <w:t>指标体系</w:t>
      </w:r>
      <w:r w:rsidR="00E65D9C" w:rsidRPr="00540183">
        <w:rPr>
          <w:rFonts w:ascii="宋体" w:eastAsia="宋体" w:hAnsi="宋体" w:cs="Times New Roman" w:hint="eastAsia"/>
          <w:szCs w:val="21"/>
        </w:rPr>
        <w:t>。</w:t>
      </w:r>
      <w:r w:rsidR="00E65D9C" w:rsidRPr="00540183">
        <w:rPr>
          <w:rFonts w:ascii="宋体" w:eastAsia="宋体" w:hAnsi="宋体"/>
          <w:szCs w:val="21"/>
        </w:rPr>
        <w:t xml:space="preserve"> </w:t>
      </w:r>
    </w:p>
    <w:p w14:paraId="451B2A68" w14:textId="77777777" w:rsidR="004F01B2" w:rsidRPr="008B6813" w:rsidRDefault="00D61620" w:rsidP="00E65D9C">
      <w:pPr>
        <w:pStyle w:val="1"/>
        <w:ind w:firstLineChars="0" w:firstLine="0"/>
        <w:rPr>
          <w:rFonts w:asciiTheme="minorEastAsia" w:hAnsiTheme="minorEastAsia" w:cs="Times New Roman"/>
          <w:szCs w:val="21"/>
        </w:rPr>
      </w:pPr>
      <w:r w:rsidRPr="008B6813">
        <w:rPr>
          <w:rFonts w:asciiTheme="minorEastAsia" w:hAnsiTheme="minorEastAsia" w:cs="Times New Roman" w:hint="eastAsia"/>
          <w:szCs w:val="21"/>
        </w:rPr>
        <w:t xml:space="preserve">　</w:t>
      </w:r>
      <w:r w:rsidR="008D43F6" w:rsidRPr="008B6813">
        <w:rPr>
          <w:rFonts w:asciiTheme="minorEastAsia" w:hAnsiTheme="minorEastAsia" w:cs="Times New Roman" w:hint="eastAsia"/>
          <w:szCs w:val="21"/>
        </w:rPr>
        <w:t xml:space="preserve">  2）</w:t>
      </w:r>
      <w:r w:rsidRPr="008B6813">
        <w:rPr>
          <w:rFonts w:asciiTheme="minorEastAsia" w:hAnsiTheme="minorEastAsia" w:cs="Times New Roman" w:hint="eastAsia"/>
          <w:szCs w:val="21"/>
        </w:rPr>
        <w:t>构造</w:t>
      </w:r>
      <w:r w:rsidRPr="008B6813">
        <w:rPr>
          <w:rFonts w:asciiTheme="minorEastAsia" w:hAnsiTheme="minorEastAsia" w:cs="Times New Roman"/>
          <w:szCs w:val="21"/>
        </w:rPr>
        <w:t>判断矩阵</w:t>
      </w:r>
      <w:r w:rsidRPr="008B6813">
        <w:rPr>
          <w:rFonts w:asciiTheme="minorEastAsia" w:hAnsiTheme="minorEastAsia" w:cs="Times New Roman" w:hint="eastAsia"/>
          <w:szCs w:val="21"/>
        </w:rPr>
        <w:t>。在</w:t>
      </w:r>
      <w:r w:rsidRPr="008B6813">
        <w:rPr>
          <w:rFonts w:asciiTheme="minorEastAsia" w:hAnsiTheme="minorEastAsia" w:cs="Times New Roman"/>
          <w:szCs w:val="21"/>
        </w:rPr>
        <w:t>确定的</w:t>
      </w:r>
      <w:r w:rsidRPr="008B6813">
        <w:rPr>
          <w:rFonts w:asciiTheme="minorEastAsia" w:hAnsiTheme="minorEastAsia" w:cs="Times New Roman" w:hint="eastAsia"/>
          <w:szCs w:val="21"/>
        </w:rPr>
        <w:t>阶梯</w:t>
      </w:r>
      <w:r w:rsidRPr="008B6813">
        <w:rPr>
          <w:rFonts w:asciiTheme="minorEastAsia" w:hAnsiTheme="minorEastAsia" w:cs="Times New Roman"/>
          <w:szCs w:val="21"/>
        </w:rPr>
        <w:t>层次结构</w:t>
      </w:r>
      <w:r w:rsidRPr="008B6813">
        <w:rPr>
          <w:rFonts w:asciiTheme="minorEastAsia" w:hAnsiTheme="minorEastAsia" w:cs="Times New Roman" w:hint="eastAsia"/>
          <w:szCs w:val="21"/>
        </w:rPr>
        <w:t>模型</w:t>
      </w:r>
      <w:r w:rsidRPr="008B6813">
        <w:rPr>
          <w:rFonts w:asciiTheme="minorEastAsia" w:hAnsiTheme="minorEastAsia" w:cs="Times New Roman"/>
          <w:szCs w:val="21"/>
        </w:rPr>
        <w:t>中，</w:t>
      </w:r>
      <w:r w:rsidRPr="008B6813">
        <w:rPr>
          <w:rFonts w:asciiTheme="minorEastAsia" w:hAnsiTheme="minorEastAsia" w:cs="Times New Roman" w:hint="eastAsia"/>
          <w:szCs w:val="21"/>
        </w:rPr>
        <w:t>每个因素</w:t>
      </w:r>
      <w:r w:rsidRPr="008B6813">
        <w:rPr>
          <w:rFonts w:asciiTheme="minorEastAsia" w:hAnsiTheme="minorEastAsia" w:cs="Times New Roman"/>
          <w:szCs w:val="21"/>
        </w:rPr>
        <w:t>与该因素的相关的下一层元素构成一</w:t>
      </w:r>
      <w:r w:rsidRPr="008B6813">
        <w:rPr>
          <w:rFonts w:asciiTheme="minorEastAsia" w:hAnsiTheme="minorEastAsia" w:cs="Times New Roman" w:hint="eastAsia"/>
          <w:szCs w:val="21"/>
        </w:rPr>
        <w:t>个</w:t>
      </w:r>
      <w:r w:rsidRPr="008B6813">
        <w:rPr>
          <w:rFonts w:asciiTheme="minorEastAsia" w:hAnsiTheme="minorEastAsia" w:cs="Times New Roman"/>
          <w:szCs w:val="21"/>
        </w:rPr>
        <w:t>个</w:t>
      </w:r>
      <w:r w:rsidRPr="008B6813">
        <w:rPr>
          <w:rFonts w:asciiTheme="minorEastAsia" w:hAnsiTheme="minorEastAsia" w:cs="Times New Roman" w:hint="eastAsia"/>
          <w:szCs w:val="21"/>
        </w:rPr>
        <w:t>子</w:t>
      </w:r>
      <w:r w:rsidRPr="008B6813">
        <w:rPr>
          <w:rFonts w:asciiTheme="minorEastAsia" w:hAnsiTheme="minorEastAsia" w:cs="Times New Roman"/>
          <w:szCs w:val="21"/>
        </w:rPr>
        <w:t>区域，需对每个子区域</w:t>
      </w:r>
      <w:r w:rsidRPr="008B6813">
        <w:rPr>
          <w:rFonts w:asciiTheme="minorEastAsia" w:hAnsiTheme="minorEastAsia" w:cs="Times New Roman" w:hint="eastAsia"/>
          <w:szCs w:val="21"/>
        </w:rPr>
        <w:t>构建</w:t>
      </w:r>
      <w:r w:rsidRPr="008B6813">
        <w:rPr>
          <w:rFonts w:asciiTheme="minorEastAsia" w:hAnsiTheme="minorEastAsia" w:cs="Times New Roman"/>
          <w:szCs w:val="21"/>
        </w:rPr>
        <w:t>若干个判断矩阵</w:t>
      </w:r>
      <w:r w:rsidR="008D43F6" w:rsidRPr="008B6813">
        <w:rPr>
          <w:rFonts w:asciiTheme="minorEastAsia" w:hAnsiTheme="minorEastAsia" w:cs="Times New Roman" w:hint="eastAsia"/>
          <w:szCs w:val="21"/>
        </w:rPr>
        <w:t>。</w:t>
      </w:r>
    </w:p>
    <w:p w14:paraId="3E36B225" w14:textId="77777777" w:rsidR="004F01B2" w:rsidRDefault="008D43F6" w:rsidP="008D43F6">
      <w:pPr>
        <w:ind w:firstLineChars="200" w:firstLine="420"/>
        <w:rPr>
          <w:rFonts w:ascii="Times New Roman" w:hAnsi="Times New Roman" w:cs="Times New Roman"/>
          <w:szCs w:val="21"/>
        </w:rPr>
      </w:pPr>
      <w:r>
        <w:rPr>
          <w:rFonts w:asciiTheme="minorEastAsia" w:hAnsiTheme="minorEastAsia" w:cs="Times New Roman" w:hint="eastAsia"/>
          <w:szCs w:val="21"/>
        </w:rPr>
        <w:t>3）</w:t>
      </w:r>
      <w:r w:rsidR="00D61620">
        <w:rPr>
          <w:rFonts w:ascii="Times New Roman" w:hAnsi="Times New Roman" w:cs="Times New Roman" w:hint="eastAsia"/>
          <w:szCs w:val="21"/>
        </w:rPr>
        <w:t>进行</w:t>
      </w:r>
      <w:r w:rsidR="00D61620">
        <w:rPr>
          <w:rFonts w:ascii="Times New Roman" w:hAnsi="Times New Roman" w:cs="Times New Roman"/>
          <w:szCs w:val="21"/>
        </w:rPr>
        <w:t>层次因素</w:t>
      </w:r>
      <w:r w:rsidR="00D61620">
        <w:rPr>
          <w:rFonts w:ascii="Times New Roman" w:hAnsi="Times New Roman" w:cs="Times New Roman" w:hint="eastAsia"/>
          <w:szCs w:val="21"/>
        </w:rPr>
        <w:t>单</w:t>
      </w:r>
      <w:proofErr w:type="gramStart"/>
      <w:r w:rsidR="00D61620">
        <w:rPr>
          <w:rFonts w:ascii="Times New Roman" w:hAnsi="Times New Roman" w:cs="Times New Roman" w:hint="eastAsia"/>
          <w:szCs w:val="21"/>
        </w:rPr>
        <w:t>排序</w:t>
      </w:r>
      <w:r w:rsidR="00D61620">
        <w:rPr>
          <w:rFonts w:ascii="Times New Roman" w:hAnsi="Times New Roman" w:cs="Times New Roman"/>
          <w:szCs w:val="21"/>
        </w:rPr>
        <w:t>值</w:t>
      </w:r>
      <w:proofErr w:type="gramEnd"/>
      <w:r w:rsidR="00D61620">
        <w:rPr>
          <w:rFonts w:ascii="Times New Roman" w:hAnsi="Times New Roman" w:cs="Times New Roman"/>
          <w:szCs w:val="21"/>
        </w:rPr>
        <w:t>的计算</w:t>
      </w:r>
      <w:r w:rsidR="00D61620">
        <w:rPr>
          <w:rFonts w:ascii="Times New Roman" w:hAnsi="Times New Roman" w:cs="Times New Roman" w:hint="eastAsia"/>
          <w:szCs w:val="21"/>
        </w:rPr>
        <w:t>及</w:t>
      </w:r>
      <w:r w:rsidR="00D61620">
        <w:rPr>
          <w:rFonts w:ascii="Times New Roman" w:hAnsi="Times New Roman" w:cs="Times New Roman"/>
          <w:szCs w:val="21"/>
        </w:rPr>
        <w:t>一致性检验</w:t>
      </w:r>
      <w:r w:rsidR="00D61620">
        <w:rPr>
          <w:rFonts w:ascii="Times New Roman" w:hAnsi="Times New Roman" w:cs="Times New Roman" w:hint="eastAsia"/>
          <w:szCs w:val="21"/>
        </w:rPr>
        <w:t>。求</w:t>
      </w:r>
      <w:r w:rsidR="00D61620">
        <w:rPr>
          <w:rFonts w:ascii="Times New Roman" w:hAnsi="Times New Roman" w:cs="Times New Roman"/>
          <w:szCs w:val="21"/>
        </w:rPr>
        <w:t>各因素权重的方法有规范</w:t>
      </w:r>
      <w:r w:rsidR="00D61620">
        <w:rPr>
          <w:rFonts w:ascii="Times New Roman" w:hAnsi="Times New Roman" w:cs="Times New Roman" w:hint="eastAsia"/>
          <w:szCs w:val="21"/>
        </w:rPr>
        <w:t>列</w:t>
      </w:r>
      <w:r w:rsidR="00D61620">
        <w:rPr>
          <w:rFonts w:ascii="Times New Roman" w:hAnsi="Times New Roman" w:cs="Times New Roman"/>
          <w:szCs w:val="21"/>
        </w:rPr>
        <w:t>平均法、</w:t>
      </w:r>
      <w:r w:rsidR="00D61620">
        <w:rPr>
          <w:rFonts w:ascii="Times New Roman" w:hAnsi="Times New Roman" w:cs="Times New Roman" w:hint="eastAsia"/>
          <w:szCs w:val="21"/>
        </w:rPr>
        <w:t>方根法及</w:t>
      </w:r>
      <w:proofErr w:type="gramStart"/>
      <w:r w:rsidR="00D61620">
        <w:rPr>
          <w:rFonts w:ascii="Times New Roman" w:hAnsi="Times New Roman" w:cs="Times New Roman"/>
          <w:szCs w:val="21"/>
        </w:rPr>
        <w:t>幂</w:t>
      </w:r>
      <w:proofErr w:type="gramEnd"/>
      <w:r w:rsidR="00D61620">
        <w:rPr>
          <w:rFonts w:ascii="Times New Roman" w:hAnsi="Times New Roman" w:cs="Times New Roman" w:hint="eastAsia"/>
          <w:szCs w:val="21"/>
        </w:rPr>
        <w:t>乘</w:t>
      </w:r>
      <w:r w:rsidR="00D61620">
        <w:rPr>
          <w:rFonts w:ascii="Times New Roman" w:hAnsi="Times New Roman" w:cs="Times New Roman"/>
          <w:szCs w:val="21"/>
        </w:rPr>
        <w:t>法</w:t>
      </w:r>
      <w:r w:rsidR="00D61620">
        <w:rPr>
          <w:rFonts w:ascii="Times New Roman" w:hAnsi="Times New Roman" w:cs="Times New Roman" w:hint="eastAsia"/>
          <w:szCs w:val="21"/>
        </w:rPr>
        <w:t>，利用</w:t>
      </w:r>
      <w:r w:rsidR="00D61620">
        <w:rPr>
          <w:rFonts w:ascii="Times New Roman" w:hAnsi="Times New Roman" w:cs="Times New Roman"/>
          <w:szCs w:val="21"/>
        </w:rPr>
        <w:t>方根法求解</w:t>
      </w:r>
      <w:r w:rsidR="00D61620">
        <w:rPr>
          <w:rFonts w:ascii="Times New Roman" w:hAnsi="Times New Roman" w:cs="Times New Roman" w:hint="eastAsia"/>
          <w:szCs w:val="21"/>
        </w:rPr>
        <w:t>权重</w:t>
      </w:r>
      <w:r w:rsidR="008063E0">
        <w:rPr>
          <w:rFonts w:ascii="Times New Roman" w:hAnsi="Times New Roman" w:cs="Times New Roman" w:hint="eastAsia"/>
          <w:szCs w:val="21"/>
        </w:rPr>
        <w:t>，</w:t>
      </w:r>
      <w:r w:rsidR="00D61620">
        <w:rPr>
          <w:rFonts w:ascii="Times New Roman" w:hAnsi="Times New Roman" w:cs="Times New Roman"/>
          <w:szCs w:val="21"/>
        </w:rPr>
        <w:t>得特征向量</w:t>
      </w:r>
      <w:r w:rsidR="00D61620">
        <w:rPr>
          <w:rFonts w:ascii="Times New Roman" w:hAnsi="Times New Roman" w:cs="Times New Roman" w:hint="eastAsia"/>
          <w:i/>
          <w:iCs/>
          <w:szCs w:val="21"/>
        </w:rPr>
        <w:t>R</w:t>
      </w:r>
      <w:r w:rsidR="00D61620">
        <w:rPr>
          <w:rFonts w:ascii="Times New Roman" w:hAnsi="Times New Roman" w:cs="Times New Roman"/>
          <w:szCs w:val="21"/>
        </w:rPr>
        <w:t>，</w:t>
      </w:r>
      <w:r w:rsidR="00D61620">
        <w:rPr>
          <w:rFonts w:ascii="Times New Roman" w:hAnsi="Times New Roman" w:cs="Times New Roman" w:hint="eastAsia"/>
          <w:szCs w:val="21"/>
        </w:rPr>
        <w:t>将</w:t>
      </w:r>
      <w:r w:rsidR="00D61620">
        <w:rPr>
          <w:rFonts w:ascii="Times New Roman" w:hAnsi="Times New Roman" w:cs="Times New Roman"/>
          <w:szCs w:val="21"/>
        </w:rPr>
        <w:t>上一步得到的判断矩阵</w:t>
      </w:r>
      <w:r w:rsidR="00D61620">
        <w:rPr>
          <w:rFonts w:ascii="Times New Roman" w:hAnsi="Times New Roman" w:cs="Times New Roman" w:hint="eastAsia"/>
          <w:i/>
          <w:iCs/>
          <w:szCs w:val="21"/>
        </w:rPr>
        <w:t>X</w:t>
      </w:r>
      <w:r w:rsidR="00D61620">
        <w:rPr>
          <w:rFonts w:ascii="Times New Roman" w:hAnsi="Times New Roman" w:cs="Times New Roman"/>
          <w:szCs w:val="21"/>
        </w:rPr>
        <w:t>与特征向量</w:t>
      </w:r>
      <w:r w:rsidR="00D61620">
        <w:rPr>
          <w:rFonts w:ascii="Times New Roman" w:hAnsi="Times New Roman" w:cs="Times New Roman" w:hint="eastAsia"/>
          <w:i/>
          <w:iCs/>
          <w:szCs w:val="21"/>
        </w:rPr>
        <w:t>R</w:t>
      </w:r>
      <w:r w:rsidR="00D61620">
        <w:rPr>
          <w:rFonts w:ascii="Times New Roman" w:hAnsi="Times New Roman" w:cs="Times New Roman" w:hint="eastAsia"/>
          <w:szCs w:val="21"/>
        </w:rPr>
        <w:t>相乘</w:t>
      </w:r>
      <w:r w:rsidR="00D61620">
        <w:rPr>
          <w:rFonts w:ascii="Times New Roman" w:hAnsi="Times New Roman" w:cs="Times New Roman"/>
          <w:szCs w:val="21"/>
        </w:rPr>
        <w:t>，得到</w:t>
      </w:r>
      <w:r w:rsidR="00D61620">
        <w:rPr>
          <w:rFonts w:ascii="Times New Roman" w:hAnsi="Times New Roman" w:cs="Times New Roman" w:hint="eastAsia"/>
          <w:szCs w:val="21"/>
        </w:rPr>
        <w:t>特征</w:t>
      </w:r>
      <w:r w:rsidR="00D61620">
        <w:rPr>
          <w:rFonts w:ascii="Times New Roman" w:hAnsi="Times New Roman" w:cs="Times New Roman"/>
          <w:szCs w:val="21"/>
        </w:rPr>
        <w:t>矩阵</w:t>
      </w:r>
      <w:r w:rsidR="00D61620">
        <w:rPr>
          <w:rFonts w:ascii="Times New Roman" w:hAnsi="Times New Roman" w:cs="Times New Roman"/>
          <w:position w:val="-4"/>
          <w:szCs w:val="21"/>
        </w:rPr>
        <w:object w:dxaOrig="225" w:dyaOrig="240" w14:anchorId="3FF5E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2pt" o:ole="">
            <v:imagedata r:id="rId9" o:title=""/>
          </v:shape>
          <o:OLEObject Type="Embed" ProgID="Equation.DSMT4" ShapeID="_x0000_i1025" DrawAspect="Content" ObjectID="_1758613818" r:id="rId10"/>
        </w:object>
      </w:r>
      <w:r w:rsidR="00D61620">
        <w:rPr>
          <w:rFonts w:ascii="Times New Roman" w:hAnsi="Times New Roman" w:cs="Times New Roman" w:hint="eastAsia"/>
          <w:szCs w:val="21"/>
        </w:rPr>
        <w:t>，</w:t>
      </w:r>
      <w:r w:rsidR="00D61620">
        <w:rPr>
          <w:rFonts w:ascii="Times New Roman" w:hAnsi="Times New Roman" w:cs="Times New Roman"/>
          <w:szCs w:val="21"/>
        </w:rPr>
        <w:t>然后求得最大特征值</w:t>
      </w:r>
      <w:r w:rsidR="00E65D9C">
        <w:rPr>
          <w:rFonts w:ascii="Times New Roman" w:hAnsi="Times New Roman" w:cs="Times New Roman" w:hint="eastAsia"/>
          <w:szCs w:val="21"/>
        </w:rPr>
        <w:t>。</w:t>
      </w:r>
    </w:p>
    <w:p w14:paraId="535D1187" w14:textId="77777777" w:rsidR="004F01B2" w:rsidRPr="008B6813" w:rsidRDefault="00D61620">
      <w:pPr>
        <w:rPr>
          <w:rFonts w:ascii="黑体" w:eastAsia="黑体" w:hAnsi="黑体" w:cs="Times New Roman"/>
          <w:bCs/>
          <w:szCs w:val="21"/>
        </w:rPr>
      </w:pPr>
      <w:r w:rsidRPr="008B6813">
        <w:rPr>
          <w:rFonts w:ascii="黑体" w:eastAsia="黑体" w:hAnsi="黑体" w:cs="Times New Roman" w:hint="eastAsia"/>
          <w:bCs/>
          <w:szCs w:val="21"/>
        </w:rPr>
        <w:t>1.2 确定</w:t>
      </w:r>
      <w:r w:rsidRPr="008B6813">
        <w:rPr>
          <w:rFonts w:ascii="黑体" w:eastAsia="黑体" w:hAnsi="黑体" w:cs="Times New Roman"/>
          <w:bCs/>
          <w:szCs w:val="21"/>
        </w:rPr>
        <w:t>灰色关联系数矩阵</w:t>
      </w:r>
      <w:r w:rsidR="00410222" w:rsidRPr="00410222">
        <w:rPr>
          <w:rFonts w:ascii="黑体" w:eastAsia="黑体" w:hAnsi="黑体" w:cs="Times New Roman" w:hint="eastAsia"/>
          <w:bCs/>
          <w:szCs w:val="21"/>
        </w:rPr>
        <w:t>（</w:t>
      </w:r>
      <w:r w:rsidR="00410222" w:rsidRPr="00410222">
        <w:rPr>
          <w:rFonts w:ascii="黑体" w:eastAsia="黑体" w:hAnsi="黑体" w:cs="Times New Roman" w:hint="eastAsia"/>
          <w:color w:val="FF0000"/>
          <w:szCs w:val="21"/>
        </w:rPr>
        <w:t>5号黑体</w:t>
      </w:r>
      <w:r w:rsidR="002120DE">
        <w:rPr>
          <w:rFonts w:ascii="黑体" w:eastAsia="黑体" w:hAnsi="黑体" w:cs="Times New Roman" w:hint="eastAsia"/>
          <w:color w:val="FF0000"/>
          <w:szCs w:val="21"/>
        </w:rPr>
        <w:t>，</w:t>
      </w:r>
      <w:r w:rsidR="002120DE" w:rsidRPr="00410222">
        <w:rPr>
          <w:rFonts w:ascii="黑体" w:eastAsia="黑体" w:hAnsi="黑体" w:cs="Times New Roman" w:hint="eastAsia"/>
          <w:color w:val="FF0000"/>
          <w:szCs w:val="21"/>
        </w:rPr>
        <w:t>内容5</w:t>
      </w:r>
      <w:r w:rsidR="002120DE">
        <w:rPr>
          <w:rFonts w:ascii="黑体" w:eastAsia="黑体" w:hAnsi="黑体" w:cs="Times New Roman" w:hint="eastAsia"/>
          <w:color w:val="FF0000"/>
          <w:szCs w:val="21"/>
        </w:rPr>
        <w:t>号宋体</w:t>
      </w:r>
      <w:r w:rsidR="00410222" w:rsidRPr="00410222">
        <w:rPr>
          <w:rFonts w:ascii="黑体" w:eastAsia="黑体" w:hAnsi="黑体" w:cs="Times New Roman" w:hint="eastAsia"/>
          <w:bCs/>
          <w:szCs w:val="21"/>
        </w:rPr>
        <w:t>）</w:t>
      </w:r>
    </w:p>
    <w:p w14:paraId="34764AF3" w14:textId="77777777" w:rsidR="004F01B2" w:rsidRPr="00540183" w:rsidRDefault="00D61620" w:rsidP="00E65D9C">
      <w:pPr>
        <w:ind w:firstLineChars="200" w:firstLine="420"/>
        <w:rPr>
          <w:rFonts w:ascii="宋体" w:eastAsia="宋体" w:hAnsi="宋体" w:cs="Times New Roman"/>
          <w:szCs w:val="21"/>
        </w:rPr>
      </w:pPr>
      <w:r w:rsidRPr="00540183">
        <w:rPr>
          <w:rFonts w:ascii="宋体" w:eastAsia="宋体" w:hAnsi="宋体" w:cs="Times New Roman" w:hint="eastAsia"/>
          <w:szCs w:val="21"/>
        </w:rPr>
        <w:t>灰色</w:t>
      </w:r>
      <w:r w:rsidRPr="00540183">
        <w:rPr>
          <w:rFonts w:ascii="宋体" w:eastAsia="宋体" w:hAnsi="宋体" w:cs="Times New Roman"/>
          <w:szCs w:val="21"/>
        </w:rPr>
        <w:t>关联</w:t>
      </w:r>
      <w:proofErr w:type="gramStart"/>
      <w:r w:rsidRPr="00540183">
        <w:rPr>
          <w:rFonts w:ascii="宋体" w:eastAsia="宋体" w:hAnsi="宋体" w:cs="Times New Roman" w:hint="eastAsia"/>
          <w:szCs w:val="21"/>
        </w:rPr>
        <w:t>度</w:t>
      </w:r>
      <w:r w:rsidRPr="00540183">
        <w:rPr>
          <w:rFonts w:ascii="宋体" w:eastAsia="宋体" w:hAnsi="宋体" w:cs="Times New Roman"/>
          <w:szCs w:val="21"/>
        </w:rPr>
        <w:t>分析</w:t>
      </w:r>
      <w:proofErr w:type="gramEnd"/>
      <w:r w:rsidRPr="00540183">
        <w:rPr>
          <w:rFonts w:ascii="宋体" w:eastAsia="宋体" w:hAnsi="宋体" w:cs="Times New Roman" w:hint="eastAsia"/>
          <w:szCs w:val="21"/>
        </w:rPr>
        <w:t>基本任务</w:t>
      </w:r>
      <w:r w:rsidRPr="00540183">
        <w:rPr>
          <w:rFonts w:ascii="宋体" w:eastAsia="宋体" w:hAnsi="宋体" w:cs="Times New Roman"/>
          <w:szCs w:val="21"/>
        </w:rPr>
        <w:t>是基于</w:t>
      </w:r>
      <w:r w:rsidRPr="00540183">
        <w:rPr>
          <w:rFonts w:ascii="宋体" w:eastAsia="宋体" w:hAnsi="宋体" w:cs="Times New Roman" w:hint="eastAsia"/>
          <w:szCs w:val="21"/>
        </w:rPr>
        <w:t>因素</w:t>
      </w:r>
      <w:r w:rsidRPr="00540183">
        <w:rPr>
          <w:rFonts w:ascii="宋体" w:eastAsia="宋体" w:hAnsi="宋体" w:cs="Times New Roman"/>
          <w:szCs w:val="21"/>
        </w:rPr>
        <w:t>序列的微观和宏观</w:t>
      </w:r>
      <w:r w:rsidRPr="00540183">
        <w:rPr>
          <w:rFonts w:ascii="宋体" w:eastAsia="宋体" w:hAnsi="宋体" w:cs="Times New Roman" w:hint="eastAsia"/>
          <w:szCs w:val="21"/>
        </w:rPr>
        <w:t>几何接近</w:t>
      </w:r>
      <w:r w:rsidRPr="00540183">
        <w:rPr>
          <w:rFonts w:ascii="宋体" w:eastAsia="宋体" w:hAnsi="宋体" w:cs="Times New Roman"/>
          <w:szCs w:val="21"/>
        </w:rPr>
        <w:t>程度</w:t>
      </w:r>
      <w:r w:rsidRPr="00540183">
        <w:rPr>
          <w:rFonts w:ascii="宋体" w:eastAsia="宋体" w:hAnsi="宋体" w:cs="Times New Roman" w:hint="eastAsia"/>
          <w:szCs w:val="21"/>
        </w:rPr>
        <w:t>，</w:t>
      </w:r>
      <w:r w:rsidRPr="00540183">
        <w:rPr>
          <w:rFonts w:ascii="宋体" w:eastAsia="宋体" w:hAnsi="宋体" w:cs="Times New Roman"/>
          <w:szCs w:val="21"/>
        </w:rPr>
        <w:t>来衡量</w:t>
      </w:r>
      <w:proofErr w:type="gramStart"/>
      <w:r w:rsidRPr="00540183">
        <w:rPr>
          <w:rFonts w:ascii="宋体" w:eastAsia="宋体" w:hAnsi="宋体" w:cs="Times New Roman" w:hint="eastAsia"/>
          <w:szCs w:val="21"/>
        </w:rPr>
        <w:t>子因素对母</w:t>
      </w:r>
      <w:r w:rsidRPr="00540183">
        <w:rPr>
          <w:rFonts w:ascii="宋体" w:eastAsia="宋体" w:hAnsi="宋体" w:cs="Times New Roman"/>
          <w:szCs w:val="21"/>
        </w:rPr>
        <w:t>因素</w:t>
      </w:r>
      <w:proofErr w:type="gramEnd"/>
      <w:r w:rsidRPr="00540183">
        <w:rPr>
          <w:rFonts w:ascii="宋体" w:eastAsia="宋体" w:hAnsi="宋体" w:cs="Times New Roman"/>
          <w:szCs w:val="21"/>
        </w:rPr>
        <w:t>的贡献程度或是衡量</w:t>
      </w:r>
      <w:r w:rsidRPr="00540183">
        <w:rPr>
          <w:rFonts w:ascii="宋体" w:eastAsia="宋体" w:hAnsi="宋体" w:cs="Times New Roman" w:hint="eastAsia"/>
          <w:szCs w:val="21"/>
        </w:rPr>
        <w:t>因素</w:t>
      </w:r>
      <w:r w:rsidRPr="00540183">
        <w:rPr>
          <w:rFonts w:ascii="宋体" w:eastAsia="宋体" w:hAnsi="宋体" w:cs="Times New Roman"/>
          <w:szCs w:val="21"/>
        </w:rPr>
        <w:t>间关联程度</w:t>
      </w:r>
      <w:r w:rsidRPr="00540183">
        <w:rPr>
          <w:rFonts w:ascii="宋体" w:eastAsia="宋体" w:hAnsi="宋体" w:cs="Times New Roman" w:hint="eastAsia"/>
          <w:szCs w:val="21"/>
        </w:rPr>
        <w:t>。</w:t>
      </w:r>
      <w:r w:rsidRPr="00540183">
        <w:rPr>
          <w:rFonts w:ascii="宋体" w:eastAsia="宋体" w:hAnsi="宋体" w:cs="Times New Roman"/>
          <w:szCs w:val="21"/>
        </w:rPr>
        <w:t>根据专家评议打分法给出了</w:t>
      </w:r>
      <w:r w:rsidRPr="00540183">
        <w:rPr>
          <w:rFonts w:ascii="宋体" w:eastAsia="宋体" w:hAnsi="宋体" w:cs="Times New Roman" w:hint="eastAsia"/>
          <w:szCs w:val="21"/>
        </w:rPr>
        <w:t>影响海底管道流动安全</w:t>
      </w:r>
      <w:r w:rsidRPr="00540183">
        <w:rPr>
          <w:rFonts w:ascii="宋体" w:eastAsia="宋体" w:hAnsi="宋体" w:cs="Times New Roman"/>
          <w:szCs w:val="21"/>
        </w:rPr>
        <w:t>保障技术的重要度值构成的</w:t>
      </w:r>
      <w:r w:rsidRPr="00540183">
        <w:rPr>
          <w:rFonts w:ascii="宋体" w:eastAsia="宋体" w:hAnsi="宋体" w:cs="Times New Roman" w:hint="eastAsia"/>
          <w:szCs w:val="21"/>
        </w:rPr>
        <w:t>权重集</w:t>
      </w:r>
      <w:r w:rsidRPr="00540183">
        <w:rPr>
          <w:rFonts w:ascii="宋体" w:eastAsia="宋体" w:hAnsi="宋体" w:cs="Times New Roman" w:hint="eastAsia"/>
          <w:i/>
          <w:iCs/>
          <w:szCs w:val="21"/>
        </w:rPr>
        <w:t>A</w:t>
      </w:r>
      <w:r w:rsidRPr="00540183">
        <w:rPr>
          <w:rFonts w:ascii="宋体" w:eastAsia="宋体" w:hAnsi="宋体" w:cs="Times New Roman" w:hint="eastAsia"/>
          <w:szCs w:val="21"/>
        </w:rPr>
        <w:t>，称为</w:t>
      </w:r>
      <w:r w:rsidRPr="00540183">
        <w:rPr>
          <w:rFonts w:ascii="宋体" w:eastAsia="宋体" w:hAnsi="宋体" w:cs="Times New Roman"/>
          <w:szCs w:val="21"/>
        </w:rPr>
        <w:t>待检模式向量</w:t>
      </w:r>
      <w:r w:rsidRPr="00540183">
        <w:rPr>
          <w:rFonts w:ascii="宋体" w:eastAsia="宋体" w:hAnsi="宋体" w:cs="Times New Roman" w:hint="eastAsia"/>
          <w:szCs w:val="21"/>
        </w:rPr>
        <w:t>。</w:t>
      </w:r>
    </w:p>
    <w:p w14:paraId="39261D20" w14:textId="77777777" w:rsidR="004F01B2" w:rsidRPr="008B6813" w:rsidRDefault="00D61620" w:rsidP="00E65D9C">
      <w:pPr>
        <w:ind w:rightChars="53" w:right="111"/>
        <w:rPr>
          <w:rFonts w:ascii="黑体" w:eastAsia="黑体" w:hAnsi="黑体" w:cs="Times New Roman"/>
          <w:sz w:val="24"/>
          <w:szCs w:val="24"/>
        </w:rPr>
      </w:pPr>
      <w:r w:rsidRPr="008B6813">
        <w:rPr>
          <w:rFonts w:ascii="黑体" w:eastAsia="黑体" w:hAnsi="黑体" w:cs="Times New Roman" w:hint="eastAsia"/>
          <w:sz w:val="24"/>
          <w:szCs w:val="24"/>
        </w:rPr>
        <w:t>2 海底</w:t>
      </w:r>
      <w:r w:rsidRPr="008B6813">
        <w:rPr>
          <w:rFonts w:ascii="黑体" w:eastAsia="黑体" w:hAnsi="黑体" w:cs="Times New Roman"/>
          <w:sz w:val="24"/>
          <w:szCs w:val="24"/>
        </w:rPr>
        <w:t>管道</w:t>
      </w:r>
      <w:r w:rsidRPr="008B6813">
        <w:rPr>
          <w:rFonts w:ascii="黑体" w:eastAsia="黑体" w:hAnsi="黑体" w:cs="Times New Roman" w:hint="eastAsia"/>
          <w:sz w:val="24"/>
          <w:szCs w:val="24"/>
        </w:rPr>
        <w:t>电加热方法</w:t>
      </w:r>
      <w:r w:rsidRPr="008B6813">
        <w:rPr>
          <w:rFonts w:ascii="黑体" w:eastAsia="黑体" w:hAnsi="黑体" w:cs="Times New Roman"/>
          <w:sz w:val="24"/>
          <w:szCs w:val="24"/>
        </w:rPr>
        <w:t>模型应用</w:t>
      </w:r>
      <w:r w:rsidR="00410222">
        <w:rPr>
          <w:rFonts w:ascii="黑体" w:eastAsia="黑体" w:hAnsi="黑体" w:cs="Times New Roman" w:hint="eastAsia"/>
          <w:sz w:val="24"/>
          <w:szCs w:val="24"/>
        </w:rPr>
        <w:t>（</w:t>
      </w:r>
      <w:r w:rsidR="00410222" w:rsidRPr="00BA46FA">
        <w:rPr>
          <w:rFonts w:ascii="黑体" w:eastAsia="黑体" w:hAnsi="黑体" w:cs="Times New Roman" w:hint="eastAsia"/>
          <w:color w:val="FF0000"/>
          <w:sz w:val="24"/>
          <w:szCs w:val="24"/>
        </w:rPr>
        <w:t>小4号黑体</w:t>
      </w:r>
      <w:r w:rsidR="00410222">
        <w:rPr>
          <w:rFonts w:ascii="黑体" w:eastAsia="黑体" w:hAnsi="黑体" w:cs="Times New Roman" w:hint="eastAsia"/>
          <w:sz w:val="24"/>
          <w:szCs w:val="24"/>
        </w:rPr>
        <w:t>）</w:t>
      </w:r>
    </w:p>
    <w:p w14:paraId="06382E18" w14:textId="77777777" w:rsidR="004F01B2" w:rsidRPr="008B6813" w:rsidRDefault="00D61620">
      <w:pPr>
        <w:rPr>
          <w:rFonts w:ascii="黑体" w:eastAsia="黑体" w:hAnsi="黑体" w:cs="Times New Roman"/>
          <w:bCs/>
          <w:szCs w:val="21"/>
        </w:rPr>
      </w:pPr>
      <w:r w:rsidRPr="008B6813">
        <w:rPr>
          <w:rFonts w:ascii="黑体" w:eastAsia="黑体" w:hAnsi="黑体" w:cs="Times New Roman"/>
          <w:bCs/>
          <w:szCs w:val="21"/>
        </w:rPr>
        <w:t xml:space="preserve">2.1 </w:t>
      </w:r>
      <w:r w:rsidRPr="008B6813">
        <w:rPr>
          <w:rFonts w:ascii="黑体" w:eastAsia="黑体" w:hAnsi="黑体" w:cs="Times New Roman" w:hint="eastAsia"/>
          <w:bCs/>
          <w:szCs w:val="21"/>
        </w:rPr>
        <w:t>海底</w:t>
      </w:r>
      <w:r w:rsidRPr="008B6813">
        <w:rPr>
          <w:rFonts w:ascii="黑体" w:eastAsia="黑体" w:hAnsi="黑体" w:cs="Times New Roman"/>
          <w:bCs/>
          <w:szCs w:val="21"/>
        </w:rPr>
        <w:t>管道电加热方法</w:t>
      </w:r>
      <w:r w:rsidRPr="008B6813">
        <w:rPr>
          <w:rFonts w:ascii="黑体" w:eastAsia="黑体" w:hAnsi="黑体" w:cs="Times New Roman" w:hint="eastAsia"/>
          <w:bCs/>
          <w:szCs w:val="21"/>
        </w:rPr>
        <w:t>基本</w:t>
      </w:r>
      <w:r w:rsidRPr="008B6813">
        <w:rPr>
          <w:rFonts w:ascii="黑体" w:eastAsia="黑体" w:hAnsi="黑体" w:cs="Times New Roman"/>
          <w:bCs/>
          <w:szCs w:val="21"/>
        </w:rPr>
        <w:t>数据</w:t>
      </w:r>
      <w:r w:rsidR="00410222" w:rsidRPr="00410222">
        <w:rPr>
          <w:rFonts w:ascii="黑体" w:eastAsia="黑体" w:hAnsi="黑体" w:cs="Times New Roman" w:hint="eastAsia"/>
          <w:bCs/>
          <w:szCs w:val="21"/>
        </w:rPr>
        <w:t>（</w:t>
      </w:r>
      <w:r w:rsidR="00410222" w:rsidRPr="00410222">
        <w:rPr>
          <w:rFonts w:ascii="黑体" w:eastAsia="黑体" w:hAnsi="黑体" w:cs="Times New Roman" w:hint="eastAsia"/>
          <w:color w:val="FF0000"/>
          <w:szCs w:val="21"/>
        </w:rPr>
        <w:t>5号黑体</w:t>
      </w:r>
      <w:r w:rsidR="002120DE">
        <w:rPr>
          <w:rFonts w:ascii="黑体" w:eastAsia="黑体" w:hAnsi="黑体" w:cs="Times New Roman" w:hint="eastAsia"/>
          <w:bCs/>
          <w:szCs w:val="21"/>
        </w:rPr>
        <w:t>，</w:t>
      </w:r>
      <w:r w:rsidR="002120DE" w:rsidRPr="00410222">
        <w:rPr>
          <w:rFonts w:ascii="黑体" w:eastAsia="黑体" w:hAnsi="黑体" w:cs="Times New Roman" w:hint="eastAsia"/>
          <w:color w:val="FF0000"/>
          <w:szCs w:val="21"/>
        </w:rPr>
        <w:t>内容5</w:t>
      </w:r>
      <w:r w:rsidR="002120DE">
        <w:rPr>
          <w:rFonts w:ascii="黑体" w:eastAsia="黑体" w:hAnsi="黑体" w:cs="Times New Roman" w:hint="eastAsia"/>
          <w:color w:val="FF0000"/>
          <w:szCs w:val="21"/>
        </w:rPr>
        <w:t>号宋体</w:t>
      </w:r>
      <w:r w:rsidR="00410222">
        <w:rPr>
          <w:rFonts w:ascii="黑体" w:eastAsia="黑体" w:hAnsi="黑体" w:cs="Times New Roman" w:hint="eastAsia"/>
          <w:bCs/>
          <w:szCs w:val="21"/>
        </w:rPr>
        <w:t>）</w:t>
      </w:r>
    </w:p>
    <w:p w14:paraId="344CFD8D" w14:textId="77777777" w:rsidR="004F01B2" w:rsidRPr="00540183" w:rsidRDefault="00D61620" w:rsidP="00A86CCA">
      <w:pPr>
        <w:ind w:firstLineChars="200" w:firstLine="420"/>
        <w:rPr>
          <w:rFonts w:ascii="宋体" w:eastAsia="宋体" w:hAnsi="宋体" w:cs="Times New Roman"/>
          <w:szCs w:val="21"/>
        </w:rPr>
      </w:pPr>
      <w:r w:rsidRPr="00540183">
        <w:rPr>
          <w:rFonts w:ascii="宋体" w:eastAsia="宋体" w:hAnsi="宋体" w:cs="Times New Roman" w:hint="eastAsia"/>
          <w:szCs w:val="21"/>
        </w:rPr>
        <w:t>假设</w:t>
      </w:r>
      <w:r w:rsidRPr="00540183">
        <w:rPr>
          <w:rFonts w:ascii="宋体" w:eastAsia="宋体" w:hAnsi="宋体" w:cs="Times New Roman"/>
          <w:szCs w:val="21"/>
        </w:rPr>
        <w:t>在一个管道加热工程中，</w:t>
      </w:r>
      <w:r w:rsidRPr="00540183">
        <w:rPr>
          <w:rFonts w:ascii="宋体" w:eastAsia="宋体" w:hAnsi="宋体" w:cs="Times New Roman" w:hint="eastAsia"/>
          <w:szCs w:val="21"/>
        </w:rPr>
        <w:t>海上</w:t>
      </w:r>
      <w:r w:rsidRPr="00540183">
        <w:rPr>
          <w:rFonts w:ascii="宋体" w:eastAsia="宋体" w:hAnsi="宋体" w:cs="Times New Roman"/>
          <w:szCs w:val="21"/>
        </w:rPr>
        <w:t>某</w:t>
      </w:r>
      <w:r w:rsidRPr="00540183">
        <w:rPr>
          <w:rFonts w:ascii="宋体" w:eastAsia="宋体" w:hAnsi="宋体" w:cs="Times New Roman" w:hint="eastAsia"/>
          <w:szCs w:val="21"/>
        </w:rPr>
        <w:t>油田</w:t>
      </w:r>
      <w:r w:rsidRPr="00540183">
        <w:rPr>
          <w:rFonts w:ascii="宋体" w:eastAsia="宋体" w:hAnsi="宋体" w:cs="Times New Roman"/>
          <w:szCs w:val="21"/>
        </w:rPr>
        <w:t>需从</w:t>
      </w:r>
      <w:r w:rsidRPr="00540183">
        <w:rPr>
          <w:rFonts w:ascii="宋体" w:eastAsia="宋体" w:hAnsi="宋体" w:cs="Times New Roman" w:hint="eastAsia"/>
          <w:szCs w:val="21"/>
        </w:rPr>
        <w:t>WHPA</w:t>
      </w:r>
      <w:r w:rsidRPr="00540183">
        <w:rPr>
          <w:rFonts w:ascii="宋体" w:eastAsia="宋体" w:hAnsi="宋体" w:cs="Times New Roman"/>
          <w:szCs w:val="21"/>
        </w:rPr>
        <w:t>平台通过</w:t>
      </w:r>
      <w:r w:rsidRPr="00540183">
        <w:rPr>
          <w:rFonts w:ascii="宋体" w:eastAsia="宋体" w:hAnsi="宋体" w:cs="Times New Roman" w:hint="eastAsia"/>
          <w:szCs w:val="21"/>
        </w:rPr>
        <w:t>长约5.3km的</w:t>
      </w:r>
      <w:r w:rsidRPr="00540183">
        <w:rPr>
          <w:rFonts w:ascii="宋体" w:eastAsia="宋体" w:hAnsi="宋体" w:cs="Times New Roman"/>
          <w:szCs w:val="21"/>
        </w:rPr>
        <w:t>海底管道输送至平台</w:t>
      </w:r>
      <w:r w:rsidRPr="00540183">
        <w:rPr>
          <w:rFonts w:ascii="宋体" w:eastAsia="宋体" w:hAnsi="宋体" w:cs="Times New Roman" w:hint="eastAsia"/>
          <w:szCs w:val="21"/>
        </w:rPr>
        <w:t>B，</w:t>
      </w:r>
      <w:r w:rsidRPr="00540183">
        <w:rPr>
          <w:rFonts w:ascii="宋体" w:eastAsia="宋体" w:hAnsi="宋体" w:cs="Times New Roman"/>
          <w:szCs w:val="21"/>
        </w:rPr>
        <w:t>由于该油田原油</w:t>
      </w:r>
      <w:r w:rsidRPr="00540183">
        <w:rPr>
          <w:rFonts w:ascii="宋体" w:eastAsia="宋体" w:hAnsi="宋体" w:cs="Times New Roman" w:hint="eastAsia"/>
          <w:szCs w:val="21"/>
        </w:rPr>
        <w:t>凝</w:t>
      </w:r>
      <w:r w:rsidRPr="00540183">
        <w:rPr>
          <w:rFonts w:ascii="宋体" w:eastAsia="宋体" w:hAnsi="宋体" w:cs="Times New Roman"/>
          <w:szCs w:val="21"/>
        </w:rPr>
        <w:t>点高，含蜡</w:t>
      </w:r>
      <w:r w:rsidRPr="00540183">
        <w:rPr>
          <w:rFonts w:ascii="宋体" w:eastAsia="宋体" w:hAnsi="宋体" w:cs="Times New Roman" w:hint="eastAsia"/>
          <w:szCs w:val="21"/>
        </w:rPr>
        <w:t>较多</w:t>
      </w:r>
      <w:r w:rsidRPr="00540183">
        <w:rPr>
          <w:rFonts w:ascii="宋体" w:eastAsia="宋体" w:hAnsi="宋体" w:cs="Times New Roman"/>
          <w:szCs w:val="21"/>
        </w:rPr>
        <w:t>，</w:t>
      </w:r>
      <w:r w:rsidRPr="00540183">
        <w:rPr>
          <w:rFonts w:ascii="宋体" w:eastAsia="宋体" w:hAnsi="宋体" w:cs="Times New Roman" w:hint="eastAsia"/>
          <w:szCs w:val="21"/>
        </w:rPr>
        <w:t>黏</w:t>
      </w:r>
      <w:r w:rsidRPr="00540183">
        <w:rPr>
          <w:rFonts w:ascii="宋体" w:eastAsia="宋体" w:hAnsi="宋体" w:cs="Times New Roman"/>
          <w:szCs w:val="21"/>
        </w:rPr>
        <w:t>度较大，</w:t>
      </w:r>
      <w:r w:rsidRPr="00540183">
        <w:rPr>
          <w:rFonts w:ascii="宋体" w:eastAsia="宋体" w:hAnsi="宋体" w:cs="Times New Roman" w:hint="eastAsia"/>
          <w:szCs w:val="21"/>
        </w:rPr>
        <w:t>并且</w:t>
      </w:r>
      <w:r w:rsidRPr="00540183">
        <w:rPr>
          <w:rFonts w:ascii="宋体" w:eastAsia="宋体" w:hAnsi="宋体" w:cs="Times New Roman"/>
          <w:szCs w:val="21"/>
        </w:rPr>
        <w:t>生产量</w:t>
      </w:r>
      <w:r w:rsidRPr="00540183">
        <w:rPr>
          <w:rFonts w:ascii="宋体" w:eastAsia="宋体" w:hAnsi="宋体" w:cs="Times New Roman" w:hint="eastAsia"/>
          <w:szCs w:val="21"/>
        </w:rPr>
        <w:t>日益</w:t>
      </w:r>
      <w:r w:rsidRPr="00540183">
        <w:rPr>
          <w:rFonts w:ascii="宋体" w:eastAsia="宋体" w:hAnsi="宋体" w:cs="Times New Roman"/>
          <w:szCs w:val="21"/>
        </w:rPr>
        <w:t>减少，管道</w:t>
      </w:r>
      <w:r w:rsidRPr="00540183">
        <w:rPr>
          <w:rFonts w:ascii="宋体" w:eastAsia="宋体" w:hAnsi="宋体" w:cs="Times New Roman" w:hint="eastAsia"/>
          <w:szCs w:val="21"/>
        </w:rPr>
        <w:t>易</w:t>
      </w:r>
      <w:proofErr w:type="gramStart"/>
      <w:r w:rsidRPr="00540183">
        <w:rPr>
          <w:rFonts w:ascii="宋体" w:eastAsia="宋体" w:hAnsi="宋体" w:cs="Times New Roman" w:hint="eastAsia"/>
          <w:szCs w:val="21"/>
        </w:rPr>
        <w:t>存在</w:t>
      </w:r>
      <w:r w:rsidRPr="00540183">
        <w:rPr>
          <w:rFonts w:ascii="宋体" w:eastAsia="宋体" w:hAnsi="宋体" w:cs="Times New Roman"/>
          <w:szCs w:val="21"/>
        </w:rPr>
        <w:t>凝管的</w:t>
      </w:r>
      <w:proofErr w:type="gramEnd"/>
      <w:r w:rsidRPr="00540183">
        <w:rPr>
          <w:rFonts w:ascii="宋体" w:eastAsia="宋体" w:hAnsi="宋体" w:cs="Times New Roman"/>
          <w:szCs w:val="21"/>
        </w:rPr>
        <w:t>风险，</w:t>
      </w:r>
      <w:r w:rsidRPr="00540183">
        <w:rPr>
          <w:rFonts w:ascii="宋体" w:eastAsia="宋体" w:hAnsi="宋体" w:cs="Times New Roman" w:hint="eastAsia"/>
          <w:szCs w:val="21"/>
        </w:rPr>
        <w:t>初选SECT、DEH-wet、ETH-PIP　３种优秀</w:t>
      </w:r>
      <w:r w:rsidRPr="00540183">
        <w:rPr>
          <w:rFonts w:ascii="宋体" w:eastAsia="宋体" w:hAnsi="宋体" w:cs="Times New Roman"/>
          <w:szCs w:val="21"/>
        </w:rPr>
        <w:t>的</w:t>
      </w:r>
      <w:r w:rsidRPr="00540183">
        <w:rPr>
          <w:rFonts w:ascii="宋体" w:eastAsia="宋体" w:hAnsi="宋体" w:cs="Times New Roman" w:hint="eastAsia"/>
          <w:szCs w:val="21"/>
        </w:rPr>
        <w:t>海底管道</w:t>
      </w:r>
      <w:r w:rsidRPr="00540183">
        <w:rPr>
          <w:rFonts w:ascii="宋体" w:eastAsia="宋体" w:hAnsi="宋体" w:cs="Times New Roman"/>
          <w:szCs w:val="21"/>
        </w:rPr>
        <w:t>流动安全保障技术进行</w:t>
      </w:r>
      <w:r w:rsidRPr="00540183">
        <w:rPr>
          <w:rFonts w:ascii="宋体" w:eastAsia="宋体" w:hAnsi="宋体" w:cs="Times New Roman" w:hint="eastAsia"/>
          <w:szCs w:val="21"/>
        </w:rPr>
        <w:t>管道加热</w:t>
      </w:r>
      <w:r w:rsidRPr="00540183">
        <w:rPr>
          <w:rFonts w:ascii="宋体" w:eastAsia="宋体" w:hAnsi="宋体" w:cs="Times New Roman"/>
          <w:szCs w:val="21"/>
        </w:rPr>
        <w:t>处理，</w:t>
      </w:r>
      <w:r w:rsidRPr="00540183">
        <w:rPr>
          <w:rFonts w:ascii="宋体" w:eastAsia="宋体" w:hAnsi="宋体" w:cs="Times New Roman" w:hint="eastAsia"/>
          <w:szCs w:val="21"/>
        </w:rPr>
        <w:t>工程</w:t>
      </w:r>
      <w:r w:rsidRPr="00540183">
        <w:rPr>
          <w:rFonts w:ascii="宋体" w:eastAsia="宋体" w:hAnsi="宋体" w:cs="Times New Roman"/>
          <w:szCs w:val="21"/>
        </w:rPr>
        <w:t>设计师</w:t>
      </w:r>
      <w:r w:rsidRPr="00540183">
        <w:rPr>
          <w:rFonts w:ascii="宋体" w:eastAsia="宋体" w:hAnsi="宋体" w:cs="Times New Roman" w:hint="eastAsia"/>
          <w:szCs w:val="21"/>
        </w:rPr>
        <w:t>要对３</w:t>
      </w:r>
      <w:r w:rsidRPr="00540183">
        <w:rPr>
          <w:rFonts w:ascii="宋体" w:eastAsia="宋体" w:hAnsi="宋体" w:cs="Times New Roman"/>
          <w:szCs w:val="21"/>
        </w:rPr>
        <w:t>种</w:t>
      </w:r>
      <w:r w:rsidRPr="00540183">
        <w:rPr>
          <w:rFonts w:ascii="宋体" w:eastAsia="宋体" w:hAnsi="宋体" w:cs="Times New Roman" w:hint="eastAsia"/>
          <w:szCs w:val="21"/>
        </w:rPr>
        <w:t>加热方法</w:t>
      </w:r>
      <w:r w:rsidRPr="00540183">
        <w:rPr>
          <w:rFonts w:ascii="宋体" w:eastAsia="宋体" w:hAnsi="宋体" w:cs="Times New Roman"/>
          <w:szCs w:val="21"/>
        </w:rPr>
        <w:t>进行</w:t>
      </w:r>
      <w:r w:rsidRPr="00540183">
        <w:rPr>
          <w:rFonts w:ascii="宋体" w:eastAsia="宋体" w:hAnsi="宋体" w:cs="Times New Roman" w:hint="eastAsia"/>
          <w:szCs w:val="21"/>
        </w:rPr>
        <w:t>选择</w:t>
      </w:r>
      <w:r w:rsidR="008A2415" w:rsidRPr="00540183">
        <w:rPr>
          <w:rFonts w:ascii="宋体" w:eastAsia="宋体" w:hAnsi="宋体" w:cs="Times New Roman" w:hint="eastAsia"/>
          <w:szCs w:val="21"/>
        </w:rPr>
        <w:t>(图1)</w:t>
      </w:r>
      <w:r w:rsidRPr="00540183">
        <w:rPr>
          <w:rFonts w:ascii="宋体" w:eastAsia="宋体" w:hAnsi="宋体" w:cs="Times New Roman"/>
          <w:szCs w:val="21"/>
        </w:rPr>
        <w:t>，定量数据</w:t>
      </w:r>
      <w:r w:rsidRPr="00540183">
        <w:rPr>
          <w:rFonts w:ascii="宋体" w:eastAsia="宋体" w:hAnsi="宋体" w:cs="Times New Roman" w:hint="eastAsia"/>
          <w:szCs w:val="21"/>
        </w:rPr>
        <w:t>通过</w:t>
      </w:r>
      <w:r w:rsidRPr="00540183">
        <w:rPr>
          <w:rFonts w:ascii="宋体" w:eastAsia="宋体" w:hAnsi="宋体" w:cs="Times New Roman"/>
          <w:szCs w:val="21"/>
        </w:rPr>
        <w:t>查阅OTC</w:t>
      </w:r>
      <w:r w:rsidRPr="00540183">
        <w:rPr>
          <w:rFonts w:ascii="宋体" w:eastAsia="宋体" w:hAnsi="宋体" w:cs="Times New Roman" w:hint="eastAsia"/>
          <w:szCs w:val="21"/>
        </w:rPr>
        <w:t>论文</w:t>
      </w:r>
      <w:r w:rsidRPr="00540183">
        <w:rPr>
          <w:rFonts w:ascii="宋体" w:eastAsia="宋体" w:hAnsi="宋体" w:cs="Times New Roman"/>
          <w:szCs w:val="21"/>
        </w:rPr>
        <w:t>资料得到</w:t>
      </w:r>
      <w:r w:rsidRPr="00540183">
        <w:rPr>
          <w:rFonts w:ascii="宋体" w:eastAsia="宋体" w:hAnsi="宋体" w:cs="Times New Roman" w:hint="eastAsia"/>
          <w:szCs w:val="21"/>
        </w:rPr>
        <w:t>。</w:t>
      </w:r>
      <w:r w:rsidR="00A86CCA" w:rsidRPr="00540183">
        <w:rPr>
          <w:rFonts w:ascii="宋体" w:eastAsia="宋体" w:hAnsi="宋体" w:cs="Times New Roman" w:hint="eastAsia"/>
          <w:szCs w:val="21"/>
        </w:rPr>
        <w:t>求得层次权重及海底管道流动安全保障技术的评价值（表</w:t>
      </w:r>
      <w:r w:rsidR="008A2415" w:rsidRPr="00540183">
        <w:rPr>
          <w:rFonts w:ascii="宋体" w:eastAsia="宋体" w:hAnsi="宋体" w:cs="Times New Roman" w:hint="eastAsia"/>
          <w:szCs w:val="21"/>
        </w:rPr>
        <w:t>1</w:t>
      </w:r>
      <w:r w:rsidR="00A86CCA" w:rsidRPr="00540183">
        <w:rPr>
          <w:rFonts w:ascii="宋体" w:eastAsia="宋体" w:hAnsi="宋体" w:cs="Times New Roman" w:hint="eastAsia"/>
          <w:szCs w:val="21"/>
        </w:rPr>
        <w:t>）。</w:t>
      </w:r>
    </w:p>
    <w:p w14:paraId="08A7D1DC" w14:textId="77777777" w:rsidR="00A86CCA" w:rsidRDefault="00A86CCA" w:rsidP="00A86CCA">
      <w:pPr>
        <w:ind w:firstLineChars="200" w:firstLine="420"/>
        <w:rPr>
          <w:rFonts w:ascii="Times New Roman" w:hAnsi="Times New Roman" w:cs="Times New Roman"/>
          <w:szCs w:val="21"/>
        </w:rPr>
      </w:pPr>
    </w:p>
    <w:p w14:paraId="292A8AEA" w14:textId="77777777" w:rsidR="00540183" w:rsidRPr="0016450D" w:rsidRDefault="00540183" w:rsidP="00540183">
      <w:pPr>
        <w:pStyle w:val="af0"/>
        <w:rPr>
          <w:rFonts w:ascii="黑体" w:hAnsi="黑体"/>
          <w:lang w:val="zh-CN"/>
        </w:rPr>
      </w:pPr>
      <w:r w:rsidRPr="0016450D">
        <w:rPr>
          <w:rFonts w:ascii="黑体" w:hAnsi="黑体"/>
          <w:lang w:val="zh-CN"/>
        </w:rPr>
        <w:t xml:space="preserve">图1 </w:t>
      </w:r>
      <w:r>
        <w:rPr>
          <w:rFonts w:ascii="黑体" w:hAnsi="黑体" w:hint="eastAsia"/>
          <w:lang w:val="zh-CN"/>
        </w:rPr>
        <w:t>管道</w:t>
      </w:r>
      <w:r w:rsidRPr="00540183">
        <w:rPr>
          <w:rFonts w:ascii="黑体" w:hAnsi="黑体" w:hint="eastAsia"/>
          <w:lang w:val="zh-CN"/>
        </w:rPr>
        <w:t>３种加热方法</w:t>
      </w:r>
      <w:r w:rsidR="00410222">
        <w:rPr>
          <w:rFonts w:ascii="黑体" w:hAnsi="黑体" w:hint="eastAsia"/>
          <w:lang w:val="zh-CN"/>
        </w:rPr>
        <w:t>（小5黑）</w:t>
      </w:r>
    </w:p>
    <w:p w14:paraId="601FEA01" w14:textId="77777777" w:rsidR="00540183" w:rsidRPr="0016450D" w:rsidRDefault="00540183" w:rsidP="00540183">
      <w:pPr>
        <w:autoSpaceDE w:val="0"/>
        <w:autoSpaceDN w:val="0"/>
        <w:adjustRightInd w:val="0"/>
        <w:ind w:firstLine="360"/>
        <w:rPr>
          <w:rFonts w:ascii="黑体" w:eastAsia="黑体" w:hAnsi="黑体"/>
          <w:kern w:val="0"/>
          <w:sz w:val="18"/>
          <w:szCs w:val="18"/>
        </w:rPr>
      </w:pPr>
      <w:r w:rsidRPr="0016450D">
        <w:rPr>
          <w:rFonts w:ascii="黑体" w:eastAsia="黑体" w:hAnsi="黑体" w:hint="eastAsia"/>
          <w:sz w:val="18"/>
          <w:szCs w:val="18"/>
        </w:rPr>
        <w:t xml:space="preserve">注: “表1  表题”“图1  图题” </w:t>
      </w:r>
      <w:r w:rsidRPr="0016450D">
        <w:rPr>
          <w:rFonts w:ascii="黑体" w:eastAsia="黑体" w:hAnsi="黑体" w:hint="eastAsia"/>
          <w:kern w:val="0"/>
          <w:sz w:val="18"/>
          <w:szCs w:val="18"/>
        </w:rPr>
        <w:t>小5黑，居中排；表格栏头、坐标曲线图标目中的量和单位采用“量符号或量名称/单位符号”的标准化形式；坐标图中表示标值</w:t>
      </w:r>
      <w:proofErr w:type="gramStart"/>
      <w:r w:rsidRPr="0016450D">
        <w:rPr>
          <w:rFonts w:ascii="黑体" w:eastAsia="黑体" w:hAnsi="黑体" w:hint="eastAsia"/>
          <w:kern w:val="0"/>
          <w:sz w:val="18"/>
          <w:szCs w:val="18"/>
        </w:rPr>
        <w:t>的短格线</w:t>
      </w:r>
      <w:proofErr w:type="gramEnd"/>
      <w:r w:rsidRPr="0016450D">
        <w:rPr>
          <w:rFonts w:ascii="黑体" w:eastAsia="黑体" w:hAnsi="黑体" w:hint="eastAsia"/>
          <w:kern w:val="0"/>
          <w:sz w:val="18"/>
          <w:szCs w:val="18"/>
        </w:rPr>
        <w:t>置于坐标轴内侧，纵横坐标交叉点标值均为“0”时，只保留1个</w:t>
      </w:r>
    </w:p>
    <w:p w14:paraId="43610EA4" w14:textId="77777777" w:rsidR="00540183" w:rsidRPr="0016450D" w:rsidRDefault="00540183" w:rsidP="00540183">
      <w:pPr>
        <w:autoSpaceDE w:val="0"/>
        <w:autoSpaceDN w:val="0"/>
        <w:adjustRightInd w:val="0"/>
        <w:ind w:firstLine="360"/>
        <w:rPr>
          <w:rFonts w:ascii="黑体" w:eastAsia="黑体" w:hAnsi="黑体"/>
          <w:sz w:val="18"/>
          <w:szCs w:val="18"/>
          <w:lang w:val="zh-CN"/>
        </w:rPr>
      </w:pPr>
      <w:r w:rsidRPr="0016450D">
        <w:rPr>
          <w:rFonts w:ascii="黑体" w:eastAsia="黑体" w:hAnsi="黑体" w:hint="eastAsia"/>
          <w:sz w:val="18"/>
          <w:szCs w:val="18"/>
        </w:rPr>
        <w:t>注：如文中有表格，采用三线表，并提供中文标题。表头中使用量符号/量单位，文中的相关术语和符号应保持全文一致性。例如：</w:t>
      </w:r>
    </w:p>
    <w:p w14:paraId="7D7B8117" w14:textId="77777777" w:rsidR="00540183" w:rsidRPr="00A86CCA" w:rsidRDefault="00540183" w:rsidP="00A86CCA">
      <w:pPr>
        <w:ind w:firstLineChars="200" w:firstLine="420"/>
        <w:rPr>
          <w:rFonts w:ascii="Times New Roman" w:hAnsi="Times New Roman" w:cs="Times New Roman"/>
          <w:szCs w:val="21"/>
        </w:rPr>
        <w:sectPr w:rsidR="00540183" w:rsidRPr="00A86CCA">
          <w:type w:val="continuous"/>
          <w:pgSz w:w="11906" w:h="16838"/>
          <w:pgMar w:top="1440" w:right="1800" w:bottom="1440" w:left="1800" w:header="851" w:footer="992" w:gutter="0"/>
          <w:cols w:space="425"/>
          <w:docGrid w:type="lines" w:linePitch="312"/>
        </w:sectPr>
      </w:pPr>
    </w:p>
    <w:p w14:paraId="0614558E" w14:textId="77777777" w:rsidR="00805CF2" w:rsidRPr="008A603A" w:rsidRDefault="00805CF2" w:rsidP="008A603A">
      <w:pPr>
        <w:jc w:val="center"/>
        <w:rPr>
          <w:rFonts w:ascii="黑体" w:eastAsia="黑体" w:hAnsi="黑体" w:cs="Times New Roman"/>
          <w:sz w:val="18"/>
          <w:szCs w:val="18"/>
        </w:rPr>
      </w:pPr>
      <w:r w:rsidRPr="008A603A">
        <w:rPr>
          <w:rFonts w:ascii="黑体" w:eastAsia="黑体" w:hAnsi="黑体" w:cs="Times New Roman" w:hint="eastAsia"/>
          <w:sz w:val="18"/>
          <w:szCs w:val="18"/>
        </w:rPr>
        <w:t>表1 ３种</w:t>
      </w:r>
      <w:r w:rsidRPr="008A603A">
        <w:rPr>
          <w:rFonts w:ascii="黑体" w:eastAsia="黑体" w:hAnsi="黑体" w:cs="Times New Roman"/>
          <w:sz w:val="18"/>
          <w:szCs w:val="18"/>
        </w:rPr>
        <w:t>电</w:t>
      </w:r>
      <w:r w:rsidRPr="008A603A">
        <w:rPr>
          <w:rFonts w:ascii="黑体" w:eastAsia="黑体" w:hAnsi="黑体" w:cs="Times New Roman" w:hint="eastAsia"/>
          <w:sz w:val="18"/>
          <w:szCs w:val="18"/>
        </w:rPr>
        <w:t>加</w:t>
      </w:r>
      <w:r w:rsidRPr="008A603A">
        <w:rPr>
          <w:rFonts w:ascii="黑体" w:eastAsia="黑体" w:hAnsi="黑体" w:cs="Times New Roman"/>
          <w:sz w:val="18"/>
          <w:szCs w:val="18"/>
        </w:rPr>
        <w:t>热方式的基本数据</w:t>
      </w:r>
      <w:r w:rsidR="00410222" w:rsidRPr="00410222">
        <w:rPr>
          <w:rFonts w:ascii="黑体" w:eastAsia="黑体" w:hAnsi="黑体" w:cs="Times New Roman" w:hint="eastAsia"/>
          <w:color w:val="FF0000"/>
          <w:sz w:val="18"/>
          <w:szCs w:val="18"/>
        </w:rPr>
        <w:t>（</w:t>
      </w:r>
      <w:proofErr w:type="gramStart"/>
      <w:r w:rsidR="00410222" w:rsidRPr="00410222">
        <w:rPr>
          <w:rFonts w:ascii="黑体" w:eastAsia="黑体" w:hAnsi="黑体" w:cs="Times New Roman" w:hint="eastAsia"/>
          <w:color w:val="FF0000"/>
          <w:sz w:val="18"/>
          <w:szCs w:val="18"/>
        </w:rPr>
        <w:t>表题小</w:t>
      </w:r>
      <w:proofErr w:type="gramEnd"/>
      <w:r w:rsidR="00410222" w:rsidRPr="00410222">
        <w:rPr>
          <w:rFonts w:ascii="黑体" w:eastAsia="黑体" w:hAnsi="黑体" w:cs="Times New Roman" w:hint="eastAsia"/>
          <w:color w:val="FF0000"/>
          <w:sz w:val="18"/>
          <w:szCs w:val="18"/>
        </w:rPr>
        <w:t>5黑，表格内容、</w:t>
      </w:r>
      <w:proofErr w:type="gramStart"/>
      <w:r w:rsidR="00410222" w:rsidRPr="00410222">
        <w:rPr>
          <w:rFonts w:ascii="黑体" w:eastAsia="黑体" w:hAnsi="黑体" w:cs="Times New Roman" w:hint="eastAsia"/>
          <w:color w:val="FF0000"/>
          <w:sz w:val="18"/>
          <w:szCs w:val="18"/>
        </w:rPr>
        <w:t>表注和</w:t>
      </w:r>
      <w:proofErr w:type="gramEnd"/>
      <w:r w:rsidR="00410222" w:rsidRPr="00410222">
        <w:rPr>
          <w:rFonts w:ascii="黑体" w:eastAsia="黑体" w:hAnsi="黑体" w:cs="Times New Roman" w:hint="eastAsia"/>
          <w:color w:val="FF0000"/>
          <w:sz w:val="18"/>
          <w:szCs w:val="18"/>
        </w:rPr>
        <w:t>图注小5号宋体）</w:t>
      </w:r>
    </w:p>
    <w:tbl>
      <w:tblPr>
        <w:tblStyle w:val="ad"/>
        <w:tblW w:w="7496" w:type="dxa"/>
        <w:tblLayout w:type="fixed"/>
        <w:tblLook w:val="04A0" w:firstRow="1" w:lastRow="0" w:firstColumn="1" w:lastColumn="0" w:noHBand="0" w:noVBand="1"/>
      </w:tblPr>
      <w:tblGrid>
        <w:gridCol w:w="2694"/>
        <w:gridCol w:w="1054"/>
        <w:gridCol w:w="1874"/>
        <w:gridCol w:w="1874"/>
      </w:tblGrid>
      <w:tr w:rsidR="00805CF2" w14:paraId="715E6046" w14:textId="77777777" w:rsidTr="007D35C9">
        <w:trPr>
          <w:trHeight w:val="560"/>
        </w:trPr>
        <w:tc>
          <w:tcPr>
            <w:tcW w:w="2694" w:type="dxa"/>
            <w:tcBorders>
              <w:left w:val="nil"/>
              <w:bottom w:val="single" w:sz="4" w:space="0" w:color="auto"/>
              <w:right w:val="nil"/>
              <w:tl2br w:val="nil"/>
            </w:tcBorders>
            <w:vAlign w:val="center"/>
          </w:tcPr>
          <w:p w14:paraId="5522E859"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被</w:t>
            </w:r>
            <w:proofErr w:type="gramStart"/>
            <w:r w:rsidRPr="008A603A">
              <w:rPr>
                <w:rFonts w:ascii="宋体" w:eastAsia="宋体" w:hAnsi="宋体" w:cs="Times New Roman" w:hint="eastAsia"/>
                <w:sz w:val="18"/>
                <w:szCs w:val="18"/>
              </w:rPr>
              <w:t>评</w:t>
            </w:r>
            <w:r w:rsidRPr="008A603A">
              <w:rPr>
                <w:rFonts w:ascii="宋体" w:eastAsia="宋体" w:hAnsi="宋体" w:cs="Times New Roman"/>
                <w:sz w:val="18"/>
                <w:szCs w:val="18"/>
              </w:rPr>
              <w:t>因素</w:t>
            </w:r>
            <w:proofErr w:type="gramEnd"/>
            <w:r w:rsidRPr="008A603A">
              <w:rPr>
                <w:rFonts w:ascii="宋体" w:eastAsia="宋体" w:hAnsi="宋体" w:cs="Times New Roman"/>
                <w:position w:val="-4"/>
                <w:sz w:val="18"/>
                <w:szCs w:val="18"/>
              </w:rPr>
              <w:object w:dxaOrig="270" w:dyaOrig="240" w14:anchorId="56D54798">
                <v:shape id="_x0000_i1026" type="#_x0000_t75" style="width:13.8pt;height:12pt" o:ole="">
                  <v:imagedata r:id="rId11" o:title=""/>
                </v:shape>
                <o:OLEObject Type="Embed" ProgID="Equation.DSMT4" ShapeID="_x0000_i1026" DrawAspect="Content" ObjectID="_1758613819" r:id="rId12"/>
              </w:object>
            </w:r>
          </w:p>
        </w:tc>
        <w:tc>
          <w:tcPr>
            <w:tcW w:w="1054" w:type="dxa"/>
            <w:tcBorders>
              <w:left w:val="nil"/>
              <w:bottom w:val="single" w:sz="4" w:space="0" w:color="auto"/>
              <w:right w:val="nil"/>
              <w:tl2br w:val="nil"/>
            </w:tcBorders>
            <w:vAlign w:val="center"/>
          </w:tcPr>
          <w:p w14:paraId="37388E47"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SECT</w:t>
            </w:r>
          </w:p>
        </w:tc>
        <w:tc>
          <w:tcPr>
            <w:tcW w:w="1874" w:type="dxa"/>
            <w:tcBorders>
              <w:left w:val="nil"/>
              <w:bottom w:val="single" w:sz="4" w:space="0" w:color="auto"/>
              <w:right w:val="nil"/>
              <w:tl2br w:val="nil"/>
            </w:tcBorders>
            <w:vAlign w:val="center"/>
          </w:tcPr>
          <w:p w14:paraId="0FB6FB82"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DEH-</w:t>
            </w:r>
            <w:r w:rsidRPr="008A603A">
              <w:rPr>
                <w:rFonts w:ascii="宋体" w:eastAsia="宋体" w:hAnsi="宋体" w:cs="Times New Roman"/>
                <w:sz w:val="18"/>
                <w:szCs w:val="18"/>
              </w:rPr>
              <w:t>wet</w:t>
            </w:r>
          </w:p>
        </w:tc>
        <w:tc>
          <w:tcPr>
            <w:tcW w:w="1874" w:type="dxa"/>
            <w:tcBorders>
              <w:left w:val="nil"/>
              <w:bottom w:val="single" w:sz="4" w:space="0" w:color="auto"/>
              <w:right w:val="nil"/>
              <w:tl2br w:val="nil"/>
            </w:tcBorders>
            <w:vAlign w:val="center"/>
          </w:tcPr>
          <w:p w14:paraId="79DB692A"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ETH-PIP</w:t>
            </w:r>
          </w:p>
        </w:tc>
      </w:tr>
      <w:tr w:rsidR="00805CF2" w14:paraId="06396E08" w14:textId="77777777" w:rsidTr="007D35C9">
        <w:trPr>
          <w:trHeight w:val="454"/>
        </w:trPr>
        <w:tc>
          <w:tcPr>
            <w:tcW w:w="2694" w:type="dxa"/>
            <w:tcBorders>
              <w:top w:val="single" w:sz="4" w:space="0" w:color="auto"/>
              <w:left w:val="nil"/>
              <w:bottom w:val="nil"/>
              <w:right w:val="nil"/>
            </w:tcBorders>
            <w:vAlign w:val="center"/>
          </w:tcPr>
          <w:p w14:paraId="4CA04C8C"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投资</w:t>
            </w:r>
            <w:r w:rsidRPr="008A603A">
              <w:rPr>
                <w:rFonts w:ascii="宋体" w:eastAsia="宋体" w:hAnsi="宋体" w:cs="Times New Roman"/>
                <w:sz w:val="18"/>
                <w:szCs w:val="18"/>
              </w:rPr>
              <w:t>费用</w:t>
            </w:r>
            <w:r w:rsidRPr="008A603A">
              <w:rPr>
                <w:rFonts w:ascii="宋体" w:eastAsia="宋体" w:hAnsi="宋体" w:cs="Times New Roman" w:hint="eastAsia"/>
                <w:sz w:val="18"/>
                <w:szCs w:val="18"/>
              </w:rPr>
              <w:t xml:space="preserve"> </w:t>
            </w:r>
            <w:r w:rsidRPr="008A603A">
              <w:rPr>
                <w:rFonts w:ascii="宋体" w:eastAsia="宋体" w:hAnsi="宋体" w:cs="Times New Roman" w:hint="eastAsia"/>
                <w:position w:val="-10"/>
                <w:sz w:val="18"/>
                <w:szCs w:val="18"/>
              </w:rPr>
              <w:t xml:space="preserve"> </w:t>
            </w:r>
            <w:r w:rsidRPr="008A603A">
              <w:rPr>
                <w:rFonts w:ascii="宋体" w:eastAsia="宋体" w:hAnsi="宋体" w:cs="Times New Roman" w:hint="eastAsia"/>
                <w:sz w:val="18"/>
                <w:szCs w:val="18"/>
              </w:rPr>
              <w:t>/万元</w:t>
            </w:r>
          </w:p>
        </w:tc>
        <w:tc>
          <w:tcPr>
            <w:tcW w:w="1054" w:type="dxa"/>
            <w:tcBorders>
              <w:top w:val="single" w:sz="4" w:space="0" w:color="auto"/>
              <w:left w:val="nil"/>
              <w:bottom w:val="nil"/>
              <w:right w:val="nil"/>
            </w:tcBorders>
            <w:vAlign w:val="center"/>
          </w:tcPr>
          <w:p w14:paraId="3CA57F16"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53.631</w:t>
            </w:r>
          </w:p>
        </w:tc>
        <w:tc>
          <w:tcPr>
            <w:tcW w:w="1874" w:type="dxa"/>
            <w:tcBorders>
              <w:top w:val="single" w:sz="4" w:space="0" w:color="auto"/>
              <w:left w:val="nil"/>
              <w:bottom w:val="nil"/>
              <w:right w:val="nil"/>
            </w:tcBorders>
            <w:vAlign w:val="center"/>
          </w:tcPr>
          <w:p w14:paraId="34093BDF"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107.263</w:t>
            </w:r>
          </w:p>
        </w:tc>
        <w:tc>
          <w:tcPr>
            <w:tcW w:w="1874" w:type="dxa"/>
            <w:tcBorders>
              <w:top w:val="single" w:sz="4" w:space="0" w:color="auto"/>
              <w:left w:val="nil"/>
              <w:bottom w:val="nil"/>
              <w:right w:val="nil"/>
            </w:tcBorders>
            <w:vAlign w:val="center"/>
          </w:tcPr>
          <w:p w14:paraId="614A9B6C"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101.899</w:t>
            </w:r>
          </w:p>
        </w:tc>
      </w:tr>
      <w:tr w:rsidR="00805CF2" w14:paraId="4A15062E" w14:textId="77777777" w:rsidTr="007D35C9">
        <w:trPr>
          <w:trHeight w:val="465"/>
        </w:trPr>
        <w:tc>
          <w:tcPr>
            <w:tcW w:w="2694" w:type="dxa"/>
            <w:tcBorders>
              <w:top w:val="nil"/>
              <w:left w:val="nil"/>
              <w:bottom w:val="nil"/>
              <w:right w:val="nil"/>
            </w:tcBorders>
            <w:vAlign w:val="center"/>
          </w:tcPr>
          <w:p w14:paraId="643EDCAE"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热效率  /%</w:t>
            </w:r>
          </w:p>
        </w:tc>
        <w:tc>
          <w:tcPr>
            <w:tcW w:w="1054" w:type="dxa"/>
            <w:tcBorders>
              <w:top w:val="nil"/>
              <w:left w:val="nil"/>
              <w:bottom w:val="nil"/>
              <w:right w:val="nil"/>
            </w:tcBorders>
            <w:vAlign w:val="center"/>
          </w:tcPr>
          <w:p w14:paraId="5AA4ECC1"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0.93</w:t>
            </w:r>
          </w:p>
        </w:tc>
        <w:tc>
          <w:tcPr>
            <w:tcW w:w="1874" w:type="dxa"/>
            <w:tcBorders>
              <w:top w:val="nil"/>
              <w:left w:val="nil"/>
              <w:bottom w:val="nil"/>
              <w:right w:val="nil"/>
            </w:tcBorders>
            <w:vAlign w:val="center"/>
          </w:tcPr>
          <w:p w14:paraId="041B9763"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0.62</w:t>
            </w:r>
          </w:p>
        </w:tc>
        <w:tc>
          <w:tcPr>
            <w:tcW w:w="1874" w:type="dxa"/>
            <w:tcBorders>
              <w:top w:val="nil"/>
              <w:left w:val="nil"/>
              <w:bottom w:val="nil"/>
              <w:right w:val="nil"/>
            </w:tcBorders>
            <w:vAlign w:val="center"/>
          </w:tcPr>
          <w:p w14:paraId="318B5A54"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0.95</w:t>
            </w:r>
          </w:p>
        </w:tc>
      </w:tr>
      <w:tr w:rsidR="00805CF2" w14:paraId="16CF526F" w14:textId="77777777" w:rsidTr="007D35C9">
        <w:trPr>
          <w:trHeight w:val="454"/>
        </w:trPr>
        <w:tc>
          <w:tcPr>
            <w:tcW w:w="2694" w:type="dxa"/>
            <w:tcBorders>
              <w:top w:val="nil"/>
              <w:left w:val="nil"/>
              <w:bottom w:val="nil"/>
              <w:right w:val="nil"/>
            </w:tcBorders>
            <w:vAlign w:val="center"/>
          </w:tcPr>
          <w:p w14:paraId="239AFF5C"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可靠性 /a</w:t>
            </w:r>
          </w:p>
        </w:tc>
        <w:tc>
          <w:tcPr>
            <w:tcW w:w="1054" w:type="dxa"/>
            <w:tcBorders>
              <w:top w:val="nil"/>
              <w:left w:val="nil"/>
              <w:bottom w:val="nil"/>
              <w:right w:val="nil"/>
            </w:tcBorders>
            <w:vAlign w:val="center"/>
          </w:tcPr>
          <w:p w14:paraId="0C432E70"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20</w:t>
            </w:r>
          </w:p>
        </w:tc>
        <w:tc>
          <w:tcPr>
            <w:tcW w:w="1874" w:type="dxa"/>
            <w:tcBorders>
              <w:top w:val="nil"/>
              <w:left w:val="nil"/>
              <w:bottom w:val="nil"/>
              <w:right w:val="nil"/>
            </w:tcBorders>
            <w:vAlign w:val="center"/>
          </w:tcPr>
          <w:p w14:paraId="08593324"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4</w:t>
            </w:r>
          </w:p>
        </w:tc>
        <w:tc>
          <w:tcPr>
            <w:tcW w:w="1874" w:type="dxa"/>
            <w:tcBorders>
              <w:top w:val="nil"/>
              <w:left w:val="nil"/>
              <w:bottom w:val="nil"/>
              <w:right w:val="nil"/>
            </w:tcBorders>
            <w:vAlign w:val="center"/>
          </w:tcPr>
          <w:p w14:paraId="610BA53F"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20</w:t>
            </w:r>
          </w:p>
        </w:tc>
      </w:tr>
      <w:tr w:rsidR="00805CF2" w14:paraId="2E8AE8B9" w14:textId="77777777" w:rsidTr="007D35C9">
        <w:trPr>
          <w:trHeight w:val="465"/>
        </w:trPr>
        <w:tc>
          <w:tcPr>
            <w:tcW w:w="2694" w:type="dxa"/>
            <w:tcBorders>
              <w:top w:val="nil"/>
              <w:left w:val="nil"/>
              <w:bottom w:val="nil"/>
              <w:right w:val="nil"/>
            </w:tcBorders>
            <w:vAlign w:val="center"/>
          </w:tcPr>
          <w:p w14:paraId="2A9A190F"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适用</w:t>
            </w:r>
            <w:r w:rsidRPr="008A603A">
              <w:rPr>
                <w:rFonts w:ascii="宋体" w:eastAsia="宋体" w:hAnsi="宋体" w:cs="Times New Roman"/>
                <w:sz w:val="18"/>
                <w:szCs w:val="18"/>
              </w:rPr>
              <w:t>长度</w:t>
            </w:r>
            <w:r w:rsidRPr="008A603A">
              <w:rPr>
                <w:rFonts w:ascii="宋体" w:eastAsia="宋体" w:hAnsi="宋体" w:cs="Times New Roman" w:hint="eastAsia"/>
                <w:sz w:val="18"/>
                <w:szCs w:val="18"/>
              </w:rPr>
              <w:t>/km</w:t>
            </w:r>
            <w:r w:rsidRPr="008A603A">
              <w:rPr>
                <w:rFonts w:ascii="宋体" w:eastAsia="宋体" w:hAnsi="宋体" w:cs="Times New Roman"/>
                <w:sz w:val="18"/>
                <w:szCs w:val="18"/>
              </w:rPr>
              <w:t xml:space="preserve"> </w:t>
            </w:r>
          </w:p>
        </w:tc>
        <w:tc>
          <w:tcPr>
            <w:tcW w:w="1054" w:type="dxa"/>
            <w:tcBorders>
              <w:top w:val="nil"/>
              <w:left w:val="nil"/>
              <w:bottom w:val="nil"/>
              <w:right w:val="nil"/>
            </w:tcBorders>
            <w:vAlign w:val="center"/>
          </w:tcPr>
          <w:p w14:paraId="74C018C8"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20</w:t>
            </w:r>
          </w:p>
        </w:tc>
        <w:tc>
          <w:tcPr>
            <w:tcW w:w="1874" w:type="dxa"/>
            <w:tcBorders>
              <w:top w:val="nil"/>
              <w:left w:val="nil"/>
              <w:bottom w:val="nil"/>
              <w:right w:val="nil"/>
            </w:tcBorders>
            <w:vAlign w:val="center"/>
          </w:tcPr>
          <w:p w14:paraId="0883A3AD"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28</w:t>
            </w:r>
          </w:p>
        </w:tc>
        <w:tc>
          <w:tcPr>
            <w:tcW w:w="1874" w:type="dxa"/>
            <w:tcBorders>
              <w:top w:val="nil"/>
              <w:left w:val="nil"/>
              <w:bottom w:val="nil"/>
              <w:right w:val="nil"/>
            </w:tcBorders>
            <w:vAlign w:val="center"/>
          </w:tcPr>
          <w:p w14:paraId="3D2AD06E"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50</w:t>
            </w:r>
          </w:p>
        </w:tc>
      </w:tr>
      <w:tr w:rsidR="00805CF2" w14:paraId="3A9F7124" w14:textId="77777777" w:rsidTr="007D35C9">
        <w:trPr>
          <w:trHeight w:val="454"/>
        </w:trPr>
        <w:tc>
          <w:tcPr>
            <w:tcW w:w="2694" w:type="dxa"/>
            <w:tcBorders>
              <w:top w:val="nil"/>
              <w:left w:val="nil"/>
              <w:bottom w:val="nil"/>
              <w:right w:val="nil"/>
            </w:tcBorders>
            <w:vAlign w:val="center"/>
          </w:tcPr>
          <w:p w14:paraId="220ED61A"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施工难易程度/%</w:t>
            </w:r>
          </w:p>
        </w:tc>
        <w:tc>
          <w:tcPr>
            <w:tcW w:w="1054" w:type="dxa"/>
            <w:tcBorders>
              <w:top w:val="nil"/>
              <w:left w:val="nil"/>
              <w:bottom w:val="nil"/>
              <w:right w:val="nil"/>
            </w:tcBorders>
            <w:vAlign w:val="center"/>
          </w:tcPr>
          <w:p w14:paraId="2E387591"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0.9</w:t>
            </w:r>
          </w:p>
        </w:tc>
        <w:tc>
          <w:tcPr>
            <w:tcW w:w="1874" w:type="dxa"/>
            <w:tcBorders>
              <w:top w:val="nil"/>
              <w:left w:val="nil"/>
              <w:bottom w:val="nil"/>
              <w:right w:val="nil"/>
            </w:tcBorders>
            <w:vAlign w:val="center"/>
          </w:tcPr>
          <w:p w14:paraId="47031883"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0.7</w:t>
            </w:r>
          </w:p>
        </w:tc>
        <w:tc>
          <w:tcPr>
            <w:tcW w:w="1874" w:type="dxa"/>
            <w:tcBorders>
              <w:top w:val="nil"/>
              <w:left w:val="nil"/>
              <w:bottom w:val="nil"/>
              <w:right w:val="nil"/>
            </w:tcBorders>
            <w:vAlign w:val="center"/>
          </w:tcPr>
          <w:p w14:paraId="5CD03573"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0.6</w:t>
            </w:r>
          </w:p>
        </w:tc>
      </w:tr>
      <w:tr w:rsidR="00805CF2" w14:paraId="4147B229" w14:textId="77777777" w:rsidTr="007D35C9">
        <w:trPr>
          <w:trHeight w:val="465"/>
        </w:trPr>
        <w:tc>
          <w:tcPr>
            <w:tcW w:w="2694" w:type="dxa"/>
            <w:tcBorders>
              <w:top w:val="nil"/>
              <w:left w:val="nil"/>
              <w:right w:val="nil"/>
            </w:tcBorders>
            <w:vAlign w:val="center"/>
          </w:tcPr>
          <w:p w14:paraId="11C44F4B"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水深 /km</w:t>
            </w:r>
          </w:p>
        </w:tc>
        <w:tc>
          <w:tcPr>
            <w:tcW w:w="1054" w:type="dxa"/>
            <w:tcBorders>
              <w:top w:val="nil"/>
              <w:left w:val="nil"/>
              <w:right w:val="nil"/>
            </w:tcBorders>
            <w:vAlign w:val="center"/>
          </w:tcPr>
          <w:p w14:paraId="3322A239"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1.5</w:t>
            </w:r>
          </w:p>
        </w:tc>
        <w:tc>
          <w:tcPr>
            <w:tcW w:w="1874" w:type="dxa"/>
            <w:tcBorders>
              <w:top w:val="nil"/>
              <w:left w:val="nil"/>
              <w:right w:val="nil"/>
            </w:tcBorders>
            <w:vAlign w:val="center"/>
          </w:tcPr>
          <w:p w14:paraId="52B64477"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1.1</w:t>
            </w:r>
          </w:p>
        </w:tc>
        <w:tc>
          <w:tcPr>
            <w:tcW w:w="1874" w:type="dxa"/>
            <w:tcBorders>
              <w:top w:val="nil"/>
              <w:left w:val="nil"/>
              <w:right w:val="nil"/>
            </w:tcBorders>
            <w:vAlign w:val="center"/>
          </w:tcPr>
          <w:p w14:paraId="356D6851" w14:textId="77777777" w:rsidR="00805CF2" w:rsidRPr="008A603A" w:rsidRDefault="00805CF2" w:rsidP="001C7944">
            <w:pPr>
              <w:jc w:val="center"/>
              <w:rPr>
                <w:rFonts w:ascii="宋体" w:eastAsia="宋体" w:hAnsi="宋体" w:cs="Times New Roman"/>
                <w:sz w:val="18"/>
                <w:szCs w:val="18"/>
              </w:rPr>
            </w:pPr>
            <w:r w:rsidRPr="008A603A">
              <w:rPr>
                <w:rFonts w:ascii="宋体" w:eastAsia="宋体" w:hAnsi="宋体" w:cs="Times New Roman" w:hint="eastAsia"/>
                <w:sz w:val="18"/>
                <w:szCs w:val="18"/>
              </w:rPr>
              <w:t>2.2</w:t>
            </w:r>
          </w:p>
        </w:tc>
      </w:tr>
    </w:tbl>
    <w:p w14:paraId="768A945A" w14:textId="77777777" w:rsidR="004F01B2" w:rsidRPr="00805CF2" w:rsidRDefault="004F01B2">
      <w:pPr>
        <w:rPr>
          <w:rFonts w:ascii="Times New Roman" w:hAnsi="Times New Roman" w:cs="Times New Roman"/>
          <w:szCs w:val="21"/>
        </w:rPr>
        <w:sectPr w:rsidR="004F01B2" w:rsidRPr="00805CF2">
          <w:type w:val="continuous"/>
          <w:pgSz w:w="11906" w:h="16838"/>
          <w:pgMar w:top="1440" w:right="1800" w:bottom="1440" w:left="1800" w:header="851" w:footer="992" w:gutter="0"/>
          <w:cols w:space="425"/>
          <w:docGrid w:type="lines" w:linePitch="312"/>
        </w:sectPr>
      </w:pPr>
    </w:p>
    <w:p w14:paraId="3D6A2925" w14:textId="77777777" w:rsidR="004F01B2" w:rsidRPr="00540183" w:rsidRDefault="00D61620">
      <w:pPr>
        <w:rPr>
          <w:rFonts w:ascii="黑体" w:eastAsia="黑体" w:hAnsi="黑体" w:cs="Times New Roman"/>
          <w:szCs w:val="21"/>
        </w:rPr>
      </w:pPr>
      <w:r w:rsidRPr="00540183">
        <w:rPr>
          <w:rFonts w:ascii="黑体" w:eastAsia="黑体" w:hAnsi="黑体" w:cs="Times New Roman" w:hint="eastAsia"/>
          <w:szCs w:val="21"/>
        </w:rPr>
        <w:t>2.2 计算</w:t>
      </w:r>
      <w:r w:rsidRPr="00540183">
        <w:rPr>
          <w:rFonts w:ascii="黑体" w:eastAsia="黑体" w:hAnsi="黑体" w:cs="Times New Roman"/>
          <w:szCs w:val="21"/>
        </w:rPr>
        <w:t>关联度进行灰色</w:t>
      </w:r>
      <w:r w:rsidRPr="00540183">
        <w:rPr>
          <w:rFonts w:ascii="黑体" w:eastAsia="黑体" w:hAnsi="黑体" w:cs="Times New Roman" w:hint="eastAsia"/>
          <w:szCs w:val="21"/>
        </w:rPr>
        <w:t>综合</w:t>
      </w:r>
      <w:r w:rsidRPr="00540183">
        <w:rPr>
          <w:rFonts w:ascii="黑体" w:eastAsia="黑体" w:hAnsi="黑体" w:cs="Times New Roman"/>
          <w:szCs w:val="21"/>
        </w:rPr>
        <w:t>评价</w:t>
      </w:r>
      <w:r w:rsidR="00410222" w:rsidRPr="00410222">
        <w:rPr>
          <w:rFonts w:ascii="黑体" w:eastAsia="黑体" w:hAnsi="黑体" w:cs="Times New Roman" w:hint="eastAsia"/>
          <w:bCs/>
          <w:szCs w:val="21"/>
        </w:rPr>
        <w:t>（</w:t>
      </w:r>
      <w:r w:rsidR="00410222" w:rsidRPr="00410222">
        <w:rPr>
          <w:rFonts w:ascii="黑体" w:eastAsia="黑体" w:hAnsi="黑体" w:cs="Times New Roman" w:hint="eastAsia"/>
          <w:color w:val="FF0000"/>
          <w:szCs w:val="21"/>
        </w:rPr>
        <w:t>5号黑体</w:t>
      </w:r>
      <w:r w:rsidR="002120DE">
        <w:rPr>
          <w:rFonts w:ascii="黑体" w:eastAsia="黑体" w:hAnsi="黑体" w:cs="Times New Roman" w:hint="eastAsia"/>
          <w:color w:val="FF0000"/>
          <w:szCs w:val="21"/>
        </w:rPr>
        <w:t>，</w:t>
      </w:r>
      <w:r w:rsidR="002120DE" w:rsidRPr="00410222">
        <w:rPr>
          <w:rFonts w:ascii="黑体" w:eastAsia="黑体" w:hAnsi="黑体" w:cs="Times New Roman" w:hint="eastAsia"/>
          <w:color w:val="FF0000"/>
          <w:szCs w:val="21"/>
        </w:rPr>
        <w:t>内容5</w:t>
      </w:r>
      <w:r w:rsidR="002120DE">
        <w:rPr>
          <w:rFonts w:ascii="黑体" w:eastAsia="黑体" w:hAnsi="黑体" w:cs="Times New Roman" w:hint="eastAsia"/>
          <w:color w:val="FF0000"/>
          <w:szCs w:val="21"/>
        </w:rPr>
        <w:t>号宋体</w:t>
      </w:r>
      <w:r w:rsidR="00410222" w:rsidRPr="00410222">
        <w:rPr>
          <w:rFonts w:ascii="黑体" w:eastAsia="黑体" w:hAnsi="黑体" w:cs="Times New Roman" w:hint="eastAsia"/>
          <w:bCs/>
          <w:szCs w:val="21"/>
        </w:rPr>
        <w:t>）</w:t>
      </w:r>
    </w:p>
    <w:p w14:paraId="2CB95260" w14:textId="77777777" w:rsidR="004F01B2" w:rsidRDefault="00D61620">
      <w:pPr>
        <w:ind w:firstLineChars="200" w:firstLine="420"/>
        <w:jc w:val="left"/>
        <w:rPr>
          <w:rFonts w:ascii="Times New Roman" w:hAnsi="Times New Roman" w:cs="Times New Roman"/>
          <w:szCs w:val="21"/>
        </w:rPr>
        <w:sectPr w:rsidR="004F01B2">
          <w:type w:val="continuous"/>
          <w:pgSz w:w="11906" w:h="16838"/>
          <w:pgMar w:top="1440" w:right="1800" w:bottom="1440" w:left="1800" w:header="851" w:footer="992" w:gutter="0"/>
          <w:cols w:space="425"/>
          <w:docGrid w:type="lines" w:linePitch="312"/>
        </w:sectPr>
      </w:pPr>
      <w:r w:rsidRPr="00540183">
        <w:rPr>
          <w:rFonts w:asciiTheme="minorEastAsia" w:hAnsiTheme="minorEastAsia" w:cs="Times New Roman"/>
          <w:szCs w:val="21"/>
        </w:rPr>
        <w:t>通过公式</w:t>
      </w:r>
      <w:r w:rsidRPr="00540183">
        <w:rPr>
          <w:rFonts w:asciiTheme="minorEastAsia" w:hAnsiTheme="minorEastAsia" w:cs="Times New Roman" w:hint="eastAsia"/>
          <w:szCs w:val="21"/>
        </w:rPr>
        <w:t>（</w:t>
      </w:r>
      <w:r w:rsidRPr="00540183">
        <w:rPr>
          <w:rFonts w:asciiTheme="minorEastAsia" w:hAnsiTheme="minorEastAsia" w:cs="Times New Roman"/>
          <w:szCs w:val="21"/>
        </w:rPr>
        <w:t>3</w:t>
      </w:r>
      <w:r w:rsidRPr="00540183">
        <w:rPr>
          <w:rFonts w:asciiTheme="minorEastAsia" w:hAnsiTheme="minorEastAsia" w:cs="Times New Roman" w:hint="eastAsia"/>
          <w:szCs w:val="21"/>
        </w:rPr>
        <w:t>）、</w:t>
      </w:r>
      <w:r w:rsidRPr="00540183">
        <w:rPr>
          <w:rFonts w:asciiTheme="minorEastAsia" w:hAnsiTheme="minorEastAsia" w:cs="Times New Roman"/>
          <w:szCs w:val="21"/>
        </w:rPr>
        <w:t>（4）</w:t>
      </w:r>
      <w:r w:rsidRPr="00540183">
        <w:rPr>
          <w:rFonts w:asciiTheme="minorEastAsia" w:hAnsiTheme="minorEastAsia" w:cs="Times New Roman" w:hint="eastAsia"/>
          <w:szCs w:val="21"/>
        </w:rPr>
        <w:t>（</w:t>
      </w:r>
      <w:r w:rsidRPr="00540183">
        <w:rPr>
          <w:rFonts w:asciiTheme="minorEastAsia" w:hAnsiTheme="minorEastAsia" w:cs="Times New Roman"/>
          <w:szCs w:val="21"/>
        </w:rPr>
        <w:t>5</w:t>
      </w:r>
      <w:r w:rsidRPr="00540183">
        <w:rPr>
          <w:rFonts w:asciiTheme="minorEastAsia" w:hAnsiTheme="minorEastAsia" w:cs="Times New Roman" w:hint="eastAsia"/>
          <w:szCs w:val="21"/>
        </w:rPr>
        <w:t>）</w:t>
      </w:r>
      <w:r w:rsidRPr="00540183">
        <w:rPr>
          <w:rFonts w:asciiTheme="minorEastAsia" w:hAnsiTheme="minorEastAsia" w:cs="Times New Roman"/>
          <w:szCs w:val="21"/>
        </w:rPr>
        <w:t>及关联系数</w:t>
      </w:r>
      <w:r w:rsidRPr="00540183">
        <w:rPr>
          <w:rFonts w:asciiTheme="minorEastAsia" w:hAnsiTheme="minorEastAsia" w:cs="Times New Roman" w:hint="eastAsia"/>
          <w:szCs w:val="21"/>
        </w:rPr>
        <w:t>计算</w:t>
      </w:r>
      <w:r w:rsidRPr="00540183">
        <w:rPr>
          <w:rFonts w:asciiTheme="minorEastAsia" w:hAnsiTheme="minorEastAsia" w:cs="Times New Roman"/>
          <w:szCs w:val="21"/>
        </w:rPr>
        <w:t>公式（6），</w:t>
      </w:r>
      <w:r w:rsidRPr="00540183">
        <w:rPr>
          <w:rFonts w:asciiTheme="minorEastAsia" w:hAnsiTheme="minorEastAsia" w:cs="Times New Roman" w:hint="eastAsia"/>
          <w:szCs w:val="21"/>
        </w:rPr>
        <w:t>可得</w:t>
      </w:r>
      <w:r w:rsidRPr="00540183">
        <w:rPr>
          <w:rFonts w:asciiTheme="minorEastAsia" w:hAnsiTheme="minorEastAsia" w:cs="Times New Roman"/>
          <w:szCs w:val="21"/>
        </w:rPr>
        <w:t>灰色关联系数。</w:t>
      </w:r>
      <w:r w:rsidRPr="00540183">
        <w:rPr>
          <w:rFonts w:asciiTheme="minorEastAsia" w:hAnsiTheme="minorEastAsia" w:cs="Times New Roman" w:hint="eastAsia"/>
          <w:szCs w:val="21"/>
        </w:rPr>
        <w:t>根据</w:t>
      </w:r>
      <w:r w:rsidRPr="00540183">
        <w:rPr>
          <w:rFonts w:asciiTheme="minorEastAsia" w:hAnsiTheme="minorEastAsia" w:cs="Times New Roman"/>
          <w:szCs w:val="21"/>
        </w:rPr>
        <w:t>公式</w:t>
      </w:r>
      <w:r w:rsidRPr="00540183">
        <w:rPr>
          <w:rFonts w:asciiTheme="minorEastAsia" w:hAnsiTheme="minorEastAsia" w:cs="Times New Roman" w:hint="eastAsia"/>
          <w:szCs w:val="21"/>
        </w:rPr>
        <w:t>（</w:t>
      </w:r>
      <w:r w:rsidRPr="00540183">
        <w:rPr>
          <w:rFonts w:asciiTheme="minorEastAsia" w:hAnsiTheme="minorEastAsia" w:cs="Times New Roman"/>
          <w:szCs w:val="21"/>
        </w:rPr>
        <w:t>7</w:t>
      </w:r>
      <w:r w:rsidRPr="00540183">
        <w:rPr>
          <w:rFonts w:asciiTheme="minorEastAsia" w:hAnsiTheme="minorEastAsia" w:cs="Times New Roman" w:hint="eastAsia"/>
          <w:szCs w:val="21"/>
        </w:rPr>
        <w:t>）计算</w:t>
      </w:r>
      <w:r w:rsidRPr="00540183">
        <w:rPr>
          <w:rFonts w:asciiTheme="minorEastAsia" w:hAnsiTheme="minorEastAsia" w:cs="Times New Roman"/>
          <w:szCs w:val="21"/>
        </w:rPr>
        <w:t>初选的</w:t>
      </w:r>
      <w:r w:rsidRPr="00540183">
        <w:rPr>
          <w:rFonts w:asciiTheme="minorEastAsia" w:hAnsiTheme="minorEastAsia" w:cs="Times New Roman" w:hint="eastAsia"/>
          <w:szCs w:val="21"/>
        </w:rPr>
        <w:t>3种</w:t>
      </w:r>
      <w:r w:rsidRPr="00540183">
        <w:rPr>
          <w:rFonts w:asciiTheme="minorEastAsia" w:hAnsiTheme="minorEastAsia" w:cs="Times New Roman"/>
          <w:szCs w:val="21"/>
        </w:rPr>
        <w:t>加热方法的最终关联</w:t>
      </w:r>
      <w:r w:rsidRPr="00540183">
        <w:rPr>
          <w:rFonts w:asciiTheme="minorEastAsia" w:hAnsiTheme="minorEastAsia" w:cs="Times New Roman" w:hint="eastAsia"/>
          <w:szCs w:val="21"/>
        </w:rPr>
        <w:t>度为</w:t>
      </w:r>
      <w:r>
        <w:rPr>
          <w:rFonts w:ascii="Times New Roman" w:hAnsi="Times New Roman" w:cs="Times New Roman"/>
          <w:szCs w:val="21"/>
        </w:rPr>
        <w:t>：</w:t>
      </w:r>
      <w:r>
        <w:rPr>
          <w:rFonts w:ascii="Times New Roman" w:hAnsi="Times New Roman" w:cs="Times New Roman"/>
          <w:position w:val="-10"/>
          <w:szCs w:val="21"/>
        </w:rPr>
        <w:object w:dxaOrig="2145" w:dyaOrig="300" w14:anchorId="4F2872E0">
          <v:shape id="_x0000_i1027" type="#_x0000_t75" style="width:107.35pt;height:15pt" o:ole="">
            <v:imagedata r:id="rId13" o:title=""/>
          </v:shape>
          <o:OLEObject Type="Embed" ProgID="Equation.DSMT4" ShapeID="_x0000_i1027" DrawAspect="Content" ObjectID="_1758613820" r:id="rId14"/>
        </w:object>
      </w:r>
      <w:r>
        <w:rPr>
          <w:rFonts w:ascii="Times New Roman" w:hAnsi="Times New Roman" w:cs="Times New Roman" w:hint="eastAsia"/>
          <w:szCs w:val="21"/>
        </w:rPr>
        <w:t>，</w:t>
      </w:r>
      <w:r w:rsidRPr="00540183">
        <w:rPr>
          <w:rFonts w:asciiTheme="minorEastAsia" w:hAnsiTheme="minorEastAsia" w:cs="Times New Roman"/>
          <w:szCs w:val="21"/>
        </w:rPr>
        <w:t>通过上述分析计算</w:t>
      </w:r>
      <w:r w:rsidRPr="00540183">
        <w:rPr>
          <w:rFonts w:asciiTheme="minorEastAsia" w:hAnsiTheme="minorEastAsia" w:cs="Times New Roman" w:hint="eastAsia"/>
          <w:szCs w:val="21"/>
        </w:rPr>
        <w:t>，</w:t>
      </w:r>
      <w:r w:rsidRPr="00540183">
        <w:rPr>
          <w:rFonts w:ascii="宋体" w:eastAsia="宋体" w:hAnsi="宋体" w:cs="Times New Roman"/>
          <w:szCs w:val="21"/>
        </w:rPr>
        <w:t>初选</w:t>
      </w:r>
      <w:r w:rsidRPr="00540183">
        <w:rPr>
          <w:rFonts w:ascii="宋体" w:eastAsia="宋体" w:hAnsi="宋体" w:cs="Times New Roman" w:hint="eastAsia"/>
          <w:szCs w:val="21"/>
        </w:rPr>
        <w:t>适合</w:t>
      </w:r>
      <w:r w:rsidRPr="00540183">
        <w:rPr>
          <w:rFonts w:ascii="宋体" w:eastAsia="宋体" w:hAnsi="宋体" w:cs="Times New Roman"/>
          <w:szCs w:val="21"/>
        </w:rPr>
        <w:t>从</w:t>
      </w:r>
      <w:r w:rsidRPr="00540183">
        <w:rPr>
          <w:rFonts w:ascii="宋体" w:eastAsia="宋体" w:hAnsi="宋体" w:cs="Times New Roman" w:hint="eastAsia"/>
          <w:szCs w:val="21"/>
        </w:rPr>
        <w:t>WHPA</w:t>
      </w:r>
      <w:r w:rsidRPr="00540183">
        <w:rPr>
          <w:rFonts w:ascii="宋体" w:eastAsia="宋体" w:hAnsi="宋体" w:cs="Times New Roman"/>
          <w:szCs w:val="21"/>
        </w:rPr>
        <w:t>平台至平台</w:t>
      </w:r>
      <w:r w:rsidRPr="00540183">
        <w:rPr>
          <w:rFonts w:ascii="宋体" w:eastAsia="宋体" w:hAnsi="宋体" w:cs="Times New Roman" w:hint="eastAsia"/>
          <w:szCs w:val="21"/>
        </w:rPr>
        <w:t>B的5.3km的</w:t>
      </w:r>
      <w:r w:rsidRPr="00540183">
        <w:rPr>
          <w:rFonts w:ascii="宋体" w:eastAsia="宋体" w:hAnsi="宋体" w:cs="Times New Roman"/>
          <w:szCs w:val="21"/>
        </w:rPr>
        <w:t>海底管道输送流动安全保障</w:t>
      </w:r>
      <w:r w:rsidRPr="00540183">
        <w:rPr>
          <w:rFonts w:ascii="宋体" w:eastAsia="宋体" w:hAnsi="宋体" w:cs="Times New Roman" w:hint="eastAsia"/>
          <w:szCs w:val="21"/>
        </w:rPr>
        <w:t>技术方案按</w:t>
      </w:r>
      <w:r w:rsidRPr="00540183">
        <w:rPr>
          <w:rFonts w:ascii="宋体" w:eastAsia="宋体" w:hAnsi="宋体" w:cs="Times New Roman"/>
          <w:szCs w:val="21"/>
        </w:rPr>
        <w:t>关联度大小</w:t>
      </w:r>
      <w:r w:rsidRPr="00540183">
        <w:rPr>
          <w:rFonts w:ascii="宋体" w:eastAsia="宋体" w:hAnsi="宋体" w:cs="Times New Roman" w:hint="eastAsia"/>
          <w:szCs w:val="21"/>
        </w:rPr>
        <w:t>依次</w:t>
      </w:r>
      <w:r w:rsidRPr="00540183">
        <w:rPr>
          <w:rFonts w:ascii="宋体" w:eastAsia="宋体" w:hAnsi="宋体" w:cs="Times New Roman"/>
          <w:szCs w:val="21"/>
        </w:rPr>
        <w:t>为：</w:t>
      </w:r>
      <w:r w:rsidRPr="00540183">
        <w:rPr>
          <w:rFonts w:ascii="宋体" w:eastAsia="宋体" w:hAnsi="宋体" w:cs="Times New Roman" w:hint="eastAsia"/>
          <w:szCs w:val="21"/>
        </w:rPr>
        <w:t>SEC</w:t>
      </w:r>
      <w:r w:rsidRPr="00540183">
        <w:rPr>
          <w:rFonts w:ascii="宋体" w:eastAsia="宋体" w:hAnsi="宋体" w:cs="Times New Roman"/>
          <w:szCs w:val="21"/>
        </w:rPr>
        <w:t>T</w:t>
      </w:r>
      <w:r w:rsidRPr="00540183">
        <w:rPr>
          <w:rFonts w:ascii="宋体" w:eastAsia="宋体" w:hAnsi="宋体" w:cs="Times New Roman" w:hint="eastAsia"/>
          <w:szCs w:val="21"/>
        </w:rPr>
        <w:t>法</w:t>
      </w:r>
      <w:r w:rsidRPr="00540183">
        <w:rPr>
          <w:rFonts w:ascii="宋体" w:eastAsia="宋体" w:hAnsi="宋体" w:cs="Times New Roman"/>
          <w:szCs w:val="21"/>
        </w:rPr>
        <w:t>&gt;DEH-wet</w:t>
      </w:r>
      <w:r w:rsidRPr="00540183">
        <w:rPr>
          <w:rFonts w:ascii="宋体" w:eastAsia="宋体" w:hAnsi="宋体" w:cs="Times New Roman" w:hint="eastAsia"/>
          <w:szCs w:val="21"/>
        </w:rPr>
        <w:t>法&gt;ETH-PIP法。</w:t>
      </w:r>
      <w:r w:rsidRPr="00540183">
        <w:rPr>
          <w:rFonts w:ascii="宋体" w:eastAsia="宋体" w:hAnsi="宋体" w:cs="Times New Roman"/>
          <w:szCs w:val="21"/>
        </w:rPr>
        <w:t>故根据</w:t>
      </w:r>
      <w:r w:rsidRPr="00540183">
        <w:rPr>
          <w:rFonts w:ascii="宋体" w:eastAsia="宋体" w:hAnsi="宋体" w:cs="Times New Roman" w:hint="eastAsia"/>
          <w:szCs w:val="21"/>
        </w:rPr>
        <w:t>灰色关联</w:t>
      </w:r>
      <w:proofErr w:type="gramStart"/>
      <w:r w:rsidRPr="00540183">
        <w:rPr>
          <w:rFonts w:ascii="宋体" w:eastAsia="宋体" w:hAnsi="宋体" w:cs="Times New Roman"/>
          <w:szCs w:val="21"/>
        </w:rPr>
        <w:t>度分析</w:t>
      </w:r>
      <w:proofErr w:type="gramEnd"/>
      <w:r w:rsidRPr="00540183">
        <w:rPr>
          <w:rFonts w:ascii="宋体" w:eastAsia="宋体" w:hAnsi="宋体" w:cs="Times New Roman"/>
          <w:szCs w:val="21"/>
        </w:rPr>
        <w:t>理论，</w:t>
      </w:r>
      <w:r w:rsidRPr="00540183">
        <w:rPr>
          <w:rFonts w:ascii="宋体" w:eastAsia="宋体" w:hAnsi="宋体" w:cs="Times New Roman" w:hint="eastAsia"/>
          <w:szCs w:val="21"/>
        </w:rPr>
        <w:t>SECT法</w:t>
      </w:r>
      <w:r w:rsidRPr="00540183">
        <w:rPr>
          <w:rFonts w:ascii="宋体" w:eastAsia="宋体" w:hAnsi="宋体" w:cs="Times New Roman"/>
          <w:szCs w:val="21"/>
        </w:rPr>
        <w:t>是该</w:t>
      </w:r>
      <w:r w:rsidRPr="00540183">
        <w:rPr>
          <w:rFonts w:ascii="宋体" w:eastAsia="宋体" w:hAnsi="宋体" w:cs="Times New Roman" w:hint="eastAsia"/>
          <w:szCs w:val="21"/>
        </w:rPr>
        <w:t>海上</w:t>
      </w:r>
      <w:r w:rsidRPr="00540183">
        <w:rPr>
          <w:rFonts w:ascii="宋体" w:eastAsia="宋体" w:hAnsi="宋体" w:cs="Times New Roman"/>
          <w:szCs w:val="21"/>
        </w:rPr>
        <w:t>油田</w:t>
      </w:r>
      <w:r w:rsidRPr="00540183">
        <w:rPr>
          <w:rFonts w:ascii="宋体" w:eastAsia="宋体" w:hAnsi="宋体" w:cs="Times New Roman" w:hint="eastAsia"/>
          <w:szCs w:val="21"/>
        </w:rPr>
        <w:t>海底管道输送电加热</w:t>
      </w:r>
      <w:r w:rsidRPr="00540183">
        <w:rPr>
          <w:rFonts w:ascii="宋体" w:eastAsia="宋体" w:hAnsi="宋体" w:cs="Times New Roman"/>
          <w:szCs w:val="21"/>
        </w:rPr>
        <w:t>方法相对</w:t>
      </w:r>
      <w:r w:rsidRPr="00540183">
        <w:rPr>
          <w:rFonts w:ascii="宋体" w:eastAsia="宋体" w:hAnsi="宋体" w:cs="Times New Roman" w:hint="eastAsia"/>
          <w:szCs w:val="21"/>
        </w:rPr>
        <w:t>最</w:t>
      </w:r>
      <w:r w:rsidRPr="00540183">
        <w:rPr>
          <w:rFonts w:ascii="宋体" w:eastAsia="宋体" w:hAnsi="宋体" w:cs="Times New Roman"/>
          <w:szCs w:val="21"/>
        </w:rPr>
        <w:t>合适</w:t>
      </w:r>
      <w:r w:rsidRPr="00540183">
        <w:rPr>
          <w:rFonts w:ascii="宋体" w:eastAsia="宋体" w:hAnsi="宋体" w:cs="Times New Roman" w:hint="eastAsia"/>
          <w:szCs w:val="21"/>
        </w:rPr>
        <w:t>的</w:t>
      </w:r>
      <w:r w:rsidRPr="00540183">
        <w:rPr>
          <w:rFonts w:ascii="宋体" w:eastAsia="宋体" w:hAnsi="宋体" w:cs="Times New Roman"/>
          <w:szCs w:val="21"/>
        </w:rPr>
        <w:t>。</w:t>
      </w:r>
      <w:r w:rsidRPr="00540183">
        <w:rPr>
          <w:rFonts w:ascii="宋体" w:eastAsia="宋体" w:hAnsi="宋体" w:cs="Times New Roman" w:hint="eastAsia"/>
          <w:szCs w:val="21"/>
        </w:rPr>
        <w:t>生产实践</w:t>
      </w:r>
      <w:r w:rsidRPr="00540183">
        <w:rPr>
          <w:rFonts w:ascii="宋体" w:eastAsia="宋体" w:hAnsi="宋体" w:cs="Times New Roman"/>
          <w:szCs w:val="21"/>
        </w:rPr>
        <w:t>表明，</w:t>
      </w:r>
      <w:proofErr w:type="gramStart"/>
      <w:r w:rsidRPr="00540183">
        <w:rPr>
          <w:rFonts w:ascii="宋体" w:eastAsia="宋体" w:hAnsi="宋体" w:cs="Times New Roman"/>
          <w:szCs w:val="21"/>
        </w:rPr>
        <w:t>集肤效应</w:t>
      </w:r>
      <w:proofErr w:type="gramEnd"/>
      <w:r w:rsidRPr="00540183">
        <w:rPr>
          <w:rFonts w:ascii="宋体" w:eastAsia="宋体" w:hAnsi="宋体" w:cs="Times New Roman"/>
          <w:szCs w:val="21"/>
        </w:rPr>
        <w:t>电伴热方法能最大可能的实现</w:t>
      </w:r>
      <w:r w:rsidRPr="00540183">
        <w:rPr>
          <w:rFonts w:ascii="宋体" w:eastAsia="宋体" w:hAnsi="宋体" w:cs="Times New Roman" w:hint="eastAsia"/>
          <w:szCs w:val="21"/>
        </w:rPr>
        <w:t>从WHPA</w:t>
      </w:r>
      <w:r w:rsidRPr="00540183">
        <w:rPr>
          <w:rFonts w:ascii="宋体" w:eastAsia="宋体" w:hAnsi="宋体" w:cs="Times New Roman"/>
          <w:szCs w:val="21"/>
        </w:rPr>
        <w:t>平台</w:t>
      </w:r>
      <w:r w:rsidRPr="00540183">
        <w:rPr>
          <w:rFonts w:ascii="宋体" w:eastAsia="宋体" w:hAnsi="宋体" w:cs="Times New Roman" w:hint="eastAsia"/>
          <w:szCs w:val="21"/>
        </w:rPr>
        <w:t>到B段</w:t>
      </w:r>
      <w:r w:rsidRPr="00540183">
        <w:rPr>
          <w:rFonts w:ascii="宋体" w:eastAsia="宋体" w:hAnsi="宋体" w:cs="Times New Roman"/>
          <w:szCs w:val="21"/>
        </w:rPr>
        <w:t>安全、高效、经济</w:t>
      </w:r>
      <w:r w:rsidRPr="00540183">
        <w:rPr>
          <w:rFonts w:ascii="宋体" w:eastAsia="宋体" w:hAnsi="宋体" w:cs="Times New Roman" w:hint="eastAsia"/>
          <w:szCs w:val="21"/>
        </w:rPr>
        <w:t>的</w:t>
      </w:r>
      <w:r w:rsidRPr="00540183">
        <w:rPr>
          <w:rFonts w:ascii="宋体" w:eastAsia="宋体" w:hAnsi="宋体" w:cs="Times New Roman"/>
          <w:szCs w:val="21"/>
        </w:rPr>
        <w:t>输送原油</w:t>
      </w:r>
      <w:r w:rsidRPr="00540183">
        <w:rPr>
          <w:rFonts w:ascii="宋体" w:eastAsia="宋体" w:hAnsi="宋体" w:cs="Times New Roman" w:hint="eastAsia"/>
          <w:szCs w:val="21"/>
        </w:rPr>
        <w:t>。</w:t>
      </w:r>
    </w:p>
    <w:p w14:paraId="5C99EFDC" w14:textId="77777777" w:rsidR="004F01B2" w:rsidRPr="00540183" w:rsidRDefault="00D61620">
      <w:pPr>
        <w:rPr>
          <w:rFonts w:ascii="黑体" w:eastAsia="黑体" w:hAnsi="黑体" w:cs="Times New Roman"/>
          <w:sz w:val="24"/>
          <w:szCs w:val="24"/>
        </w:rPr>
      </w:pPr>
      <w:r w:rsidRPr="00540183">
        <w:rPr>
          <w:rFonts w:ascii="黑体" w:eastAsia="黑体" w:hAnsi="黑体" w:cs="Times New Roman" w:hint="eastAsia"/>
          <w:sz w:val="24"/>
          <w:szCs w:val="24"/>
        </w:rPr>
        <w:t>3</w:t>
      </w:r>
      <w:r w:rsidR="005C3FDF">
        <w:rPr>
          <w:rFonts w:ascii="黑体" w:eastAsia="黑体" w:hAnsi="黑体" w:cs="Times New Roman"/>
          <w:sz w:val="24"/>
          <w:szCs w:val="24"/>
        </w:rPr>
        <w:t xml:space="preserve">  </w:t>
      </w:r>
      <w:r w:rsidRPr="00540183">
        <w:rPr>
          <w:rFonts w:ascii="黑体" w:eastAsia="黑体" w:hAnsi="黑体" w:cs="Times New Roman" w:hint="eastAsia"/>
          <w:sz w:val="24"/>
          <w:szCs w:val="24"/>
        </w:rPr>
        <w:t>结论</w:t>
      </w:r>
      <w:r w:rsidR="00410222">
        <w:rPr>
          <w:rFonts w:ascii="黑体" w:eastAsia="黑体" w:hAnsi="黑体" w:cs="Times New Roman" w:hint="eastAsia"/>
          <w:sz w:val="24"/>
          <w:szCs w:val="24"/>
        </w:rPr>
        <w:t>（</w:t>
      </w:r>
      <w:r w:rsidR="00410222" w:rsidRPr="00BA46FA">
        <w:rPr>
          <w:rFonts w:ascii="黑体" w:eastAsia="黑体" w:hAnsi="黑体" w:cs="Times New Roman" w:hint="eastAsia"/>
          <w:color w:val="FF0000"/>
          <w:sz w:val="24"/>
          <w:szCs w:val="24"/>
        </w:rPr>
        <w:t>小4号黑体</w:t>
      </w:r>
      <w:r w:rsidR="00410222">
        <w:rPr>
          <w:rFonts w:ascii="黑体" w:eastAsia="黑体" w:hAnsi="黑体" w:cs="Times New Roman" w:hint="eastAsia"/>
          <w:sz w:val="24"/>
          <w:szCs w:val="24"/>
        </w:rPr>
        <w:t>）</w:t>
      </w:r>
    </w:p>
    <w:p w14:paraId="1893B399" w14:textId="77777777" w:rsidR="00C40C07" w:rsidRDefault="00A86CCA" w:rsidP="008063E0">
      <w:pPr>
        <w:ind w:firstLineChars="200" w:firstLine="420"/>
        <w:rPr>
          <w:rFonts w:ascii="宋体" w:eastAsia="宋体" w:hAnsi="宋体" w:cs="Times New Roman"/>
          <w:lang w:val="zh-CN"/>
        </w:rPr>
      </w:pPr>
      <w:r w:rsidRPr="00540183">
        <w:rPr>
          <w:rFonts w:ascii="宋体" w:eastAsia="宋体" w:hAnsi="宋体" w:cs="Times New Roman" w:hint="eastAsia"/>
          <w:szCs w:val="21"/>
        </w:rPr>
        <w:t>建立了多层次</w:t>
      </w:r>
      <w:r w:rsidRPr="00540183">
        <w:rPr>
          <w:rFonts w:ascii="宋体" w:eastAsia="宋体" w:hAnsi="宋体" w:cs="Times New Roman"/>
          <w:szCs w:val="21"/>
        </w:rPr>
        <w:t>灰色相对关联</w:t>
      </w:r>
      <w:proofErr w:type="gramStart"/>
      <w:r w:rsidRPr="00540183">
        <w:rPr>
          <w:rFonts w:ascii="宋体" w:eastAsia="宋体" w:hAnsi="宋体" w:cs="Times New Roman"/>
          <w:szCs w:val="21"/>
        </w:rPr>
        <w:t>度分析</w:t>
      </w:r>
      <w:proofErr w:type="gramEnd"/>
      <w:r w:rsidRPr="00540183">
        <w:rPr>
          <w:rFonts w:ascii="宋体" w:eastAsia="宋体" w:hAnsi="宋体" w:cs="Times New Roman"/>
          <w:szCs w:val="21"/>
        </w:rPr>
        <w:t>综合评价方法，利用</w:t>
      </w:r>
      <w:r w:rsidRPr="00540183">
        <w:rPr>
          <w:rFonts w:ascii="宋体" w:eastAsia="宋体" w:hAnsi="宋体" w:cs="Times New Roman" w:hint="eastAsia"/>
          <w:szCs w:val="21"/>
        </w:rPr>
        <w:t>层次</w:t>
      </w:r>
      <w:r w:rsidRPr="00540183">
        <w:rPr>
          <w:rFonts w:ascii="宋体" w:eastAsia="宋体" w:hAnsi="宋体" w:cs="Times New Roman"/>
          <w:szCs w:val="21"/>
        </w:rPr>
        <w:t>分析法（AHP）</w:t>
      </w:r>
      <w:r w:rsidRPr="00540183">
        <w:rPr>
          <w:rFonts w:ascii="宋体" w:eastAsia="宋体" w:hAnsi="宋体" w:cs="Times New Roman" w:hint="eastAsia"/>
          <w:szCs w:val="21"/>
        </w:rPr>
        <w:t>与灰色综合</w:t>
      </w:r>
      <w:r w:rsidRPr="00540183">
        <w:rPr>
          <w:rFonts w:ascii="宋体" w:eastAsia="宋体" w:hAnsi="宋体" w:cs="Times New Roman"/>
          <w:szCs w:val="21"/>
        </w:rPr>
        <w:t>评价</w:t>
      </w:r>
      <w:r w:rsidRPr="00540183">
        <w:rPr>
          <w:rFonts w:ascii="宋体" w:eastAsia="宋体" w:hAnsi="宋体" w:cs="Times New Roman" w:hint="eastAsia"/>
          <w:szCs w:val="21"/>
        </w:rPr>
        <w:t>法</w:t>
      </w:r>
      <w:r w:rsidRPr="00540183">
        <w:rPr>
          <w:rFonts w:ascii="宋体" w:eastAsia="宋体" w:hAnsi="宋体" w:cs="Times New Roman"/>
          <w:szCs w:val="21"/>
        </w:rPr>
        <w:t>（</w:t>
      </w:r>
      <w:r w:rsidRPr="00540183">
        <w:rPr>
          <w:rFonts w:ascii="宋体" w:eastAsia="宋体" w:hAnsi="宋体" w:cs="Times New Roman" w:hint="eastAsia"/>
          <w:szCs w:val="21"/>
        </w:rPr>
        <w:t>GRAP</w:t>
      </w:r>
      <w:r w:rsidRPr="00540183">
        <w:rPr>
          <w:rFonts w:ascii="宋体" w:eastAsia="宋体" w:hAnsi="宋体" w:cs="Times New Roman"/>
          <w:szCs w:val="21"/>
        </w:rPr>
        <w:t>）</w:t>
      </w:r>
      <w:r w:rsidRPr="00540183">
        <w:rPr>
          <w:rFonts w:ascii="宋体" w:eastAsia="宋体" w:hAnsi="宋体" w:cs="Times New Roman" w:hint="eastAsia"/>
          <w:szCs w:val="21"/>
        </w:rPr>
        <w:t>有机</w:t>
      </w:r>
      <w:r w:rsidRPr="00540183">
        <w:rPr>
          <w:rFonts w:ascii="宋体" w:eastAsia="宋体" w:hAnsi="宋体" w:cs="Times New Roman"/>
          <w:szCs w:val="21"/>
        </w:rPr>
        <w:t>结合建立海底管道</w:t>
      </w:r>
      <w:r w:rsidRPr="00540183">
        <w:rPr>
          <w:rFonts w:ascii="宋体" w:eastAsia="宋体" w:hAnsi="宋体" w:cs="Times New Roman" w:hint="eastAsia"/>
          <w:szCs w:val="21"/>
        </w:rPr>
        <w:t>电加热方案</w:t>
      </w:r>
      <w:r w:rsidRPr="00540183">
        <w:rPr>
          <w:rFonts w:ascii="宋体" w:eastAsia="宋体" w:hAnsi="宋体" w:cs="Times New Roman"/>
          <w:szCs w:val="21"/>
        </w:rPr>
        <w:t>的评价系统。由</w:t>
      </w:r>
      <w:r w:rsidRPr="00540183">
        <w:rPr>
          <w:rFonts w:ascii="宋体" w:eastAsia="宋体" w:hAnsi="宋体" w:cs="Times New Roman" w:hint="eastAsia"/>
          <w:szCs w:val="21"/>
        </w:rPr>
        <w:t>AHP法构建</w:t>
      </w:r>
      <w:r w:rsidRPr="00540183">
        <w:rPr>
          <w:rFonts w:ascii="宋体" w:eastAsia="宋体" w:hAnsi="宋体" w:cs="Times New Roman"/>
          <w:szCs w:val="21"/>
        </w:rPr>
        <w:t>层次结构关系图，</w:t>
      </w:r>
      <w:r w:rsidRPr="00540183">
        <w:rPr>
          <w:rFonts w:ascii="宋体" w:eastAsia="宋体" w:hAnsi="宋体" w:cs="Times New Roman" w:hint="eastAsia"/>
          <w:szCs w:val="21"/>
        </w:rPr>
        <w:t>依据</w:t>
      </w:r>
      <w:r w:rsidRPr="00540183">
        <w:rPr>
          <w:rFonts w:ascii="宋体" w:eastAsia="宋体" w:hAnsi="宋体" w:cs="Times New Roman"/>
          <w:szCs w:val="21"/>
        </w:rPr>
        <w:t>判断矩阵定量计算出</w:t>
      </w:r>
      <w:r w:rsidRPr="00540183">
        <w:rPr>
          <w:rFonts w:ascii="宋体" w:eastAsia="宋体" w:hAnsi="宋体" w:cs="Times New Roman" w:hint="eastAsia"/>
          <w:szCs w:val="21"/>
        </w:rPr>
        <w:t>准则</w:t>
      </w:r>
      <w:r w:rsidRPr="00540183">
        <w:rPr>
          <w:rFonts w:ascii="宋体" w:eastAsia="宋体" w:hAnsi="宋体" w:cs="Times New Roman"/>
          <w:szCs w:val="21"/>
        </w:rPr>
        <w:t>层和方案层中</w:t>
      </w:r>
      <w:r w:rsidRPr="00540183">
        <w:rPr>
          <w:rFonts w:ascii="宋体" w:eastAsia="宋体" w:hAnsi="宋体" w:cs="Times New Roman" w:hint="eastAsia"/>
          <w:szCs w:val="21"/>
        </w:rPr>
        <w:t>各</w:t>
      </w:r>
      <w:r w:rsidRPr="00540183">
        <w:rPr>
          <w:rFonts w:ascii="宋体" w:eastAsia="宋体" w:hAnsi="宋体" w:cs="Times New Roman"/>
          <w:szCs w:val="21"/>
        </w:rPr>
        <w:t>加热</w:t>
      </w:r>
      <w:r w:rsidRPr="00540183">
        <w:rPr>
          <w:rFonts w:ascii="宋体" w:eastAsia="宋体" w:hAnsi="宋体" w:cs="Times New Roman" w:hint="eastAsia"/>
          <w:szCs w:val="21"/>
        </w:rPr>
        <w:t>方式</w:t>
      </w:r>
      <w:r w:rsidRPr="00540183">
        <w:rPr>
          <w:rFonts w:ascii="宋体" w:eastAsia="宋体" w:hAnsi="宋体" w:cs="Times New Roman"/>
          <w:szCs w:val="21"/>
        </w:rPr>
        <w:t>影响因素的相对权值，然后根据</w:t>
      </w:r>
      <w:r w:rsidRPr="00540183">
        <w:rPr>
          <w:rFonts w:ascii="宋体" w:eastAsia="宋体" w:hAnsi="宋体" w:cs="Times New Roman" w:hint="eastAsia"/>
          <w:szCs w:val="21"/>
        </w:rPr>
        <w:t>GRAP法</w:t>
      </w:r>
      <w:r w:rsidRPr="00540183">
        <w:rPr>
          <w:rFonts w:ascii="宋体" w:eastAsia="宋体" w:hAnsi="宋体" w:cs="Times New Roman"/>
          <w:szCs w:val="21"/>
        </w:rPr>
        <w:t>给出由准则层中</w:t>
      </w:r>
      <w:r w:rsidRPr="00540183">
        <w:rPr>
          <w:rFonts w:ascii="宋体" w:eastAsia="宋体" w:hAnsi="宋体" w:cs="Times New Roman" w:hint="eastAsia"/>
          <w:szCs w:val="21"/>
        </w:rPr>
        <w:t>各加热</w:t>
      </w:r>
      <w:r w:rsidRPr="00540183">
        <w:rPr>
          <w:rFonts w:ascii="宋体" w:eastAsia="宋体" w:hAnsi="宋体" w:cs="Times New Roman"/>
          <w:szCs w:val="21"/>
        </w:rPr>
        <w:t>方式</w:t>
      </w:r>
      <w:r w:rsidRPr="00540183">
        <w:rPr>
          <w:rFonts w:ascii="宋体" w:eastAsia="宋体" w:hAnsi="宋体" w:cs="Times New Roman" w:hint="eastAsia"/>
          <w:szCs w:val="21"/>
        </w:rPr>
        <w:t>影响因素</w:t>
      </w:r>
      <w:r w:rsidRPr="00540183">
        <w:rPr>
          <w:rFonts w:ascii="宋体" w:eastAsia="宋体" w:hAnsi="宋体" w:cs="Times New Roman"/>
          <w:szCs w:val="21"/>
        </w:rPr>
        <w:t>的</w:t>
      </w:r>
      <w:r w:rsidRPr="00540183">
        <w:rPr>
          <w:rFonts w:ascii="宋体" w:eastAsia="宋体" w:hAnsi="宋体" w:cs="Times New Roman" w:hint="eastAsia"/>
          <w:szCs w:val="21"/>
        </w:rPr>
        <w:t>重要度组成</w:t>
      </w:r>
      <w:r w:rsidRPr="00540183">
        <w:rPr>
          <w:rFonts w:ascii="宋体" w:eastAsia="宋体" w:hAnsi="宋体" w:cs="Times New Roman"/>
          <w:szCs w:val="21"/>
        </w:rPr>
        <w:t>的待检模式向量和</w:t>
      </w:r>
      <w:proofErr w:type="gramStart"/>
      <w:r w:rsidRPr="00540183">
        <w:rPr>
          <w:rFonts w:ascii="宋体" w:eastAsia="宋体" w:hAnsi="宋体" w:cs="Times New Roman" w:hint="eastAsia"/>
          <w:szCs w:val="21"/>
        </w:rPr>
        <w:t>由</w:t>
      </w:r>
      <w:r w:rsidRPr="00540183">
        <w:rPr>
          <w:rFonts w:ascii="宋体" w:eastAsia="宋体" w:hAnsi="宋体" w:cs="Times New Roman"/>
          <w:szCs w:val="21"/>
        </w:rPr>
        <w:t>方案</w:t>
      </w:r>
      <w:proofErr w:type="gramEnd"/>
      <w:r w:rsidRPr="00540183">
        <w:rPr>
          <w:rFonts w:ascii="宋体" w:eastAsia="宋体" w:hAnsi="宋体" w:cs="Times New Roman"/>
          <w:szCs w:val="21"/>
        </w:rPr>
        <w:t>层中各加热方式影响因素</w:t>
      </w:r>
      <w:r w:rsidRPr="00540183">
        <w:rPr>
          <w:rFonts w:ascii="宋体" w:eastAsia="宋体" w:hAnsi="宋体" w:cs="Times New Roman" w:hint="eastAsia"/>
          <w:szCs w:val="21"/>
        </w:rPr>
        <w:t>相对</w:t>
      </w:r>
      <w:r w:rsidRPr="00540183">
        <w:rPr>
          <w:rFonts w:ascii="宋体" w:eastAsia="宋体" w:hAnsi="宋体" w:cs="Times New Roman"/>
          <w:szCs w:val="21"/>
        </w:rPr>
        <w:t>权重</w:t>
      </w:r>
      <w:r w:rsidRPr="00540183">
        <w:rPr>
          <w:rFonts w:ascii="宋体" w:eastAsia="宋体" w:hAnsi="宋体" w:cs="Times New Roman" w:hint="eastAsia"/>
          <w:szCs w:val="21"/>
        </w:rPr>
        <w:t>组成</w:t>
      </w:r>
      <w:r w:rsidRPr="00540183">
        <w:rPr>
          <w:rFonts w:ascii="宋体" w:eastAsia="宋体" w:hAnsi="宋体" w:cs="Times New Roman"/>
          <w:szCs w:val="21"/>
        </w:rPr>
        <w:t>的特征矩阵，求出最优的海底管道</w:t>
      </w:r>
      <w:r w:rsidRPr="00540183">
        <w:rPr>
          <w:rFonts w:ascii="宋体" w:eastAsia="宋体" w:hAnsi="宋体" w:cs="Times New Roman" w:hint="eastAsia"/>
          <w:szCs w:val="21"/>
        </w:rPr>
        <w:t>加热</w:t>
      </w:r>
      <w:r w:rsidRPr="00540183">
        <w:rPr>
          <w:rFonts w:ascii="宋体" w:eastAsia="宋体" w:hAnsi="宋体" w:cs="Times New Roman"/>
          <w:szCs w:val="21"/>
        </w:rPr>
        <w:t>方案。</w:t>
      </w:r>
      <w:r w:rsidR="00C40C07" w:rsidRPr="00540183">
        <w:rPr>
          <w:rFonts w:ascii="宋体" w:eastAsia="宋体" w:hAnsi="宋体" w:cs="Times New Roman" w:hint="eastAsia"/>
          <w:lang w:val="zh-CN"/>
        </w:rPr>
        <w:t>得出如下</w:t>
      </w:r>
      <w:r w:rsidRPr="00540183">
        <w:rPr>
          <w:rFonts w:ascii="宋体" w:eastAsia="宋体" w:hAnsi="宋体" w:cs="Times New Roman" w:hint="eastAsia"/>
          <w:lang w:val="zh-CN"/>
        </w:rPr>
        <w:t>3条结论</w:t>
      </w:r>
      <w:r w:rsidR="00C40C07" w:rsidRPr="00540183">
        <w:rPr>
          <w:rFonts w:ascii="宋体" w:eastAsia="宋体" w:hAnsi="宋体" w:cs="Times New Roman" w:hint="eastAsia"/>
          <w:lang w:val="zh-CN"/>
        </w:rPr>
        <w:t>：</w:t>
      </w:r>
      <w:r w:rsidRPr="00540183">
        <w:rPr>
          <w:rFonts w:ascii="宋体" w:eastAsia="宋体" w:hAnsi="宋体" w:cs="Times New Roman" w:hint="eastAsia"/>
          <w:lang w:val="zh-CN"/>
        </w:rPr>
        <w:t xml:space="preserve"> </w:t>
      </w:r>
    </w:p>
    <w:p w14:paraId="755DC4E7" w14:textId="77777777" w:rsidR="006A156F" w:rsidRPr="00540183" w:rsidRDefault="002120DE" w:rsidP="006A156F">
      <w:pPr>
        <w:spacing w:line="300" w:lineRule="auto"/>
        <w:ind w:firstLineChars="200" w:firstLine="420"/>
        <w:rPr>
          <w:rFonts w:ascii="宋体" w:eastAsia="宋体" w:hAnsi="宋体" w:cs="Times New Roman"/>
          <w:color w:val="FF0000"/>
        </w:rPr>
      </w:pPr>
      <w:r w:rsidRPr="00540183">
        <w:rPr>
          <w:rFonts w:ascii="宋体" w:eastAsia="宋体" w:hAnsi="宋体" w:cs="Times New Roman" w:hint="eastAsia"/>
          <w:color w:val="FF0000"/>
        </w:rPr>
        <w:t xml:space="preserve"> </w:t>
      </w:r>
      <w:r w:rsidR="006A156F" w:rsidRPr="00540183">
        <w:rPr>
          <w:rFonts w:ascii="宋体" w:eastAsia="宋体" w:hAnsi="宋体" w:cs="Times New Roman" w:hint="eastAsia"/>
          <w:color w:val="FF0000"/>
        </w:rPr>
        <w:t>(结论是在理论分析和实验验证的基础上，通过严密的逻辑推理而得出的富有创造性、指导性、经验性的结果描述。它又以自身的条理性、明确性、经验性、客观性反映了论文或研究成果的价值。结论与引言相呼应，同摘要一样，其作用是便于读者阅读和为二次文献作者提供依据。主要包括如下：本研究结果说明了什么问题，得出了什么规律性的东西，解决了什么理论或实际问题</w:t>
      </w:r>
      <w:r w:rsidR="00B30894" w:rsidRPr="00540183">
        <w:rPr>
          <w:rFonts w:ascii="宋体" w:eastAsia="宋体" w:hAnsi="宋体" w:cs="Times New Roman" w:hint="eastAsia"/>
          <w:color w:val="FF0000"/>
        </w:rPr>
        <w:t>。</w:t>
      </w:r>
    </w:p>
    <w:p w14:paraId="2957C755" w14:textId="77777777" w:rsidR="008063E0" w:rsidRPr="00540183" w:rsidRDefault="008063E0" w:rsidP="008063E0">
      <w:pPr>
        <w:jc w:val="left"/>
        <w:rPr>
          <w:rFonts w:ascii="黑体" w:eastAsia="黑体" w:hAnsi="黑体" w:cs="Times New Roman"/>
          <w:sz w:val="24"/>
          <w:szCs w:val="24"/>
        </w:rPr>
      </w:pPr>
      <w:r w:rsidRPr="00540183">
        <w:rPr>
          <w:rFonts w:ascii="黑体" w:eastAsia="黑体" w:hAnsi="黑体" w:cs="Times New Roman"/>
          <w:sz w:val="24"/>
          <w:szCs w:val="24"/>
        </w:rPr>
        <w:t>参考文献</w:t>
      </w:r>
      <w:r w:rsidRPr="00540183">
        <w:rPr>
          <w:rFonts w:ascii="黑体" w:eastAsia="黑体" w:hAnsi="黑体" w:cs="Times New Roman" w:hint="eastAsia"/>
          <w:sz w:val="24"/>
          <w:szCs w:val="24"/>
        </w:rPr>
        <w:t>：</w:t>
      </w:r>
      <w:r w:rsidR="00410222">
        <w:rPr>
          <w:rFonts w:ascii="黑体" w:eastAsia="黑体" w:hAnsi="黑体" w:cs="Times New Roman" w:hint="eastAsia"/>
          <w:sz w:val="24"/>
          <w:szCs w:val="24"/>
        </w:rPr>
        <w:t>（引题小4号黑体，内容小5号宋体）</w:t>
      </w:r>
    </w:p>
    <w:p w14:paraId="2786D3A2" w14:textId="77777777" w:rsidR="008063E0" w:rsidRPr="008063E0" w:rsidRDefault="008063E0" w:rsidP="008063E0">
      <w:pPr>
        <w:rPr>
          <w:rFonts w:ascii="Times New Roman" w:eastAsia="宋体" w:hAnsi="Times New Roman" w:cs="Times New Roman"/>
          <w:color w:val="FF0000"/>
          <w:sz w:val="18"/>
        </w:rPr>
      </w:pPr>
      <w:r w:rsidRPr="008063E0">
        <w:rPr>
          <w:rFonts w:ascii="Times New Roman" w:eastAsia="宋体" w:hAnsi="Times New Roman" w:cs="Times New Roman" w:hint="eastAsia"/>
          <w:color w:val="FF0000"/>
          <w:sz w:val="18"/>
        </w:rPr>
        <w:t>(</w:t>
      </w:r>
      <w:r w:rsidRPr="008063E0">
        <w:rPr>
          <w:rFonts w:ascii="Times New Roman" w:eastAsia="宋体" w:hAnsi="Times New Roman" w:cs="Times New Roman" w:hint="eastAsia"/>
          <w:color w:val="FF0000"/>
          <w:sz w:val="18"/>
        </w:rPr>
        <w:t>我刊要求</w:t>
      </w:r>
      <w:r w:rsidRPr="008063E0">
        <w:rPr>
          <w:rFonts w:ascii="Times New Roman" w:eastAsia="宋体" w:hAnsi="Times New Roman" w:cs="Times New Roman" w:hint="eastAsia"/>
          <w:b/>
          <w:color w:val="FF0000"/>
          <w:sz w:val="18"/>
        </w:rPr>
        <w:t>参考文献不能少于</w:t>
      </w:r>
      <w:r w:rsidR="00540183">
        <w:rPr>
          <w:rFonts w:ascii="Times New Roman" w:eastAsia="宋体" w:hAnsi="Times New Roman" w:cs="Times New Roman" w:hint="eastAsia"/>
          <w:b/>
          <w:color w:val="FF0000"/>
          <w:sz w:val="18"/>
        </w:rPr>
        <w:t>10</w:t>
      </w:r>
      <w:r w:rsidRPr="008063E0">
        <w:rPr>
          <w:rFonts w:ascii="Times New Roman" w:eastAsia="宋体" w:hAnsi="Times New Roman" w:cs="Times New Roman" w:hint="eastAsia"/>
          <w:b/>
          <w:color w:val="FF0000"/>
          <w:sz w:val="18"/>
        </w:rPr>
        <w:t>条</w:t>
      </w:r>
      <w:r w:rsidRPr="008063E0">
        <w:rPr>
          <w:rFonts w:ascii="Times New Roman" w:eastAsia="宋体" w:hAnsi="Times New Roman" w:cs="Times New Roman" w:hint="eastAsia"/>
          <w:color w:val="FF0000"/>
          <w:sz w:val="18"/>
        </w:rPr>
        <w:t>，所有参考文献都必须在论文中引用处加标注，</w:t>
      </w:r>
      <w:r w:rsidR="008A7BAE">
        <w:rPr>
          <w:rFonts w:ascii="Times New Roman" w:eastAsia="宋体" w:hAnsi="Times New Roman" w:cs="Times New Roman" w:hint="eastAsia"/>
          <w:color w:val="FF0000"/>
          <w:sz w:val="18"/>
        </w:rPr>
        <w:t>参考文</w:t>
      </w:r>
      <w:r w:rsidR="003032EE">
        <w:rPr>
          <w:rFonts w:ascii="Times New Roman" w:eastAsia="宋体" w:hAnsi="Times New Roman" w:cs="Times New Roman" w:hint="eastAsia"/>
          <w:color w:val="FF0000"/>
          <w:sz w:val="18"/>
        </w:rPr>
        <w:t>献可为期刊、著作、论文集、学位论文、专利文献或科技报告等，</w:t>
      </w:r>
      <w:r w:rsidR="009678AD">
        <w:rPr>
          <w:rFonts w:ascii="Times New Roman" w:eastAsia="宋体" w:hAnsi="Times New Roman" w:cs="Times New Roman" w:hint="eastAsia"/>
          <w:color w:val="FF0000"/>
          <w:sz w:val="18"/>
        </w:rPr>
        <w:t>尽量选用近年正式期刊公开发表的文献</w:t>
      </w:r>
      <w:r w:rsidR="00B30894">
        <w:rPr>
          <w:rFonts w:ascii="Times New Roman" w:eastAsia="宋体" w:hAnsi="Times New Roman" w:cs="Times New Roman" w:hint="eastAsia"/>
          <w:color w:val="FF0000"/>
          <w:sz w:val="18"/>
        </w:rPr>
        <w:t>。</w:t>
      </w:r>
      <w:r w:rsidR="009678AD">
        <w:rPr>
          <w:rFonts w:ascii="Times New Roman" w:eastAsia="宋体" w:hAnsi="Times New Roman" w:cs="Times New Roman" w:hint="eastAsia"/>
          <w:color w:val="FF0000"/>
          <w:sz w:val="18"/>
        </w:rPr>
        <w:t>)</w:t>
      </w:r>
    </w:p>
    <w:p w14:paraId="7A71B9D3" w14:textId="77777777" w:rsidR="004F01B2" w:rsidRPr="00540183" w:rsidRDefault="008A7BAE">
      <w:pPr>
        <w:ind w:left="270" w:hangingChars="150" w:hanging="270"/>
        <w:rPr>
          <w:rFonts w:ascii="宋体" w:eastAsia="宋体" w:hAnsi="宋体" w:cs="Times New Roman"/>
          <w:sz w:val="18"/>
          <w:szCs w:val="18"/>
        </w:rPr>
      </w:pPr>
      <w:r w:rsidRPr="00540183">
        <w:rPr>
          <w:rFonts w:ascii="宋体" w:eastAsia="宋体" w:hAnsi="宋体" w:cs="Times New Roman"/>
          <w:sz w:val="18"/>
          <w:szCs w:val="18"/>
        </w:rPr>
        <w:t xml:space="preserve"> </w:t>
      </w:r>
      <w:r w:rsidR="00D61620" w:rsidRPr="00540183">
        <w:rPr>
          <w:rFonts w:ascii="宋体" w:eastAsia="宋体" w:hAnsi="宋体" w:cs="Times New Roman"/>
          <w:sz w:val="18"/>
          <w:szCs w:val="18"/>
        </w:rPr>
        <w:t>[1]</w:t>
      </w:r>
      <w:r w:rsidR="00D61620" w:rsidRPr="00540183">
        <w:rPr>
          <w:rFonts w:ascii="宋体" w:eastAsia="宋体" w:hAnsi="宋体"/>
          <w:sz w:val="18"/>
          <w:szCs w:val="18"/>
        </w:rPr>
        <w:t xml:space="preserve"> </w:t>
      </w:r>
      <w:r w:rsidR="00D61620" w:rsidRPr="00540183">
        <w:rPr>
          <w:rFonts w:ascii="宋体" w:eastAsia="宋体" w:hAnsi="宋体" w:cs="Times New Roman"/>
          <w:sz w:val="18"/>
          <w:szCs w:val="18"/>
        </w:rPr>
        <w:t xml:space="preserve">Flavio S. Ribeiro, Paulo R. Souza </w:t>
      </w:r>
      <w:proofErr w:type="spellStart"/>
      <w:r w:rsidR="00D61620" w:rsidRPr="00540183">
        <w:rPr>
          <w:rFonts w:ascii="宋体" w:eastAsia="宋体" w:hAnsi="宋体" w:cs="Times New Roman"/>
          <w:sz w:val="18"/>
          <w:szCs w:val="18"/>
        </w:rPr>
        <w:t>Mendest</w:t>
      </w:r>
      <w:proofErr w:type="spellEnd"/>
      <w:r w:rsidR="00D61620" w:rsidRPr="00540183">
        <w:rPr>
          <w:rFonts w:ascii="宋体" w:eastAsia="宋体" w:hAnsi="宋体" w:cs="Times New Roman"/>
          <w:sz w:val="18"/>
          <w:szCs w:val="18"/>
        </w:rPr>
        <w:t xml:space="preserve"> and Sergio L. Braga.</w:t>
      </w:r>
      <w:r w:rsidR="00D61620" w:rsidRPr="00540183">
        <w:rPr>
          <w:rFonts w:ascii="宋体" w:eastAsia="宋体" w:hAnsi="宋体"/>
          <w:sz w:val="18"/>
          <w:szCs w:val="18"/>
        </w:rPr>
        <w:t xml:space="preserve"> </w:t>
      </w:r>
      <w:r w:rsidR="00D61620" w:rsidRPr="00540183">
        <w:rPr>
          <w:rFonts w:ascii="宋体" w:eastAsia="宋体" w:hAnsi="宋体" w:cs="Times New Roman"/>
          <w:sz w:val="18"/>
          <w:szCs w:val="18"/>
        </w:rPr>
        <w:t>Obstruction of pipelines due to paraffin</w:t>
      </w:r>
      <w:r w:rsidR="00D61620" w:rsidRPr="00540183">
        <w:rPr>
          <w:rFonts w:ascii="宋体" w:eastAsia="宋体" w:hAnsi="宋体" w:cs="Times New Roman" w:hint="eastAsia"/>
          <w:sz w:val="18"/>
          <w:szCs w:val="18"/>
        </w:rPr>
        <w:t xml:space="preserve"> </w:t>
      </w:r>
      <w:r w:rsidR="00D61620" w:rsidRPr="00540183">
        <w:rPr>
          <w:rFonts w:ascii="宋体" w:eastAsia="宋体" w:hAnsi="宋体" w:cs="Times New Roman"/>
          <w:sz w:val="18"/>
          <w:szCs w:val="18"/>
        </w:rPr>
        <w:t>deposition during the flow of crude oils [J].</w:t>
      </w:r>
      <w:r w:rsidR="00D61620" w:rsidRPr="00540183">
        <w:rPr>
          <w:rFonts w:ascii="宋体" w:eastAsia="宋体" w:hAnsi="宋体"/>
          <w:sz w:val="18"/>
          <w:szCs w:val="18"/>
        </w:rPr>
        <w:t xml:space="preserve"> </w:t>
      </w:r>
      <w:r w:rsidR="00D61620" w:rsidRPr="00540183">
        <w:rPr>
          <w:rFonts w:ascii="宋体" w:eastAsia="宋体" w:hAnsi="宋体" w:cs="Times New Roman"/>
          <w:sz w:val="18"/>
          <w:szCs w:val="18"/>
        </w:rPr>
        <w:t>J. Hear Mass Transfer</w:t>
      </w:r>
      <w:r w:rsidR="00106C3E" w:rsidRPr="00540183">
        <w:rPr>
          <w:rFonts w:ascii="宋体" w:eastAsia="宋体" w:hAnsi="宋体" w:cs="Times New Roman" w:hint="eastAsia"/>
          <w:sz w:val="18"/>
          <w:szCs w:val="18"/>
        </w:rPr>
        <w:t>,2007</w:t>
      </w:r>
      <w:bookmarkStart w:id="0" w:name="OLE_LINK2"/>
      <w:r w:rsidR="00106C3E" w:rsidRPr="00540183">
        <w:rPr>
          <w:rFonts w:ascii="宋体" w:eastAsia="宋体" w:hAnsi="宋体" w:cs="Times New Roman" w:hint="eastAsia"/>
          <w:sz w:val="18"/>
          <w:szCs w:val="18"/>
        </w:rPr>
        <w:t>,40（8）</w:t>
      </w:r>
      <w:bookmarkEnd w:id="0"/>
      <w:r w:rsidR="00106C3E" w:rsidRPr="00540183">
        <w:rPr>
          <w:rFonts w:ascii="宋体" w:eastAsia="宋体" w:hAnsi="宋体" w:cs="Times New Roman" w:hint="eastAsia"/>
          <w:sz w:val="18"/>
          <w:szCs w:val="18"/>
        </w:rPr>
        <w:t>：</w:t>
      </w:r>
      <w:r w:rsidR="00D61620" w:rsidRPr="00540183">
        <w:rPr>
          <w:rFonts w:ascii="宋体" w:eastAsia="宋体" w:hAnsi="宋体" w:cs="Times New Roman"/>
          <w:sz w:val="18"/>
          <w:szCs w:val="18"/>
        </w:rPr>
        <w:t>319~328.</w:t>
      </w:r>
    </w:p>
    <w:p w14:paraId="77F2DAE5" w14:textId="77777777" w:rsidR="004F01B2" w:rsidRPr="00540183" w:rsidRDefault="00D61620">
      <w:pPr>
        <w:ind w:left="270" w:hangingChars="150" w:hanging="270"/>
        <w:rPr>
          <w:rFonts w:ascii="宋体" w:eastAsia="宋体" w:hAnsi="宋体" w:cs="Times New Roman"/>
          <w:sz w:val="18"/>
          <w:szCs w:val="18"/>
        </w:rPr>
      </w:pPr>
      <w:r w:rsidRPr="00540183">
        <w:rPr>
          <w:rFonts w:ascii="宋体" w:eastAsia="宋体" w:hAnsi="宋体" w:cs="Times New Roman"/>
          <w:sz w:val="18"/>
          <w:szCs w:val="18"/>
        </w:rPr>
        <w:t xml:space="preserve">[2] </w:t>
      </w:r>
      <w:r w:rsidR="00106C3E" w:rsidRPr="00540183">
        <w:rPr>
          <w:rFonts w:ascii="宋体" w:eastAsia="宋体" w:hAnsi="宋体" w:cs="Times New Roman"/>
          <w:sz w:val="18"/>
          <w:szCs w:val="18"/>
        </w:rPr>
        <w:t xml:space="preserve">Francois Gooris, Bruno </w:t>
      </w:r>
      <w:proofErr w:type="spellStart"/>
      <w:r w:rsidR="00106C3E" w:rsidRPr="00540183">
        <w:rPr>
          <w:rFonts w:ascii="宋体" w:eastAsia="宋体" w:hAnsi="宋体" w:cs="Times New Roman"/>
          <w:sz w:val="18"/>
          <w:szCs w:val="18"/>
        </w:rPr>
        <w:t>Ansart</w:t>
      </w:r>
      <w:proofErr w:type="spellEnd"/>
      <w:r w:rsidR="00106C3E" w:rsidRPr="00540183">
        <w:rPr>
          <w:rFonts w:ascii="宋体" w:eastAsia="宋体" w:hAnsi="宋体" w:cs="Times New Roman"/>
          <w:sz w:val="18"/>
          <w:szCs w:val="18"/>
        </w:rPr>
        <w:t>, Olivier Rageot.et al. Electrically Trace Heated Pipe in Pipe: Technology Upgrade for Extended Application Range[C</w:t>
      </w:r>
      <w:proofErr w:type="gramStart"/>
      <w:r w:rsidR="00106C3E" w:rsidRPr="00540183">
        <w:rPr>
          <w:rFonts w:ascii="宋体" w:eastAsia="宋体" w:hAnsi="宋体" w:cs="Times New Roman"/>
          <w:sz w:val="18"/>
          <w:szCs w:val="18"/>
        </w:rPr>
        <w:t>].OTC</w:t>
      </w:r>
      <w:proofErr w:type="gramEnd"/>
      <w:r w:rsidR="00106C3E" w:rsidRPr="00540183">
        <w:rPr>
          <w:rFonts w:ascii="宋体" w:eastAsia="宋体" w:hAnsi="宋体" w:cs="Times New Roman"/>
          <w:sz w:val="18"/>
          <w:szCs w:val="18"/>
        </w:rPr>
        <w:t>27022-MS, Houston, 2-5 May, 2016.</w:t>
      </w:r>
      <w:r w:rsidRPr="00540183">
        <w:rPr>
          <w:rFonts w:ascii="宋体" w:eastAsia="宋体" w:hAnsi="宋体" w:cs="Times New Roman"/>
          <w:sz w:val="18"/>
          <w:szCs w:val="18"/>
        </w:rPr>
        <w:t>.</w:t>
      </w:r>
    </w:p>
    <w:p w14:paraId="3AC47E26" w14:textId="77777777" w:rsidR="004F01B2" w:rsidRPr="00540183" w:rsidRDefault="00D61620">
      <w:pPr>
        <w:ind w:left="360" w:hangingChars="200" w:hanging="360"/>
        <w:rPr>
          <w:rFonts w:ascii="宋体" w:eastAsia="宋体" w:hAnsi="宋体" w:cs="Times New Roman"/>
          <w:sz w:val="18"/>
          <w:szCs w:val="18"/>
        </w:rPr>
      </w:pPr>
      <w:r w:rsidRPr="00540183">
        <w:rPr>
          <w:rFonts w:ascii="宋体" w:eastAsia="宋体" w:hAnsi="宋体" w:cs="Times New Roman" w:hint="eastAsia"/>
          <w:sz w:val="18"/>
          <w:szCs w:val="18"/>
        </w:rPr>
        <w:t>[</w:t>
      </w:r>
      <w:r w:rsidRPr="00540183">
        <w:rPr>
          <w:rFonts w:ascii="宋体" w:eastAsia="宋体" w:hAnsi="宋体" w:cs="Times New Roman"/>
          <w:sz w:val="18"/>
          <w:szCs w:val="18"/>
        </w:rPr>
        <w:t>3</w:t>
      </w:r>
      <w:r w:rsidRPr="00540183">
        <w:rPr>
          <w:rFonts w:ascii="宋体" w:eastAsia="宋体" w:hAnsi="宋体" w:cs="Times New Roman" w:hint="eastAsia"/>
          <w:sz w:val="18"/>
          <w:szCs w:val="18"/>
        </w:rPr>
        <w:t>]</w:t>
      </w:r>
      <w:r w:rsidRPr="00540183">
        <w:rPr>
          <w:rFonts w:ascii="宋体" w:eastAsia="宋体" w:hAnsi="宋体" w:cs="Times New Roman"/>
          <w:sz w:val="18"/>
          <w:szCs w:val="18"/>
        </w:rPr>
        <w:t xml:space="preserve"> </w:t>
      </w:r>
      <w:r w:rsidRPr="00540183">
        <w:rPr>
          <w:rFonts w:ascii="宋体" w:eastAsia="宋体" w:hAnsi="宋体" w:cs="Times New Roman" w:hint="eastAsia"/>
          <w:sz w:val="18"/>
          <w:szCs w:val="18"/>
        </w:rPr>
        <w:t>海洋石油深水工程手册编委会．海洋石油深水工程手册[M].北京：石油工业出版社，2012．</w:t>
      </w:r>
    </w:p>
    <w:p w14:paraId="1F28547E" w14:textId="77777777" w:rsidR="008063E0" w:rsidRPr="00540183" w:rsidRDefault="008063E0" w:rsidP="008063E0">
      <w:pPr>
        <w:rPr>
          <w:rFonts w:ascii="宋体" w:eastAsia="宋体" w:hAnsi="宋体" w:cs="Times New Roman"/>
          <w:sz w:val="18"/>
          <w:szCs w:val="18"/>
        </w:rPr>
      </w:pPr>
      <w:r w:rsidRPr="00540183">
        <w:rPr>
          <w:rFonts w:ascii="宋体" w:eastAsia="宋体" w:hAnsi="宋体" w:cs="Times New Roman" w:hint="eastAsia"/>
          <w:sz w:val="18"/>
          <w:szCs w:val="18"/>
        </w:rPr>
        <w:t>[</w:t>
      </w:r>
      <w:r w:rsidR="00106C3E" w:rsidRPr="00540183">
        <w:rPr>
          <w:rFonts w:ascii="宋体" w:eastAsia="宋体" w:hAnsi="宋体" w:cs="Times New Roman" w:hint="eastAsia"/>
          <w:sz w:val="18"/>
          <w:szCs w:val="18"/>
        </w:rPr>
        <w:t>4</w:t>
      </w:r>
      <w:r w:rsidRPr="00540183">
        <w:rPr>
          <w:rFonts w:ascii="宋体" w:eastAsia="宋体" w:hAnsi="宋体" w:cs="Times New Roman" w:hint="eastAsia"/>
          <w:sz w:val="18"/>
          <w:szCs w:val="18"/>
        </w:rPr>
        <w:t>]</w:t>
      </w:r>
      <w:r w:rsidR="00DB50DE" w:rsidRPr="00540183">
        <w:rPr>
          <w:rFonts w:ascii="宋体" w:eastAsia="宋体" w:hAnsi="宋体" w:hint="eastAsia"/>
        </w:rPr>
        <w:t xml:space="preserve"> </w:t>
      </w:r>
      <w:r w:rsidR="00DB50DE" w:rsidRPr="00540183">
        <w:rPr>
          <w:rFonts w:ascii="宋体" w:eastAsia="宋体" w:hAnsi="宋体" w:cs="Times New Roman" w:hint="eastAsia"/>
          <w:sz w:val="18"/>
          <w:szCs w:val="18"/>
        </w:rPr>
        <w:t>Computational Pipeline Monitoring for Liquids：API RP 1130-2007[S].</w:t>
      </w:r>
    </w:p>
    <w:p w14:paraId="693E33B2" w14:textId="77777777" w:rsidR="004F01B2" w:rsidRPr="00540183" w:rsidRDefault="00D61620" w:rsidP="00F05E3B">
      <w:pPr>
        <w:rPr>
          <w:rFonts w:ascii="宋体" w:eastAsia="宋体" w:hAnsi="宋体" w:cs="Times New Roman"/>
          <w:sz w:val="18"/>
          <w:szCs w:val="18"/>
        </w:rPr>
      </w:pPr>
      <w:r w:rsidRPr="00540183">
        <w:rPr>
          <w:rFonts w:ascii="宋体" w:eastAsia="宋体" w:hAnsi="宋体" w:cs="Times New Roman"/>
          <w:sz w:val="18"/>
          <w:szCs w:val="18"/>
        </w:rPr>
        <w:t>[</w:t>
      </w:r>
      <w:r w:rsidR="00F05E3B" w:rsidRPr="00540183">
        <w:rPr>
          <w:rFonts w:ascii="宋体" w:eastAsia="宋体" w:hAnsi="宋体" w:cs="Times New Roman" w:hint="eastAsia"/>
          <w:sz w:val="18"/>
          <w:szCs w:val="18"/>
        </w:rPr>
        <w:t>5</w:t>
      </w:r>
      <w:r w:rsidRPr="00540183">
        <w:rPr>
          <w:rFonts w:ascii="宋体" w:eastAsia="宋体" w:hAnsi="宋体" w:cs="Times New Roman"/>
          <w:sz w:val="18"/>
          <w:szCs w:val="18"/>
        </w:rPr>
        <w:t xml:space="preserve">] Zhao </w:t>
      </w:r>
      <w:proofErr w:type="spellStart"/>
      <w:r w:rsidRPr="00540183">
        <w:rPr>
          <w:rFonts w:ascii="宋体" w:eastAsia="宋体" w:hAnsi="宋体" w:cs="Times New Roman"/>
          <w:sz w:val="18"/>
          <w:szCs w:val="18"/>
        </w:rPr>
        <w:t>Xiaogang</w:t>
      </w:r>
      <w:proofErr w:type="spellEnd"/>
      <w:r w:rsidRPr="00540183">
        <w:rPr>
          <w:rFonts w:ascii="宋体" w:eastAsia="宋体" w:hAnsi="宋体" w:cs="Times New Roman"/>
          <w:sz w:val="18"/>
          <w:szCs w:val="18"/>
        </w:rPr>
        <w:t xml:space="preserve">, Zhou Yi, Zhao </w:t>
      </w:r>
      <w:proofErr w:type="spellStart"/>
      <w:r w:rsidRPr="00540183">
        <w:rPr>
          <w:rFonts w:ascii="宋体" w:eastAsia="宋体" w:hAnsi="宋体" w:cs="Times New Roman"/>
          <w:sz w:val="18"/>
          <w:szCs w:val="18"/>
        </w:rPr>
        <w:t>Jianyu</w:t>
      </w:r>
      <w:proofErr w:type="spellEnd"/>
      <w:r w:rsidRPr="00540183">
        <w:rPr>
          <w:rFonts w:ascii="宋体" w:eastAsia="宋体" w:hAnsi="宋体" w:cs="Times New Roman"/>
          <w:sz w:val="18"/>
          <w:szCs w:val="18"/>
        </w:rPr>
        <w:t>.</w:t>
      </w:r>
      <w:r w:rsidRPr="00540183">
        <w:rPr>
          <w:rFonts w:ascii="宋体" w:eastAsia="宋体" w:hAnsi="宋体"/>
          <w:sz w:val="18"/>
          <w:szCs w:val="18"/>
        </w:rPr>
        <w:t xml:space="preserve"> </w:t>
      </w:r>
      <w:r w:rsidRPr="00540183">
        <w:rPr>
          <w:rFonts w:ascii="宋体" w:eastAsia="宋体" w:hAnsi="宋体" w:cs="Times New Roman"/>
          <w:sz w:val="18"/>
          <w:szCs w:val="18"/>
        </w:rPr>
        <w:t>Application of Fuzzy Analytic Hierarchy Process in Selection of</w:t>
      </w:r>
      <w:r w:rsidRPr="00540183">
        <w:rPr>
          <w:rFonts w:ascii="宋体" w:eastAsia="宋体" w:hAnsi="宋体" w:cs="Times New Roman" w:hint="eastAsia"/>
          <w:sz w:val="18"/>
          <w:szCs w:val="18"/>
        </w:rPr>
        <w:t xml:space="preserve"> </w:t>
      </w:r>
      <w:r w:rsidRPr="00540183">
        <w:rPr>
          <w:rFonts w:ascii="宋体" w:eastAsia="宋体" w:hAnsi="宋体" w:cs="Times New Roman"/>
          <w:sz w:val="18"/>
          <w:szCs w:val="18"/>
        </w:rPr>
        <w:t>Electrical Heat Tracing Elements in Oil Pipelines [J].Applied Mechanics and Materials,</w:t>
      </w:r>
      <w:r w:rsidR="00106C3E" w:rsidRPr="00540183">
        <w:rPr>
          <w:rFonts w:ascii="宋体" w:eastAsia="宋体" w:hAnsi="宋体" w:cs="Times New Roman" w:hint="eastAsia"/>
          <w:sz w:val="18"/>
          <w:szCs w:val="18"/>
        </w:rPr>
        <w:t>2013（367）：</w:t>
      </w:r>
      <w:r w:rsidR="00106C3E" w:rsidRPr="00540183">
        <w:rPr>
          <w:rFonts w:ascii="宋体" w:eastAsia="宋体" w:hAnsi="宋体" w:cs="Times New Roman"/>
          <w:sz w:val="18"/>
          <w:szCs w:val="18"/>
        </w:rPr>
        <w:t>452-456</w:t>
      </w:r>
      <w:r w:rsidRPr="00540183">
        <w:rPr>
          <w:rFonts w:ascii="宋体" w:eastAsia="宋体" w:hAnsi="宋体" w:cs="Times New Roman"/>
          <w:sz w:val="18"/>
          <w:szCs w:val="18"/>
        </w:rPr>
        <w:t>.</w:t>
      </w:r>
    </w:p>
    <w:p w14:paraId="12523046" w14:textId="77777777" w:rsidR="00F05E3B" w:rsidRPr="00540183" w:rsidRDefault="00F05E3B" w:rsidP="00F05E3B">
      <w:pPr>
        <w:ind w:left="360" w:hangingChars="200" w:hanging="360"/>
        <w:rPr>
          <w:rFonts w:ascii="宋体" w:eastAsia="宋体" w:hAnsi="宋体" w:cs="Times New Roman"/>
          <w:sz w:val="18"/>
          <w:szCs w:val="18"/>
        </w:rPr>
      </w:pPr>
      <w:r w:rsidRPr="00540183">
        <w:rPr>
          <w:rFonts w:ascii="宋体" w:eastAsia="宋体" w:hAnsi="宋体" w:cs="Times New Roman" w:hint="eastAsia"/>
          <w:sz w:val="18"/>
          <w:szCs w:val="18"/>
        </w:rPr>
        <w:t>[6]全国石油天然气标准化技术委员会.油气输送管道完整性管理规范:GB32167-2015[S].北京:中国标准出版社,2016.</w:t>
      </w:r>
    </w:p>
    <w:p w14:paraId="7612A386" w14:textId="77777777" w:rsidR="004F01B2" w:rsidRPr="00540183" w:rsidRDefault="00D61620">
      <w:pPr>
        <w:ind w:left="270" w:hangingChars="150" w:hanging="270"/>
        <w:rPr>
          <w:rFonts w:ascii="宋体" w:eastAsia="宋体" w:hAnsi="宋体" w:cs="Times New Roman"/>
          <w:sz w:val="18"/>
          <w:szCs w:val="18"/>
        </w:rPr>
      </w:pPr>
      <w:r w:rsidRPr="00540183">
        <w:rPr>
          <w:rFonts w:ascii="宋体" w:eastAsia="宋体" w:hAnsi="宋体" w:cs="Times New Roman" w:hint="eastAsia"/>
          <w:sz w:val="18"/>
          <w:szCs w:val="18"/>
        </w:rPr>
        <w:t>[</w:t>
      </w:r>
      <w:r w:rsidR="00F05E3B" w:rsidRPr="00540183">
        <w:rPr>
          <w:rFonts w:ascii="宋体" w:eastAsia="宋体" w:hAnsi="宋体" w:cs="Times New Roman" w:hint="eastAsia"/>
          <w:sz w:val="18"/>
          <w:szCs w:val="18"/>
        </w:rPr>
        <w:t>7</w:t>
      </w:r>
      <w:r w:rsidRPr="00540183">
        <w:rPr>
          <w:rFonts w:ascii="宋体" w:eastAsia="宋体" w:hAnsi="宋体" w:cs="Times New Roman" w:hint="eastAsia"/>
          <w:sz w:val="18"/>
          <w:szCs w:val="18"/>
        </w:rPr>
        <w:t>]</w:t>
      </w:r>
      <w:r w:rsidRPr="00540183">
        <w:rPr>
          <w:rFonts w:ascii="宋体" w:eastAsia="宋体" w:hAnsi="宋体" w:cs="Times New Roman"/>
          <w:sz w:val="18"/>
          <w:szCs w:val="18"/>
        </w:rPr>
        <w:t xml:space="preserve"> </w:t>
      </w:r>
      <w:r w:rsidRPr="00540183">
        <w:rPr>
          <w:rFonts w:ascii="宋体" w:eastAsia="宋体" w:hAnsi="宋体" w:cs="Times New Roman" w:hint="eastAsia"/>
          <w:sz w:val="18"/>
          <w:szCs w:val="18"/>
        </w:rPr>
        <w:t>石 平,刘 鲁.</w:t>
      </w:r>
      <w:r w:rsidRPr="00540183">
        <w:rPr>
          <w:rFonts w:ascii="宋体" w:eastAsia="宋体" w:hAnsi="宋体" w:hint="eastAsia"/>
          <w:sz w:val="18"/>
          <w:szCs w:val="18"/>
        </w:rPr>
        <w:t xml:space="preserve"> </w:t>
      </w:r>
      <w:r w:rsidRPr="00540183">
        <w:rPr>
          <w:rFonts w:ascii="宋体" w:eastAsia="宋体" w:hAnsi="宋体" w:cs="Times New Roman" w:hint="eastAsia"/>
          <w:sz w:val="18"/>
          <w:szCs w:val="18"/>
        </w:rPr>
        <w:t>基于AHP和灰色关联度模型的多供应商选择[</w:t>
      </w:r>
      <w:r w:rsidRPr="00540183">
        <w:rPr>
          <w:rFonts w:ascii="宋体" w:eastAsia="宋体" w:hAnsi="宋体" w:cs="Times New Roman"/>
          <w:sz w:val="18"/>
          <w:szCs w:val="18"/>
        </w:rPr>
        <w:t>J</w:t>
      </w:r>
      <w:r w:rsidRPr="00540183">
        <w:rPr>
          <w:rFonts w:ascii="宋体" w:eastAsia="宋体" w:hAnsi="宋体" w:cs="Times New Roman" w:hint="eastAsia"/>
          <w:sz w:val="18"/>
          <w:szCs w:val="18"/>
        </w:rPr>
        <w:t>]</w:t>
      </w:r>
      <w:r w:rsidRPr="00540183">
        <w:rPr>
          <w:rFonts w:ascii="宋体" w:eastAsia="宋体" w:hAnsi="宋体" w:cs="Times New Roman"/>
          <w:sz w:val="18"/>
          <w:szCs w:val="18"/>
        </w:rPr>
        <w:t>.</w:t>
      </w:r>
      <w:r w:rsidRPr="00540183">
        <w:rPr>
          <w:rFonts w:ascii="宋体" w:eastAsia="宋体" w:hAnsi="宋体" w:hint="eastAsia"/>
          <w:sz w:val="18"/>
          <w:szCs w:val="18"/>
        </w:rPr>
        <w:t xml:space="preserve"> </w:t>
      </w:r>
      <w:r w:rsidRPr="00540183">
        <w:rPr>
          <w:rFonts w:ascii="宋体" w:eastAsia="宋体" w:hAnsi="宋体" w:cs="Times New Roman" w:hint="eastAsia"/>
          <w:sz w:val="18"/>
          <w:szCs w:val="18"/>
        </w:rPr>
        <w:t>辽宁工程技术大学学报（自然科学版）,2013</w:t>
      </w:r>
      <w:r w:rsidR="00106C3E" w:rsidRPr="00540183">
        <w:rPr>
          <w:rFonts w:ascii="宋体" w:eastAsia="宋体" w:hAnsi="宋体" w:cs="Times New Roman" w:hint="eastAsia"/>
          <w:sz w:val="18"/>
          <w:szCs w:val="18"/>
        </w:rPr>
        <w:t>,3</w:t>
      </w:r>
      <w:r w:rsidR="006754D5" w:rsidRPr="00540183">
        <w:rPr>
          <w:rFonts w:ascii="宋体" w:eastAsia="宋体" w:hAnsi="宋体" w:cs="Times New Roman" w:hint="eastAsia"/>
          <w:sz w:val="18"/>
          <w:szCs w:val="18"/>
        </w:rPr>
        <w:t>2</w:t>
      </w:r>
      <w:r w:rsidRPr="00540183">
        <w:rPr>
          <w:rFonts w:ascii="宋体" w:eastAsia="宋体" w:hAnsi="宋体" w:cs="Times New Roman" w:hint="eastAsia"/>
          <w:sz w:val="18"/>
          <w:szCs w:val="18"/>
        </w:rPr>
        <w:t>(</w:t>
      </w:r>
      <w:r w:rsidRPr="00540183">
        <w:rPr>
          <w:rFonts w:ascii="宋体" w:eastAsia="宋体" w:hAnsi="宋体" w:cs="Times New Roman"/>
          <w:sz w:val="18"/>
          <w:szCs w:val="18"/>
        </w:rPr>
        <w:t>3</w:t>
      </w:r>
      <w:r w:rsidRPr="00540183">
        <w:rPr>
          <w:rFonts w:ascii="宋体" w:eastAsia="宋体" w:hAnsi="宋体" w:cs="Times New Roman" w:hint="eastAsia"/>
          <w:sz w:val="18"/>
          <w:szCs w:val="18"/>
        </w:rPr>
        <w:t>)</w:t>
      </w:r>
      <w:r w:rsidRPr="00540183">
        <w:rPr>
          <w:rFonts w:ascii="宋体" w:eastAsia="宋体" w:hAnsi="宋体" w:cs="Times New Roman"/>
          <w:sz w:val="18"/>
          <w:szCs w:val="18"/>
        </w:rPr>
        <w:t>:385-388.</w:t>
      </w:r>
    </w:p>
    <w:p w14:paraId="4418516D" w14:textId="77777777" w:rsidR="00106C3E" w:rsidRPr="00540183" w:rsidRDefault="00106C3E" w:rsidP="00106C3E">
      <w:pPr>
        <w:ind w:left="270" w:hangingChars="150" w:hanging="270"/>
        <w:rPr>
          <w:rFonts w:ascii="宋体" w:eastAsia="宋体" w:hAnsi="宋体" w:cs="Times New Roman"/>
          <w:sz w:val="18"/>
          <w:szCs w:val="18"/>
        </w:rPr>
      </w:pPr>
      <w:r w:rsidRPr="00540183">
        <w:rPr>
          <w:rFonts w:ascii="宋体" w:eastAsia="宋体" w:hAnsi="宋体" w:cs="Times New Roman" w:hint="eastAsia"/>
          <w:sz w:val="18"/>
          <w:szCs w:val="18"/>
        </w:rPr>
        <w:t>[</w:t>
      </w:r>
      <w:r w:rsidR="00F05E3B" w:rsidRPr="00540183">
        <w:rPr>
          <w:rFonts w:ascii="宋体" w:eastAsia="宋体" w:hAnsi="宋体" w:cs="Times New Roman" w:hint="eastAsia"/>
          <w:sz w:val="18"/>
          <w:szCs w:val="18"/>
        </w:rPr>
        <w:t>8</w:t>
      </w:r>
      <w:r w:rsidRPr="00540183">
        <w:rPr>
          <w:rFonts w:ascii="宋体" w:eastAsia="宋体" w:hAnsi="宋体" w:cs="Times New Roman" w:hint="eastAsia"/>
          <w:sz w:val="18"/>
          <w:szCs w:val="18"/>
        </w:rPr>
        <w:t>]马晓勇,姬辉,张艺馨,等.层次分析法在元坝气田钻井风险评价中的应用[J].石油工业技术监督,2013,29(6):5-8.</w:t>
      </w:r>
    </w:p>
    <w:p w14:paraId="73F8A546" w14:textId="77777777" w:rsidR="004F01B2" w:rsidRPr="00540183" w:rsidRDefault="00F05E3B">
      <w:pPr>
        <w:ind w:left="360" w:hangingChars="200" w:hanging="360"/>
        <w:rPr>
          <w:rFonts w:ascii="宋体" w:eastAsia="宋体" w:hAnsi="宋体" w:cs="Times New Roman"/>
          <w:sz w:val="18"/>
          <w:szCs w:val="18"/>
        </w:rPr>
      </w:pPr>
      <w:r w:rsidRPr="00540183">
        <w:rPr>
          <w:rFonts w:ascii="宋体" w:eastAsia="宋体" w:hAnsi="宋体" w:cs="Times New Roman" w:hint="eastAsia"/>
          <w:sz w:val="18"/>
          <w:szCs w:val="18"/>
        </w:rPr>
        <w:t>[9</w:t>
      </w:r>
      <w:r w:rsidR="00D61620" w:rsidRPr="00540183">
        <w:rPr>
          <w:rFonts w:ascii="宋体" w:eastAsia="宋体" w:hAnsi="宋体" w:cs="Times New Roman" w:hint="eastAsia"/>
          <w:sz w:val="18"/>
          <w:szCs w:val="18"/>
        </w:rPr>
        <w:t>]</w:t>
      </w:r>
      <w:r w:rsidR="00D61620" w:rsidRPr="00540183">
        <w:rPr>
          <w:rFonts w:ascii="宋体" w:eastAsia="宋体" w:hAnsi="宋体" w:cs="Times New Roman"/>
          <w:sz w:val="18"/>
          <w:szCs w:val="18"/>
        </w:rPr>
        <w:t xml:space="preserve"> </w:t>
      </w:r>
      <w:r w:rsidR="00D61620" w:rsidRPr="00540183">
        <w:rPr>
          <w:rFonts w:ascii="宋体" w:eastAsia="宋体" w:hAnsi="宋体" w:cs="Times New Roman" w:hint="eastAsia"/>
          <w:sz w:val="18"/>
          <w:szCs w:val="18"/>
        </w:rPr>
        <w:t>胡国宏,李夕兵,刘</w:t>
      </w:r>
      <w:r w:rsidR="00D61620" w:rsidRPr="00540183">
        <w:rPr>
          <w:rFonts w:ascii="宋体" w:eastAsia="宋体" w:hAnsi="宋体" w:cs="Times New Roman"/>
          <w:sz w:val="18"/>
          <w:szCs w:val="18"/>
        </w:rPr>
        <w:t>志祥.</w:t>
      </w:r>
      <w:r w:rsidR="00D61620" w:rsidRPr="00540183">
        <w:rPr>
          <w:rFonts w:ascii="宋体" w:eastAsia="宋体" w:hAnsi="宋体" w:hint="eastAsia"/>
          <w:sz w:val="18"/>
          <w:szCs w:val="18"/>
        </w:rPr>
        <w:t xml:space="preserve"> </w:t>
      </w:r>
      <w:r w:rsidR="00D61620" w:rsidRPr="00540183">
        <w:rPr>
          <w:rFonts w:ascii="宋体" w:eastAsia="宋体" w:hAnsi="宋体" w:cs="Times New Roman" w:hint="eastAsia"/>
          <w:sz w:val="18"/>
          <w:szCs w:val="18"/>
        </w:rPr>
        <w:t>基于层次分析和灰色理论的海底采矿方法选择[</w:t>
      </w:r>
      <w:r w:rsidR="00D61620" w:rsidRPr="00540183">
        <w:rPr>
          <w:rFonts w:ascii="宋体" w:eastAsia="宋体" w:hAnsi="宋体" w:cs="Times New Roman"/>
          <w:sz w:val="18"/>
          <w:szCs w:val="18"/>
        </w:rPr>
        <w:t>J</w:t>
      </w:r>
      <w:r w:rsidR="00D61620" w:rsidRPr="00540183">
        <w:rPr>
          <w:rFonts w:ascii="宋体" w:eastAsia="宋体" w:hAnsi="宋体" w:cs="Times New Roman" w:hint="eastAsia"/>
          <w:sz w:val="18"/>
          <w:szCs w:val="18"/>
        </w:rPr>
        <w:t>]</w:t>
      </w:r>
      <w:r w:rsidR="00D61620" w:rsidRPr="00540183">
        <w:rPr>
          <w:rFonts w:ascii="宋体" w:eastAsia="宋体" w:hAnsi="宋体" w:cs="Times New Roman"/>
          <w:sz w:val="18"/>
          <w:szCs w:val="18"/>
        </w:rPr>
        <w:t>.</w:t>
      </w:r>
      <w:r w:rsidR="00D61620" w:rsidRPr="00540183">
        <w:rPr>
          <w:rFonts w:ascii="宋体" w:eastAsia="宋体" w:hAnsi="宋体" w:cs="Times New Roman" w:hint="eastAsia"/>
          <w:sz w:val="18"/>
          <w:szCs w:val="18"/>
        </w:rPr>
        <w:t>金属矿山</w:t>
      </w:r>
      <w:r w:rsidR="00D61620" w:rsidRPr="00540183">
        <w:rPr>
          <w:rFonts w:ascii="宋体" w:eastAsia="宋体" w:hAnsi="宋体" w:cs="Times New Roman"/>
          <w:sz w:val="18"/>
          <w:szCs w:val="18"/>
        </w:rPr>
        <w:t xml:space="preserve">, </w:t>
      </w:r>
      <w:r w:rsidR="00D61620" w:rsidRPr="00540183">
        <w:rPr>
          <w:rFonts w:ascii="宋体" w:eastAsia="宋体" w:hAnsi="宋体" w:cs="Times New Roman" w:hint="eastAsia"/>
          <w:sz w:val="18"/>
          <w:szCs w:val="18"/>
        </w:rPr>
        <w:t>2009,39</w:t>
      </w:r>
      <w:r w:rsidR="00D61620" w:rsidRPr="00540183">
        <w:rPr>
          <w:rFonts w:ascii="宋体" w:eastAsia="宋体" w:hAnsi="宋体" w:cs="Times New Roman"/>
          <w:sz w:val="18"/>
          <w:szCs w:val="18"/>
        </w:rPr>
        <w:t>(10):</w:t>
      </w:r>
      <w:r w:rsidR="00D61620" w:rsidRPr="00540183">
        <w:rPr>
          <w:rFonts w:ascii="宋体" w:eastAsia="宋体" w:hAnsi="宋体" w:cs="Times New Roman" w:hint="eastAsia"/>
          <w:sz w:val="18"/>
          <w:szCs w:val="18"/>
        </w:rPr>
        <w:t>26-31</w:t>
      </w:r>
      <w:r w:rsidR="00F033E1" w:rsidRPr="00540183">
        <w:rPr>
          <w:rFonts w:ascii="宋体" w:eastAsia="宋体" w:hAnsi="宋体" w:cs="Times New Roman" w:hint="eastAsia"/>
          <w:sz w:val="18"/>
          <w:szCs w:val="18"/>
        </w:rPr>
        <w:t>.</w:t>
      </w:r>
    </w:p>
    <w:p w14:paraId="24E9771A" w14:textId="77777777" w:rsidR="00986B25" w:rsidRPr="00540183" w:rsidRDefault="00986B25" w:rsidP="00986B25">
      <w:pPr>
        <w:ind w:left="360" w:hangingChars="200" w:hanging="360"/>
        <w:rPr>
          <w:rFonts w:ascii="宋体" w:eastAsia="宋体" w:hAnsi="宋体" w:cs="Times New Roman"/>
          <w:sz w:val="18"/>
          <w:szCs w:val="18"/>
        </w:rPr>
      </w:pPr>
      <w:r w:rsidRPr="00540183">
        <w:rPr>
          <w:rFonts w:ascii="宋体" w:eastAsia="宋体" w:hAnsi="宋体" w:cs="Times New Roman" w:hint="eastAsia"/>
          <w:sz w:val="18"/>
          <w:szCs w:val="18"/>
        </w:rPr>
        <w:t xml:space="preserve">[10]刘国锋,李 </w:t>
      </w:r>
      <w:proofErr w:type="gramStart"/>
      <w:r w:rsidRPr="00540183">
        <w:rPr>
          <w:rFonts w:ascii="宋体" w:eastAsia="宋体" w:hAnsi="宋体" w:cs="Times New Roman" w:hint="eastAsia"/>
          <w:sz w:val="18"/>
          <w:szCs w:val="18"/>
        </w:rPr>
        <w:t>鑫</w:t>
      </w:r>
      <w:proofErr w:type="gramEnd"/>
      <w:r w:rsidRPr="00540183">
        <w:rPr>
          <w:rFonts w:ascii="宋体" w:eastAsia="宋体" w:hAnsi="宋体" w:cs="Times New Roman" w:hint="eastAsia"/>
          <w:sz w:val="18"/>
          <w:szCs w:val="18"/>
        </w:rPr>
        <w:t xml:space="preserve">,魏 </w:t>
      </w:r>
      <w:proofErr w:type="gramStart"/>
      <w:r w:rsidRPr="00540183">
        <w:rPr>
          <w:rFonts w:ascii="宋体" w:eastAsia="宋体" w:hAnsi="宋体" w:cs="Times New Roman" w:hint="eastAsia"/>
          <w:sz w:val="18"/>
          <w:szCs w:val="18"/>
        </w:rPr>
        <w:t>澈</w:t>
      </w:r>
      <w:proofErr w:type="gramEnd"/>
      <w:r w:rsidRPr="00540183">
        <w:rPr>
          <w:rFonts w:ascii="宋体" w:eastAsia="宋体" w:hAnsi="宋体" w:cs="Times New Roman" w:hint="eastAsia"/>
          <w:sz w:val="18"/>
          <w:szCs w:val="18"/>
        </w:rPr>
        <w:t>.海底管道电加热技术研究[J].自动化应用,2015(6):3-4.</w:t>
      </w:r>
    </w:p>
    <w:p w14:paraId="2B8ADFE9" w14:textId="77777777" w:rsidR="00F033E1" w:rsidRPr="00410222" w:rsidRDefault="00F033E1" w:rsidP="00F033E1">
      <w:pPr>
        <w:rPr>
          <w:rFonts w:ascii="宋体" w:eastAsia="宋体" w:hAnsi="宋体" w:cs="Times New Roman"/>
          <w:sz w:val="18"/>
        </w:rPr>
      </w:pPr>
      <w:r w:rsidRPr="00410222">
        <w:rPr>
          <w:rFonts w:ascii="宋体" w:eastAsia="宋体" w:hAnsi="宋体" w:cs="Times New Roman" w:hint="eastAsia"/>
          <w:sz w:val="18"/>
        </w:rPr>
        <w:t>基金项目：项目来源“项目名称”，项目编号。</w:t>
      </w:r>
      <w:r w:rsidR="002120DE" w:rsidRPr="002120DE">
        <w:rPr>
          <w:rFonts w:ascii="宋体" w:eastAsia="宋体" w:hAnsi="宋体" w:cs="Times New Roman" w:hint="eastAsia"/>
          <w:color w:val="FF0000"/>
          <w:sz w:val="18"/>
        </w:rPr>
        <w:t>（</w:t>
      </w:r>
      <w:r w:rsidR="00410222" w:rsidRPr="002120DE">
        <w:rPr>
          <w:rFonts w:ascii="宋体" w:eastAsia="宋体" w:hAnsi="宋体" w:cs="Times New Roman" w:hint="eastAsia"/>
          <w:color w:val="FF0000"/>
          <w:sz w:val="18"/>
        </w:rPr>
        <w:t>小5</w:t>
      </w:r>
      <w:r w:rsidR="002120DE" w:rsidRPr="002120DE">
        <w:rPr>
          <w:rFonts w:ascii="宋体" w:eastAsia="宋体" w:hAnsi="宋体" w:cs="Times New Roman" w:hint="eastAsia"/>
          <w:color w:val="FF0000"/>
          <w:sz w:val="18"/>
        </w:rPr>
        <w:t>号</w:t>
      </w:r>
      <w:r w:rsidR="00410222" w:rsidRPr="002120DE">
        <w:rPr>
          <w:rFonts w:ascii="宋体" w:eastAsia="宋体" w:hAnsi="宋体" w:cs="Times New Roman" w:hint="eastAsia"/>
          <w:color w:val="FF0000"/>
          <w:sz w:val="18"/>
        </w:rPr>
        <w:t>宋</w:t>
      </w:r>
      <w:r w:rsidR="002120DE" w:rsidRPr="002120DE">
        <w:rPr>
          <w:rFonts w:ascii="宋体" w:eastAsia="宋体" w:hAnsi="宋体" w:cs="Times New Roman" w:hint="eastAsia"/>
          <w:color w:val="FF0000"/>
          <w:sz w:val="18"/>
        </w:rPr>
        <w:t>体）</w:t>
      </w:r>
    </w:p>
    <w:p w14:paraId="09BCC1B8" w14:textId="77777777" w:rsidR="00F033E1" w:rsidRPr="00410222" w:rsidRDefault="00F033E1" w:rsidP="00F033E1">
      <w:pPr>
        <w:autoSpaceDE w:val="0"/>
        <w:autoSpaceDN w:val="0"/>
        <w:jc w:val="left"/>
        <w:rPr>
          <w:rFonts w:ascii="宋体" w:eastAsia="宋体" w:hAnsi="宋体" w:cs="Times New Roman"/>
          <w:sz w:val="18"/>
          <w:szCs w:val="18"/>
        </w:rPr>
      </w:pPr>
      <w:r w:rsidRPr="00410222">
        <w:rPr>
          <w:rFonts w:ascii="宋体" w:eastAsia="宋体" w:hAnsi="宋体" w:cs="Times New Roman" w:hint="eastAsia"/>
          <w:sz w:val="18"/>
          <w:szCs w:val="18"/>
        </w:rPr>
        <w:t>作者简介：姓名(出生年-)，性别，学位，职称，现主要从事</w:t>
      </w:r>
      <w:r w:rsidRPr="00410222">
        <w:rPr>
          <w:rFonts w:ascii="宋体" w:eastAsia="宋体" w:hAnsi="宋体" w:cs="Times New Roman"/>
          <w:sz w:val="18"/>
          <w:szCs w:val="18"/>
        </w:rPr>
        <w:t>XXXX</w:t>
      </w:r>
      <w:r w:rsidRPr="00410222">
        <w:rPr>
          <w:rFonts w:ascii="宋体" w:eastAsia="宋体" w:hAnsi="宋体" w:cs="Times New Roman" w:hint="eastAsia"/>
          <w:sz w:val="18"/>
          <w:szCs w:val="18"/>
        </w:rPr>
        <w:t>方向的研究工作。地址：XXXX，邮编。手机：</w:t>
      </w:r>
      <w:proofErr w:type="spellStart"/>
      <w:r w:rsidRPr="00410222">
        <w:rPr>
          <w:rFonts w:ascii="宋体" w:eastAsia="宋体" w:hAnsi="宋体" w:cs="Times New Roman" w:hint="eastAsia"/>
          <w:sz w:val="18"/>
          <w:szCs w:val="18"/>
        </w:rPr>
        <w:t>xxxxxxxxxxxx</w:t>
      </w:r>
      <w:proofErr w:type="spellEnd"/>
      <w:r w:rsidRPr="00410222">
        <w:rPr>
          <w:rFonts w:ascii="宋体" w:eastAsia="宋体" w:hAnsi="宋体" w:cs="Times New Roman" w:hint="eastAsia"/>
          <w:sz w:val="18"/>
          <w:szCs w:val="18"/>
        </w:rPr>
        <w:t>，Email：</w:t>
      </w:r>
      <w:proofErr w:type="spellStart"/>
      <w:r w:rsidRPr="00410222">
        <w:rPr>
          <w:rFonts w:ascii="宋体" w:eastAsia="宋体" w:hAnsi="宋体" w:cs="Times New Roman" w:hint="eastAsia"/>
          <w:sz w:val="18"/>
          <w:szCs w:val="18"/>
        </w:rPr>
        <w:t>xxxxxxxxxxxx</w:t>
      </w:r>
      <w:proofErr w:type="spellEnd"/>
      <w:r w:rsidRPr="00410222">
        <w:rPr>
          <w:rFonts w:ascii="宋体" w:eastAsia="宋体" w:hAnsi="宋体" w:cs="Times New Roman" w:hint="eastAsia"/>
          <w:sz w:val="18"/>
          <w:szCs w:val="18"/>
        </w:rPr>
        <w:t>。</w:t>
      </w:r>
      <w:r w:rsidR="00410222" w:rsidRPr="002120DE">
        <w:rPr>
          <w:rFonts w:ascii="宋体" w:eastAsia="宋体" w:hAnsi="宋体" w:cs="Times New Roman" w:hint="eastAsia"/>
          <w:color w:val="FF0000"/>
          <w:sz w:val="18"/>
          <w:szCs w:val="18"/>
        </w:rPr>
        <w:t>（小5</w:t>
      </w:r>
      <w:r w:rsidR="002120DE" w:rsidRPr="002120DE">
        <w:rPr>
          <w:rFonts w:ascii="宋体" w:eastAsia="宋体" w:hAnsi="宋体" w:cs="Times New Roman" w:hint="eastAsia"/>
          <w:color w:val="FF0000"/>
          <w:sz w:val="18"/>
          <w:szCs w:val="18"/>
        </w:rPr>
        <w:t>号</w:t>
      </w:r>
      <w:r w:rsidR="00410222" w:rsidRPr="002120DE">
        <w:rPr>
          <w:rFonts w:ascii="宋体" w:eastAsia="宋体" w:hAnsi="宋体" w:cs="Times New Roman" w:hint="eastAsia"/>
          <w:color w:val="FF0000"/>
          <w:sz w:val="18"/>
          <w:szCs w:val="18"/>
        </w:rPr>
        <w:t>宋</w:t>
      </w:r>
      <w:r w:rsidR="002120DE" w:rsidRPr="002120DE">
        <w:rPr>
          <w:rFonts w:ascii="宋体" w:eastAsia="宋体" w:hAnsi="宋体" w:cs="Times New Roman" w:hint="eastAsia"/>
          <w:color w:val="FF0000"/>
          <w:sz w:val="18"/>
          <w:szCs w:val="18"/>
        </w:rPr>
        <w:t>体</w:t>
      </w:r>
      <w:r w:rsidR="00410222" w:rsidRPr="002120DE">
        <w:rPr>
          <w:rFonts w:ascii="宋体" w:eastAsia="宋体" w:hAnsi="宋体" w:cs="Times New Roman" w:hint="eastAsia"/>
          <w:color w:val="FF0000"/>
          <w:sz w:val="18"/>
          <w:szCs w:val="18"/>
        </w:rPr>
        <w:t>）</w:t>
      </w:r>
    </w:p>
    <w:p w14:paraId="29605BAE" w14:textId="77777777" w:rsidR="00540183" w:rsidRPr="00F033E1" w:rsidRDefault="009E6E58" w:rsidP="00540183">
      <w:pPr>
        <w:spacing w:line="300" w:lineRule="auto"/>
        <w:jc w:val="center"/>
        <w:rPr>
          <w:rFonts w:ascii="Times New Roman" w:hAnsi="Times New Roman" w:cs="Times New Roman"/>
          <w:sz w:val="18"/>
          <w:szCs w:val="18"/>
        </w:rPr>
      </w:pPr>
      <w:r w:rsidRPr="009E6E58">
        <w:rPr>
          <w:rFonts w:ascii="Times New Roman" w:eastAsia="黑体" w:hAnsi="Times New Roman" w:cs="Times New Roman"/>
          <w:sz w:val="32"/>
          <w:szCs w:val="32"/>
        </w:rPr>
        <w:t xml:space="preserve"> </w:t>
      </w:r>
      <w:r w:rsidRPr="009E6E58">
        <w:rPr>
          <w:rFonts w:ascii="Times New Roman" w:eastAsia="黑体" w:hAnsi="Times New Roman" w:cs="Times New Roman"/>
          <w:b/>
          <w:sz w:val="36"/>
          <w:szCs w:val="36"/>
        </w:rPr>
        <w:t xml:space="preserve"> </w:t>
      </w:r>
    </w:p>
    <w:p w14:paraId="70A9DFA6" w14:textId="77777777" w:rsidR="00F033E1" w:rsidRPr="00F033E1" w:rsidRDefault="00F033E1" w:rsidP="003032EE">
      <w:pPr>
        <w:ind w:left="360" w:hangingChars="200" w:hanging="360"/>
        <w:rPr>
          <w:rFonts w:ascii="Times New Roman" w:hAnsi="Times New Roman" w:cs="Times New Roman"/>
          <w:sz w:val="18"/>
          <w:szCs w:val="18"/>
        </w:rPr>
      </w:pPr>
    </w:p>
    <w:sectPr w:rsidR="00F033E1" w:rsidRPr="00F033E1">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7982C" w14:textId="77777777" w:rsidR="00A17499" w:rsidRDefault="00A17499">
      <w:r>
        <w:separator/>
      </w:r>
    </w:p>
  </w:endnote>
  <w:endnote w:type="continuationSeparator" w:id="0">
    <w:p w14:paraId="527C1EE5" w14:textId="77777777" w:rsidR="00A17499" w:rsidRDefault="00A1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143" w14:textId="77777777" w:rsidR="00A17499" w:rsidRDefault="00A17499">
      <w:r>
        <w:separator/>
      </w:r>
    </w:p>
  </w:footnote>
  <w:footnote w:type="continuationSeparator" w:id="0">
    <w:p w14:paraId="2DE22955" w14:textId="77777777" w:rsidR="00A17499" w:rsidRDefault="00A17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21105"/>
    <w:multiLevelType w:val="hybridMultilevel"/>
    <w:tmpl w:val="5192C10C"/>
    <w:lvl w:ilvl="0" w:tplc="8A3EE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508B"/>
    <w:rsid w:val="00022C54"/>
    <w:rsid w:val="00034D23"/>
    <w:rsid w:val="00040A13"/>
    <w:rsid w:val="00081196"/>
    <w:rsid w:val="000E7C44"/>
    <w:rsid w:val="00106C3E"/>
    <w:rsid w:val="0011146D"/>
    <w:rsid w:val="001278E1"/>
    <w:rsid w:val="0018650A"/>
    <w:rsid w:val="001D4B05"/>
    <w:rsid w:val="001F7663"/>
    <w:rsid w:val="002120DE"/>
    <w:rsid w:val="0021345D"/>
    <w:rsid w:val="00236B22"/>
    <w:rsid w:val="00237FAB"/>
    <w:rsid w:val="00242845"/>
    <w:rsid w:val="002B671E"/>
    <w:rsid w:val="002C2861"/>
    <w:rsid w:val="002D62E6"/>
    <w:rsid w:val="002D7C83"/>
    <w:rsid w:val="002E17D4"/>
    <w:rsid w:val="00300A05"/>
    <w:rsid w:val="003032EE"/>
    <w:rsid w:val="00333A5A"/>
    <w:rsid w:val="0036507A"/>
    <w:rsid w:val="003A4443"/>
    <w:rsid w:val="003E3A14"/>
    <w:rsid w:val="003F2B6B"/>
    <w:rsid w:val="00410222"/>
    <w:rsid w:val="00412F1D"/>
    <w:rsid w:val="00415EF6"/>
    <w:rsid w:val="004311D3"/>
    <w:rsid w:val="00432D01"/>
    <w:rsid w:val="0043502E"/>
    <w:rsid w:val="004600CD"/>
    <w:rsid w:val="00465215"/>
    <w:rsid w:val="00477D6F"/>
    <w:rsid w:val="0049187B"/>
    <w:rsid w:val="004A62D1"/>
    <w:rsid w:val="004A72AC"/>
    <w:rsid w:val="004B7743"/>
    <w:rsid w:val="004B7ABA"/>
    <w:rsid w:val="004C6947"/>
    <w:rsid w:val="004D2D13"/>
    <w:rsid w:val="004F01B2"/>
    <w:rsid w:val="004F1721"/>
    <w:rsid w:val="0050011D"/>
    <w:rsid w:val="005319CA"/>
    <w:rsid w:val="00534D76"/>
    <w:rsid w:val="00540183"/>
    <w:rsid w:val="00592EAA"/>
    <w:rsid w:val="00592FB3"/>
    <w:rsid w:val="005B59F6"/>
    <w:rsid w:val="005C3FDF"/>
    <w:rsid w:val="005E0AA9"/>
    <w:rsid w:val="00606AE4"/>
    <w:rsid w:val="006310DF"/>
    <w:rsid w:val="00646F32"/>
    <w:rsid w:val="006521FE"/>
    <w:rsid w:val="00653BE2"/>
    <w:rsid w:val="00664F11"/>
    <w:rsid w:val="006754D5"/>
    <w:rsid w:val="0067749C"/>
    <w:rsid w:val="006873A8"/>
    <w:rsid w:val="00687906"/>
    <w:rsid w:val="006923C5"/>
    <w:rsid w:val="006A156F"/>
    <w:rsid w:val="006D15E9"/>
    <w:rsid w:val="006D2A09"/>
    <w:rsid w:val="006F04F1"/>
    <w:rsid w:val="006F0997"/>
    <w:rsid w:val="0070763E"/>
    <w:rsid w:val="00725E5F"/>
    <w:rsid w:val="00727744"/>
    <w:rsid w:val="007713AB"/>
    <w:rsid w:val="00772D9C"/>
    <w:rsid w:val="00791823"/>
    <w:rsid w:val="007D35C9"/>
    <w:rsid w:val="007D5ADB"/>
    <w:rsid w:val="007E508B"/>
    <w:rsid w:val="007F13C4"/>
    <w:rsid w:val="0080043A"/>
    <w:rsid w:val="00805CF2"/>
    <w:rsid w:val="008063E0"/>
    <w:rsid w:val="00820B0C"/>
    <w:rsid w:val="00842616"/>
    <w:rsid w:val="008517DD"/>
    <w:rsid w:val="008651D6"/>
    <w:rsid w:val="008A2415"/>
    <w:rsid w:val="008A603A"/>
    <w:rsid w:val="008A7BAE"/>
    <w:rsid w:val="008B6813"/>
    <w:rsid w:val="008D43F6"/>
    <w:rsid w:val="008F756C"/>
    <w:rsid w:val="00941E7D"/>
    <w:rsid w:val="009428FF"/>
    <w:rsid w:val="00964262"/>
    <w:rsid w:val="009678AD"/>
    <w:rsid w:val="00986B25"/>
    <w:rsid w:val="009B3B2B"/>
    <w:rsid w:val="009B5C6F"/>
    <w:rsid w:val="009C2967"/>
    <w:rsid w:val="009C59B1"/>
    <w:rsid w:val="009C755D"/>
    <w:rsid w:val="009E4CD3"/>
    <w:rsid w:val="009E6E58"/>
    <w:rsid w:val="00A16659"/>
    <w:rsid w:val="00A17499"/>
    <w:rsid w:val="00A6080E"/>
    <w:rsid w:val="00A86CCA"/>
    <w:rsid w:val="00A92955"/>
    <w:rsid w:val="00AA3A93"/>
    <w:rsid w:val="00AB2852"/>
    <w:rsid w:val="00AB7D13"/>
    <w:rsid w:val="00AC09A8"/>
    <w:rsid w:val="00AF0D2F"/>
    <w:rsid w:val="00B22D40"/>
    <w:rsid w:val="00B30894"/>
    <w:rsid w:val="00B7024A"/>
    <w:rsid w:val="00B71CC0"/>
    <w:rsid w:val="00B82062"/>
    <w:rsid w:val="00B97924"/>
    <w:rsid w:val="00BA46FA"/>
    <w:rsid w:val="00BB055A"/>
    <w:rsid w:val="00BC756B"/>
    <w:rsid w:val="00C00502"/>
    <w:rsid w:val="00C1168B"/>
    <w:rsid w:val="00C22D4E"/>
    <w:rsid w:val="00C327A4"/>
    <w:rsid w:val="00C40C07"/>
    <w:rsid w:val="00C9008E"/>
    <w:rsid w:val="00C936DF"/>
    <w:rsid w:val="00CA2E02"/>
    <w:rsid w:val="00CA4BA1"/>
    <w:rsid w:val="00CA6743"/>
    <w:rsid w:val="00CB082B"/>
    <w:rsid w:val="00CC59FD"/>
    <w:rsid w:val="00CD4C7E"/>
    <w:rsid w:val="00CF16C7"/>
    <w:rsid w:val="00CF64F9"/>
    <w:rsid w:val="00D02690"/>
    <w:rsid w:val="00D057D8"/>
    <w:rsid w:val="00D279DF"/>
    <w:rsid w:val="00D30038"/>
    <w:rsid w:val="00D465CC"/>
    <w:rsid w:val="00D61620"/>
    <w:rsid w:val="00DA5890"/>
    <w:rsid w:val="00DB50DE"/>
    <w:rsid w:val="00DE4DEF"/>
    <w:rsid w:val="00E051BE"/>
    <w:rsid w:val="00E14C2E"/>
    <w:rsid w:val="00E21284"/>
    <w:rsid w:val="00E53C9E"/>
    <w:rsid w:val="00E65D9C"/>
    <w:rsid w:val="00E90571"/>
    <w:rsid w:val="00E92149"/>
    <w:rsid w:val="00E95D60"/>
    <w:rsid w:val="00EA3D88"/>
    <w:rsid w:val="00EA55FA"/>
    <w:rsid w:val="00EB6A74"/>
    <w:rsid w:val="00EB7322"/>
    <w:rsid w:val="00EC0FB3"/>
    <w:rsid w:val="00F033E1"/>
    <w:rsid w:val="00F05E3B"/>
    <w:rsid w:val="00F26EC8"/>
    <w:rsid w:val="00F35184"/>
    <w:rsid w:val="00F40A26"/>
    <w:rsid w:val="00F60BC1"/>
    <w:rsid w:val="00FB13BA"/>
    <w:rsid w:val="00FE540A"/>
    <w:rsid w:val="45980500"/>
    <w:rsid w:val="54163AA5"/>
    <w:rsid w:val="7C411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D5D34"/>
  <w15:docId w15:val="{1D31FBE8-F749-4EA8-9CE5-23810481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unhideWhenUsed="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unhideWhenUsed/>
    <w:qFormat/>
    <w:pPr>
      <w:snapToGrid w:val="0"/>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aa"/>
    <w:uiPriority w:val="99"/>
    <w:unhideWhenUsed/>
    <w:pPr>
      <w:snapToGrid w:val="0"/>
      <w:jc w:val="left"/>
    </w:pPr>
    <w:rPr>
      <w:sz w:val="18"/>
      <w:szCs w:val="18"/>
    </w:rPr>
  </w:style>
  <w:style w:type="character" w:styleId="ab">
    <w:name w:val="endnote reference"/>
    <w:basedOn w:val="a0"/>
    <w:uiPriority w:val="99"/>
    <w:unhideWhenUsed/>
    <w:rPr>
      <w:vertAlign w:val="superscript"/>
    </w:rPr>
  </w:style>
  <w:style w:type="character" w:styleId="ac">
    <w:name w:val="footnote reference"/>
    <w:basedOn w:val="a0"/>
    <w:uiPriority w:val="99"/>
    <w:unhideWhenUsed/>
    <w:rPr>
      <w:vertAlign w:val="superscript"/>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1">
    <w:name w:val="列出段落1"/>
    <w:basedOn w:val="a"/>
    <w:uiPriority w:val="34"/>
    <w:qFormat/>
    <w:pPr>
      <w:ind w:firstLineChars="200" w:firstLine="420"/>
    </w:pPr>
  </w:style>
  <w:style w:type="paragraph" w:customStyle="1" w:styleId="ae">
    <w:name w:val="作者英文"/>
    <w:basedOn w:val="a"/>
    <w:next w:val="a"/>
    <w:uiPriority w:val="99"/>
    <w:pPr>
      <w:adjustRightInd w:val="0"/>
      <w:snapToGrid w:val="0"/>
      <w:spacing w:beforeLines="50" w:afterLines="50" w:line="260" w:lineRule="exact"/>
      <w:jc w:val="center"/>
    </w:pPr>
    <w:rPr>
      <w:rFonts w:ascii="Times New Roman" w:eastAsia="宋体" w:hAnsi="Times New Roman" w:cs="Times New Roman"/>
      <w:sz w:val="24"/>
      <w:szCs w:val="24"/>
    </w:rPr>
  </w:style>
  <w:style w:type="character" w:customStyle="1" w:styleId="a4">
    <w:name w:val="尾注文本 字符"/>
    <w:basedOn w:val="a0"/>
    <w:link w:val="a3"/>
    <w:uiPriority w:val="99"/>
    <w:semiHidden/>
  </w:style>
  <w:style w:type="character" w:customStyle="1" w:styleId="aa">
    <w:name w:val="脚注文本 字符"/>
    <w:basedOn w:val="a0"/>
    <w:link w:val="a9"/>
    <w:uiPriority w:val="99"/>
    <w:semiHidden/>
    <w:rPr>
      <w:sz w:val="18"/>
      <w:szCs w:val="18"/>
    </w:rPr>
  </w:style>
  <w:style w:type="paragraph" w:customStyle="1" w:styleId="af">
    <w:name w:val="中文摘要"/>
    <w:basedOn w:val="a"/>
    <w:uiPriority w:val="99"/>
    <w:pPr>
      <w:adjustRightInd w:val="0"/>
      <w:snapToGrid w:val="0"/>
      <w:spacing w:line="260" w:lineRule="exact"/>
    </w:pPr>
    <w:rPr>
      <w:rFonts w:ascii="Times New Roman" w:eastAsia="仿宋_GB2312" w:hAnsi="Times New Roman" w:cs="Times New Roman"/>
      <w:sz w:val="18"/>
      <w:szCs w:val="24"/>
    </w:rPr>
  </w:style>
  <w:style w:type="paragraph" w:customStyle="1" w:styleId="af0">
    <w:name w:val="图表标题"/>
    <w:basedOn w:val="a"/>
    <w:qFormat/>
    <w:rsid w:val="00540183"/>
    <w:pPr>
      <w:spacing w:line="300" w:lineRule="auto"/>
      <w:jc w:val="center"/>
    </w:pPr>
    <w:rPr>
      <w:rFonts w:ascii="Times New Roman" w:eastAsia="黑体" w:hAnsi="Times New Roman" w:cs="Times New Roman"/>
      <w:sz w:val="18"/>
    </w:rPr>
  </w:style>
  <w:style w:type="paragraph" w:styleId="af1">
    <w:name w:val="No Spacing"/>
    <w:link w:val="af2"/>
    <w:uiPriority w:val="1"/>
    <w:qFormat/>
    <w:rsid w:val="00DA5890"/>
    <w:rPr>
      <w:sz w:val="22"/>
      <w:szCs w:val="22"/>
    </w:rPr>
  </w:style>
  <w:style w:type="character" w:customStyle="1" w:styleId="af2">
    <w:name w:val="无间隔 字符"/>
    <w:basedOn w:val="a0"/>
    <w:link w:val="af1"/>
    <w:uiPriority w:val="1"/>
    <w:rsid w:val="00DA5890"/>
    <w:rPr>
      <w:sz w:val="22"/>
      <w:szCs w:val="22"/>
    </w:rPr>
  </w:style>
  <w:style w:type="paragraph" w:styleId="af3">
    <w:name w:val="List Paragraph"/>
    <w:basedOn w:val="a"/>
    <w:uiPriority w:val="99"/>
    <w:unhideWhenUsed/>
    <w:rsid w:val="00BA46FA"/>
    <w:pPr>
      <w:ind w:firstLineChars="200" w:firstLine="420"/>
    </w:pPr>
  </w:style>
  <w:style w:type="character" w:styleId="af4">
    <w:name w:val="Strong"/>
    <w:basedOn w:val="a0"/>
    <w:uiPriority w:val="22"/>
    <w:qFormat/>
    <w:rsid w:val="002134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23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F6A115D-E304-4470-9B10-E1A27BCC59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4</Pages>
  <Words>958</Words>
  <Characters>5464</Characters>
  <Application>Microsoft Office Word</Application>
  <DocSecurity>0</DocSecurity>
  <Lines>45</Lines>
  <Paragraphs>12</Paragraphs>
  <ScaleCrop>false</ScaleCrop>
  <Company>Microsoft</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dc:creator>
  <cp:lastModifiedBy>黄永场</cp:lastModifiedBy>
  <cp:revision>10</cp:revision>
  <cp:lastPrinted>2017-07-04T06:15:00Z</cp:lastPrinted>
  <dcterms:created xsi:type="dcterms:W3CDTF">2023-04-03T02:11:00Z</dcterms:created>
  <dcterms:modified xsi:type="dcterms:W3CDTF">2023-10-12T03:04:00Z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