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00016" w14:textId="77777777" w:rsidR="005B6AF8" w:rsidRPr="00AA72E4" w:rsidRDefault="005B6AF8" w:rsidP="005B6AF8">
      <w:pPr>
        <w:adjustRightInd w:val="0"/>
        <w:snapToGrid w:val="0"/>
        <w:spacing w:line="360" w:lineRule="auto"/>
        <w:ind w:firstLineChars="200" w:firstLine="482"/>
        <w:rPr>
          <w:rFonts w:asciiTheme="minorEastAsia" w:hAnsiTheme="minorEastAsia" w:cs="黑体"/>
          <w:b/>
          <w:sz w:val="24"/>
          <w:szCs w:val="24"/>
        </w:rPr>
      </w:pPr>
    </w:p>
    <w:p w14:paraId="764FF5E0" w14:textId="6F34B09A" w:rsidR="00D96382" w:rsidRPr="00AA72E4" w:rsidRDefault="005B6AF8" w:rsidP="008C39C5">
      <w:pPr>
        <w:adjustRightInd w:val="0"/>
        <w:snapToGrid w:val="0"/>
        <w:spacing w:line="360" w:lineRule="auto"/>
        <w:jc w:val="center"/>
        <w:rPr>
          <w:rFonts w:asciiTheme="minorEastAsia" w:hAnsiTheme="minorEastAsia"/>
          <w:b/>
          <w:sz w:val="36"/>
          <w:szCs w:val="36"/>
        </w:rPr>
      </w:pPr>
      <w:r w:rsidRPr="00AA72E4">
        <w:rPr>
          <w:rFonts w:asciiTheme="minorEastAsia" w:hAnsiTheme="minorEastAsia" w:cs="宋体" w:hint="eastAsia"/>
          <w:b/>
          <w:bCs/>
          <w:sz w:val="36"/>
          <w:szCs w:val="36"/>
        </w:rPr>
        <w:t>著作权转让协议</w:t>
      </w:r>
      <w:r w:rsidR="00140CFF" w:rsidRPr="00AA72E4">
        <w:rPr>
          <w:rFonts w:asciiTheme="minorEastAsia" w:hAnsiTheme="minorEastAsia" w:cs="黑体" w:hint="eastAsia"/>
          <w:b/>
          <w:sz w:val="36"/>
          <w:szCs w:val="36"/>
        </w:rPr>
        <w:t>办理</w:t>
      </w:r>
      <w:r w:rsidR="00D96382" w:rsidRPr="00AA72E4">
        <w:rPr>
          <w:rFonts w:asciiTheme="minorEastAsia" w:hAnsiTheme="minorEastAsia" w:cs="黑体" w:hint="eastAsia"/>
          <w:b/>
          <w:sz w:val="36"/>
          <w:szCs w:val="36"/>
        </w:rPr>
        <w:t>通知</w:t>
      </w:r>
    </w:p>
    <w:p w14:paraId="5E912C16" w14:textId="590C02F5" w:rsidR="00226B0F" w:rsidRPr="00AA72E4" w:rsidRDefault="00320B07" w:rsidP="00226B0F">
      <w:pPr>
        <w:widowControl/>
        <w:spacing w:line="360" w:lineRule="auto"/>
        <w:ind w:firstLineChars="200" w:firstLine="560"/>
        <w:jc w:val="left"/>
        <w:rPr>
          <w:rFonts w:ascii="仿宋" w:eastAsia="仿宋" w:hAnsi="仿宋" w:cs="宋体"/>
          <w:kern w:val="0"/>
          <w:sz w:val="28"/>
          <w:szCs w:val="28"/>
        </w:rPr>
      </w:pPr>
      <w:r w:rsidRPr="00AA72E4">
        <w:rPr>
          <w:rFonts w:ascii="仿宋" w:eastAsia="仿宋" w:hAnsi="仿宋" w:cs="宋体" w:hint="eastAsia"/>
          <w:kern w:val="0"/>
          <w:sz w:val="28"/>
          <w:szCs w:val="28"/>
        </w:rPr>
        <w:t>按照</w:t>
      </w:r>
      <w:r w:rsidRPr="00AA72E4">
        <w:rPr>
          <w:rFonts w:ascii="仿宋" w:eastAsia="仿宋" w:hAnsi="仿宋" w:cs="宋体"/>
          <w:kern w:val="0"/>
          <w:sz w:val="28"/>
          <w:szCs w:val="28"/>
        </w:rPr>
        <w:t>我刊</w:t>
      </w:r>
      <w:r w:rsidRPr="00AA72E4">
        <w:rPr>
          <w:rFonts w:ascii="仿宋" w:eastAsia="仿宋" w:hAnsi="仿宋" w:cs="宋体" w:hint="eastAsia"/>
          <w:kern w:val="0"/>
          <w:sz w:val="28"/>
          <w:szCs w:val="28"/>
        </w:rPr>
        <w:t>主管部门的要求，为了保护知识产权</w:t>
      </w:r>
      <w:r w:rsidR="00295D6A" w:rsidRPr="00AA72E4">
        <w:rPr>
          <w:rFonts w:ascii="仿宋" w:eastAsia="仿宋" w:hAnsi="仿宋" w:cs="宋体" w:hint="eastAsia"/>
          <w:kern w:val="0"/>
          <w:sz w:val="28"/>
          <w:szCs w:val="28"/>
        </w:rPr>
        <w:t>，</w:t>
      </w:r>
      <w:r w:rsidR="00226B0F" w:rsidRPr="00AA72E4">
        <w:rPr>
          <w:rFonts w:ascii="仿宋" w:eastAsia="仿宋" w:hAnsi="仿宋" w:cs="宋体" w:hint="eastAsia"/>
          <w:kern w:val="0"/>
          <w:sz w:val="28"/>
          <w:szCs w:val="28"/>
        </w:rPr>
        <w:t>凡向我刊所投稿件，作者需签署《论文著作权转让协议》，将该论文的著作财产权在全球范围内转让给我刊。《论文著作权转让协议》见附件。</w:t>
      </w:r>
    </w:p>
    <w:p w14:paraId="02552D60" w14:textId="7EDD4B41" w:rsidR="005B6AF8" w:rsidRPr="00AA72E4" w:rsidRDefault="005B6AF8" w:rsidP="005B6AF8">
      <w:pPr>
        <w:widowControl/>
        <w:spacing w:line="360" w:lineRule="auto"/>
        <w:ind w:firstLineChars="200" w:firstLine="560"/>
        <w:jc w:val="left"/>
        <w:rPr>
          <w:rFonts w:ascii="仿宋" w:eastAsia="仿宋" w:hAnsi="仿宋" w:cs="宋体"/>
          <w:kern w:val="0"/>
          <w:sz w:val="28"/>
          <w:szCs w:val="28"/>
        </w:rPr>
      </w:pPr>
      <w:r w:rsidRPr="00AA72E4">
        <w:rPr>
          <w:rFonts w:ascii="仿宋" w:eastAsia="仿宋" w:hAnsi="仿宋" w:cs="宋体" w:hint="eastAsia"/>
          <w:kern w:val="0"/>
          <w:sz w:val="28"/>
          <w:szCs w:val="28"/>
        </w:rPr>
        <w:t>著作权转让协议以扫描或拍照的方式通过投稿系统</w:t>
      </w:r>
      <w:r w:rsidR="005B346D" w:rsidRPr="00AA72E4">
        <w:rPr>
          <w:rFonts w:ascii="仿宋" w:eastAsia="仿宋" w:hAnsi="仿宋" w:cs="宋体" w:hint="eastAsia"/>
          <w:kern w:val="0"/>
          <w:sz w:val="28"/>
          <w:szCs w:val="28"/>
        </w:rPr>
        <w:t>网站</w:t>
      </w:r>
      <w:r w:rsidRPr="00AA72E4">
        <w:rPr>
          <w:rFonts w:ascii="仿宋" w:eastAsia="仿宋" w:hAnsi="仿宋" w:cs="宋体" w:hint="eastAsia"/>
          <w:kern w:val="0"/>
          <w:sz w:val="28"/>
          <w:szCs w:val="28"/>
        </w:rPr>
        <w:t>上传</w:t>
      </w:r>
      <w:r w:rsidR="00295D6A" w:rsidRPr="00AA72E4">
        <w:rPr>
          <w:rFonts w:ascii="仿宋" w:eastAsia="仿宋" w:hAnsi="仿宋" w:cs="宋体" w:hint="eastAsia"/>
          <w:kern w:val="0"/>
          <w:sz w:val="28"/>
          <w:szCs w:val="28"/>
        </w:rPr>
        <w:t>或发送至编辑部邮箱</w:t>
      </w:r>
      <w:r w:rsidRPr="00AA72E4">
        <w:rPr>
          <w:rFonts w:ascii="仿宋" w:eastAsia="仿宋" w:hAnsi="仿宋" w:cs="宋体" w:hint="eastAsia"/>
          <w:kern w:val="0"/>
          <w:sz w:val="28"/>
          <w:szCs w:val="28"/>
        </w:rPr>
        <w:t>。</w:t>
      </w:r>
    </w:p>
    <w:p w14:paraId="18BA6623" w14:textId="77777777" w:rsidR="00E67C86" w:rsidRPr="00AA72E4" w:rsidRDefault="00E67C86" w:rsidP="00E67C86">
      <w:pPr>
        <w:spacing w:line="360" w:lineRule="auto"/>
        <w:ind w:firstLine="420"/>
        <w:rPr>
          <w:rFonts w:ascii="Times New Roman" w:eastAsia="仿宋" w:hAnsi="Times New Roman" w:cs="Times New Roman"/>
          <w:sz w:val="28"/>
          <w:szCs w:val="28"/>
        </w:rPr>
      </w:pPr>
      <w:r w:rsidRPr="00AA72E4">
        <w:rPr>
          <w:rFonts w:ascii="Times New Roman" w:eastAsia="仿宋" w:hAnsi="Times New Roman" w:cs="Times New Roman"/>
          <w:sz w:val="28"/>
          <w:szCs w:val="28"/>
        </w:rPr>
        <w:t>编辑部电话：</w:t>
      </w:r>
      <w:r w:rsidRPr="00AA72E4">
        <w:rPr>
          <w:rFonts w:ascii="Times New Roman" w:eastAsia="仿宋" w:hAnsi="Times New Roman" w:cs="Times New Roman"/>
          <w:sz w:val="28"/>
          <w:szCs w:val="28"/>
        </w:rPr>
        <w:t>0311-87091339</w:t>
      </w:r>
    </w:p>
    <w:p w14:paraId="41ED1147" w14:textId="77777777" w:rsidR="00E67C86" w:rsidRPr="00AA72E4" w:rsidRDefault="00E67C86" w:rsidP="00E67C86">
      <w:pPr>
        <w:spacing w:line="360" w:lineRule="auto"/>
        <w:ind w:firstLine="420"/>
        <w:rPr>
          <w:rFonts w:ascii="Times New Roman" w:eastAsia="仿宋" w:hAnsi="Times New Roman" w:cs="Times New Roman"/>
          <w:sz w:val="28"/>
          <w:szCs w:val="28"/>
        </w:rPr>
      </w:pPr>
      <w:r w:rsidRPr="00AA72E4">
        <w:rPr>
          <w:rFonts w:ascii="Times New Roman" w:eastAsia="仿宋" w:hAnsi="Times New Roman" w:cs="Times New Roman"/>
          <w:sz w:val="28"/>
          <w:szCs w:val="28"/>
        </w:rPr>
        <w:t>E-mail</w:t>
      </w:r>
      <w:r w:rsidRPr="00AA72E4">
        <w:rPr>
          <w:rFonts w:ascii="Times New Roman" w:eastAsia="仿宋" w:hAnsi="Times New Roman" w:cs="Times New Roman"/>
          <w:sz w:val="28"/>
          <w:szCs w:val="28"/>
        </w:rPr>
        <w:t>：</w:t>
      </w:r>
      <w:r w:rsidR="00140F37">
        <w:fldChar w:fldCharType="begin"/>
      </w:r>
      <w:r w:rsidR="00140F37">
        <w:instrText xml:space="preserve"> HYPERLINK "mailto:bdtj1339@vip.163.com" </w:instrText>
      </w:r>
      <w:r w:rsidR="00140F37">
        <w:fldChar w:fldCharType="separate"/>
      </w:r>
      <w:r w:rsidRPr="00AA72E4">
        <w:rPr>
          <w:rFonts w:ascii="Times New Roman" w:eastAsia="仿宋" w:hAnsi="Times New Roman" w:cs="Times New Roman"/>
          <w:sz w:val="28"/>
          <w:szCs w:val="28"/>
        </w:rPr>
        <w:t>bdtj1339@vip.163.com</w:t>
      </w:r>
      <w:r w:rsidR="00140F37">
        <w:rPr>
          <w:rFonts w:ascii="Times New Roman" w:eastAsia="仿宋" w:hAnsi="Times New Roman" w:cs="Times New Roman"/>
          <w:sz w:val="28"/>
          <w:szCs w:val="28"/>
        </w:rPr>
        <w:fldChar w:fldCharType="end"/>
      </w:r>
      <w:r w:rsidRPr="00AA72E4">
        <w:rPr>
          <w:rFonts w:ascii="Times New Roman" w:eastAsia="仿宋" w:hAnsi="Times New Roman" w:cs="Times New Roman"/>
          <w:sz w:val="28"/>
          <w:szCs w:val="28"/>
        </w:rPr>
        <w:t xml:space="preserve"> </w:t>
      </w:r>
    </w:p>
    <w:p w14:paraId="3EBCA2FD" w14:textId="79F30FFE" w:rsidR="005B6AF8" w:rsidRPr="00AA72E4" w:rsidRDefault="00E67C86" w:rsidP="005B6AF8">
      <w:pPr>
        <w:spacing w:line="360" w:lineRule="auto"/>
        <w:ind w:firstLine="420"/>
        <w:jc w:val="left"/>
        <w:rPr>
          <w:rFonts w:ascii="宋体" w:eastAsia="宋体" w:hAnsi="宋体" w:cs="宋体"/>
          <w:kern w:val="0"/>
          <w:sz w:val="28"/>
          <w:szCs w:val="28"/>
        </w:rPr>
      </w:pPr>
      <w:r w:rsidRPr="00AA72E4">
        <w:rPr>
          <w:rFonts w:ascii="Times New Roman" w:eastAsia="仿宋" w:hAnsi="Times New Roman" w:cs="Times New Roman"/>
          <w:sz w:val="28"/>
          <w:szCs w:val="28"/>
        </w:rPr>
        <w:t>网站：</w:t>
      </w:r>
      <w:r w:rsidRPr="00AA72E4">
        <w:rPr>
          <w:rFonts w:ascii="Times New Roman" w:eastAsia="仿宋" w:hAnsi="Times New Roman" w:cs="Times New Roman"/>
          <w:sz w:val="28"/>
          <w:szCs w:val="28"/>
        </w:rPr>
        <w:t>www.bdtj.cbpt.cnki.net</w:t>
      </w:r>
    </w:p>
    <w:p w14:paraId="65C5A7B6" w14:textId="7912A268" w:rsidR="00122022" w:rsidRPr="00AA72E4" w:rsidRDefault="008A2B46" w:rsidP="00226B0F">
      <w:pPr>
        <w:spacing w:line="360" w:lineRule="auto"/>
        <w:ind w:firstLine="420"/>
        <w:jc w:val="right"/>
        <w:rPr>
          <w:rFonts w:ascii="宋体" w:eastAsia="宋体" w:hAnsi="宋体" w:cs="Times New Roman"/>
          <w:kern w:val="0"/>
          <w:sz w:val="24"/>
          <w:szCs w:val="24"/>
        </w:rPr>
      </w:pPr>
      <w:r w:rsidRPr="00AA72E4">
        <w:rPr>
          <w:rFonts w:ascii="仿宋" w:eastAsia="仿宋" w:hAnsi="仿宋" w:cs="Times New Roman" w:hint="eastAsia"/>
          <w:kern w:val="0"/>
          <w:sz w:val="28"/>
          <w:szCs w:val="28"/>
        </w:rPr>
        <w:t>《半导体技术》</w:t>
      </w:r>
      <w:r w:rsidR="007C070D" w:rsidRPr="00AA72E4">
        <w:rPr>
          <w:rFonts w:ascii="仿宋" w:eastAsia="仿宋" w:hAnsi="仿宋" w:cs="Times New Roman" w:hint="eastAsia"/>
          <w:kern w:val="0"/>
          <w:sz w:val="28"/>
          <w:szCs w:val="28"/>
        </w:rPr>
        <w:t>编辑部</w:t>
      </w:r>
    </w:p>
    <w:p w14:paraId="6ABFEF38" w14:textId="77777777" w:rsidR="00122022" w:rsidRPr="00AA72E4" w:rsidRDefault="00122022" w:rsidP="00734E90">
      <w:pPr>
        <w:widowControl/>
        <w:spacing w:line="360" w:lineRule="auto"/>
        <w:jc w:val="right"/>
        <w:rPr>
          <w:rFonts w:ascii="宋体" w:eastAsia="宋体" w:hAnsi="宋体" w:cs="Times New Roman"/>
          <w:kern w:val="0"/>
          <w:sz w:val="24"/>
          <w:szCs w:val="24"/>
        </w:rPr>
      </w:pPr>
    </w:p>
    <w:p w14:paraId="60492C15" w14:textId="77777777" w:rsidR="00122022" w:rsidRPr="00AA72E4" w:rsidRDefault="00122022" w:rsidP="00734E90">
      <w:pPr>
        <w:widowControl/>
        <w:spacing w:line="360" w:lineRule="auto"/>
        <w:jc w:val="right"/>
        <w:rPr>
          <w:rFonts w:ascii="宋体" w:eastAsia="宋体" w:hAnsi="宋体" w:cs="Times New Roman"/>
          <w:kern w:val="0"/>
          <w:sz w:val="24"/>
          <w:szCs w:val="24"/>
        </w:rPr>
      </w:pPr>
    </w:p>
    <w:p w14:paraId="722CFB51" w14:textId="77777777" w:rsidR="00122022" w:rsidRPr="00AA72E4" w:rsidRDefault="00122022" w:rsidP="00734E90">
      <w:pPr>
        <w:widowControl/>
        <w:spacing w:line="360" w:lineRule="auto"/>
        <w:jc w:val="right"/>
        <w:rPr>
          <w:rFonts w:ascii="宋体" w:eastAsia="宋体" w:hAnsi="宋体" w:cs="Times New Roman"/>
          <w:kern w:val="0"/>
          <w:sz w:val="24"/>
          <w:szCs w:val="24"/>
        </w:rPr>
      </w:pPr>
    </w:p>
    <w:p w14:paraId="42B23C86" w14:textId="77777777" w:rsidR="00122022" w:rsidRPr="00AA72E4" w:rsidRDefault="00122022" w:rsidP="00734E90">
      <w:pPr>
        <w:widowControl/>
        <w:spacing w:line="360" w:lineRule="auto"/>
        <w:jc w:val="right"/>
        <w:rPr>
          <w:rFonts w:ascii="宋体" w:eastAsia="宋体" w:hAnsi="宋体" w:cs="Times New Roman"/>
          <w:kern w:val="0"/>
          <w:sz w:val="24"/>
          <w:szCs w:val="24"/>
        </w:rPr>
      </w:pPr>
    </w:p>
    <w:p w14:paraId="37859B33" w14:textId="0A9CF3AE" w:rsidR="005B6AF8" w:rsidRPr="00AA72E4" w:rsidRDefault="005B6AF8" w:rsidP="00BD21E0">
      <w:pPr>
        <w:adjustRightInd w:val="0"/>
        <w:snapToGrid w:val="0"/>
        <w:spacing w:line="360" w:lineRule="auto"/>
        <w:ind w:firstLineChars="200" w:firstLine="643"/>
        <w:jc w:val="center"/>
        <w:rPr>
          <w:rFonts w:ascii="宋体" w:hAnsi="宋体" w:cs="宋体"/>
          <w:b/>
          <w:bCs/>
          <w:sz w:val="32"/>
          <w:szCs w:val="32"/>
        </w:rPr>
      </w:pPr>
    </w:p>
    <w:p w14:paraId="423CFF73" w14:textId="3920C32F" w:rsidR="00295D6A" w:rsidRPr="00AA72E4" w:rsidRDefault="00295D6A" w:rsidP="00BD21E0">
      <w:pPr>
        <w:adjustRightInd w:val="0"/>
        <w:snapToGrid w:val="0"/>
        <w:spacing w:line="360" w:lineRule="auto"/>
        <w:ind w:firstLineChars="200" w:firstLine="643"/>
        <w:jc w:val="center"/>
        <w:rPr>
          <w:rFonts w:ascii="宋体" w:hAnsi="宋体" w:cs="宋体"/>
          <w:b/>
          <w:bCs/>
          <w:sz w:val="32"/>
          <w:szCs w:val="32"/>
        </w:rPr>
      </w:pPr>
    </w:p>
    <w:p w14:paraId="38ECA4D6" w14:textId="697C7983" w:rsidR="00295D6A" w:rsidRPr="00AA72E4" w:rsidRDefault="00295D6A" w:rsidP="00BD21E0">
      <w:pPr>
        <w:adjustRightInd w:val="0"/>
        <w:snapToGrid w:val="0"/>
        <w:spacing w:line="360" w:lineRule="auto"/>
        <w:ind w:firstLineChars="200" w:firstLine="643"/>
        <w:jc w:val="center"/>
        <w:rPr>
          <w:rFonts w:ascii="宋体" w:hAnsi="宋体" w:cs="宋体"/>
          <w:b/>
          <w:bCs/>
          <w:sz w:val="32"/>
          <w:szCs w:val="32"/>
        </w:rPr>
      </w:pPr>
    </w:p>
    <w:p w14:paraId="674E7346" w14:textId="47A938B8" w:rsidR="00295D6A" w:rsidRPr="00AA72E4" w:rsidRDefault="00295D6A" w:rsidP="00BD21E0">
      <w:pPr>
        <w:adjustRightInd w:val="0"/>
        <w:snapToGrid w:val="0"/>
        <w:spacing w:line="360" w:lineRule="auto"/>
        <w:ind w:firstLineChars="200" w:firstLine="643"/>
        <w:jc w:val="center"/>
        <w:rPr>
          <w:rFonts w:ascii="宋体" w:hAnsi="宋体" w:cs="宋体"/>
          <w:b/>
          <w:bCs/>
          <w:sz w:val="32"/>
          <w:szCs w:val="32"/>
        </w:rPr>
      </w:pPr>
    </w:p>
    <w:p w14:paraId="41F1C116" w14:textId="72894573" w:rsidR="00295D6A" w:rsidRPr="00AA72E4" w:rsidRDefault="00295D6A" w:rsidP="00BD21E0">
      <w:pPr>
        <w:adjustRightInd w:val="0"/>
        <w:snapToGrid w:val="0"/>
        <w:spacing w:line="360" w:lineRule="auto"/>
        <w:ind w:firstLineChars="200" w:firstLine="643"/>
        <w:jc w:val="center"/>
        <w:rPr>
          <w:rFonts w:ascii="宋体" w:hAnsi="宋体" w:cs="宋体"/>
          <w:b/>
          <w:bCs/>
          <w:sz w:val="32"/>
          <w:szCs w:val="32"/>
        </w:rPr>
      </w:pPr>
    </w:p>
    <w:p w14:paraId="59B1DBB3" w14:textId="77777777" w:rsidR="00563D9E" w:rsidRPr="00AA72E4" w:rsidRDefault="00563D9E" w:rsidP="00BD21E0">
      <w:pPr>
        <w:adjustRightInd w:val="0"/>
        <w:snapToGrid w:val="0"/>
        <w:spacing w:line="360" w:lineRule="auto"/>
        <w:ind w:firstLineChars="200" w:firstLine="643"/>
        <w:jc w:val="center"/>
        <w:rPr>
          <w:rFonts w:ascii="宋体" w:hAnsi="宋体" w:cs="宋体"/>
          <w:b/>
          <w:bCs/>
          <w:sz w:val="32"/>
          <w:szCs w:val="32"/>
        </w:rPr>
      </w:pPr>
    </w:p>
    <w:p w14:paraId="173A5287" w14:textId="337CC15D" w:rsidR="00295D6A" w:rsidRPr="00AA72E4" w:rsidRDefault="00295D6A" w:rsidP="00BD21E0">
      <w:pPr>
        <w:adjustRightInd w:val="0"/>
        <w:snapToGrid w:val="0"/>
        <w:spacing w:line="360" w:lineRule="auto"/>
        <w:ind w:firstLineChars="200" w:firstLine="643"/>
        <w:jc w:val="center"/>
        <w:rPr>
          <w:rFonts w:ascii="宋体" w:hAnsi="宋体" w:cs="宋体"/>
          <w:b/>
          <w:bCs/>
          <w:sz w:val="32"/>
          <w:szCs w:val="32"/>
        </w:rPr>
      </w:pPr>
    </w:p>
    <w:p w14:paraId="5412C8BA" w14:textId="6FAB6D65" w:rsidR="00295D6A" w:rsidRPr="00AA72E4" w:rsidRDefault="00295D6A" w:rsidP="00BD21E0">
      <w:pPr>
        <w:adjustRightInd w:val="0"/>
        <w:snapToGrid w:val="0"/>
        <w:spacing w:line="360" w:lineRule="auto"/>
        <w:ind w:firstLineChars="200" w:firstLine="643"/>
        <w:jc w:val="center"/>
        <w:rPr>
          <w:rFonts w:ascii="宋体" w:hAnsi="宋体" w:cs="宋体"/>
          <w:b/>
          <w:bCs/>
          <w:sz w:val="32"/>
          <w:szCs w:val="32"/>
        </w:rPr>
      </w:pPr>
    </w:p>
    <w:p w14:paraId="1746520C" w14:textId="77777777" w:rsidR="00563D9E" w:rsidRPr="00AA72E4" w:rsidRDefault="00563D9E" w:rsidP="00563D9E">
      <w:pPr>
        <w:adjustRightInd w:val="0"/>
        <w:snapToGrid w:val="0"/>
        <w:spacing w:line="360" w:lineRule="auto"/>
        <w:ind w:firstLineChars="200" w:firstLine="482"/>
        <w:jc w:val="center"/>
        <w:rPr>
          <w:rFonts w:ascii="宋体" w:hAnsi="宋体" w:cs="宋体"/>
          <w:b/>
          <w:bCs/>
          <w:sz w:val="24"/>
          <w:szCs w:val="24"/>
        </w:rPr>
      </w:pPr>
    </w:p>
    <w:p w14:paraId="6D9858B8" w14:textId="77777777" w:rsidR="008F21B1" w:rsidRPr="00AA72E4" w:rsidRDefault="008F21B1" w:rsidP="008F21B1">
      <w:pPr>
        <w:adjustRightInd w:val="0"/>
        <w:snapToGrid w:val="0"/>
        <w:spacing w:line="360" w:lineRule="auto"/>
        <w:ind w:firstLineChars="200" w:firstLine="482"/>
        <w:jc w:val="center"/>
        <w:rPr>
          <w:rFonts w:ascii="宋体" w:hAnsi="宋体" w:cs="宋体"/>
          <w:b/>
          <w:bCs/>
          <w:sz w:val="24"/>
          <w:szCs w:val="24"/>
        </w:rPr>
      </w:pPr>
      <w:r w:rsidRPr="00AA72E4">
        <w:rPr>
          <w:rFonts w:ascii="宋体" w:hAnsi="宋体" w:cs="宋体" w:hint="eastAsia"/>
          <w:b/>
          <w:bCs/>
          <w:sz w:val="24"/>
          <w:szCs w:val="24"/>
        </w:rPr>
        <w:lastRenderedPageBreak/>
        <w:t>论文著作权转让协议</w:t>
      </w:r>
    </w:p>
    <w:p w14:paraId="08906BA8" w14:textId="77777777" w:rsidR="008F21B1" w:rsidRPr="00AA72E4" w:rsidRDefault="008F21B1" w:rsidP="008F21B1">
      <w:pPr>
        <w:adjustRightInd w:val="0"/>
        <w:snapToGrid w:val="0"/>
        <w:spacing w:line="360" w:lineRule="exact"/>
        <w:rPr>
          <w:rFonts w:ascii="仿宋" w:eastAsia="仿宋" w:hAnsi="仿宋" w:cs="宋体"/>
          <w:szCs w:val="21"/>
          <w:u w:val="single"/>
        </w:rPr>
      </w:pPr>
      <w:r w:rsidRPr="00AA72E4">
        <w:rPr>
          <w:rFonts w:ascii="仿宋" w:eastAsia="仿宋" w:hAnsi="仿宋" w:cs="宋体" w:hint="eastAsia"/>
          <w:szCs w:val="21"/>
        </w:rPr>
        <w:t>论文题目：</w:t>
      </w:r>
      <w:r w:rsidRPr="00AA72E4">
        <w:rPr>
          <w:rFonts w:ascii="仿宋" w:eastAsia="仿宋" w:hAnsi="仿宋" w:cs="宋体" w:hint="eastAsia"/>
          <w:szCs w:val="21"/>
          <w:u w:val="single"/>
        </w:rPr>
        <w:t xml:space="preserve">                                                         </w:t>
      </w:r>
    </w:p>
    <w:p w14:paraId="277EB338" w14:textId="77777777"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szCs w:val="21"/>
        </w:rPr>
        <w:t>作者（依序排列）：</w:t>
      </w:r>
      <w:r w:rsidRPr="00AA72E4">
        <w:rPr>
          <w:rFonts w:ascii="仿宋" w:eastAsia="仿宋" w:hAnsi="仿宋" w:cs="宋体" w:hint="eastAsia"/>
          <w:szCs w:val="21"/>
          <w:u w:val="single"/>
        </w:rPr>
        <w:t xml:space="preserve">                                                   </w:t>
      </w:r>
    </w:p>
    <w:p w14:paraId="42AE451C" w14:textId="77777777" w:rsidR="008F21B1" w:rsidRPr="00AA72E4" w:rsidRDefault="008F21B1" w:rsidP="008F21B1">
      <w:pPr>
        <w:adjustRightInd w:val="0"/>
        <w:snapToGrid w:val="0"/>
        <w:spacing w:line="360" w:lineRule="exact"/>
        <w:rPr>
          <w:rFonts w:ascii="仿宋" w:eastAsia="仿宋" w:hAnsi="仿宋" w:cs="宋体"/>
          <w:szCs w:val="21"/>
          <w:u w:val="single"/>
        </w:rPr>
      </w:pPr>
      <w:r w:rsidRPr="00AA72E4">
        <w:rPr>
          <w:rFonts w:ascii="仿宋" w:eastAsia="仿宋" w:hAnsi="仿宋" w:cs="宋体" w:hint="eastAsia"/>
          <w:szCs w:val="21"/>
        </w:rPr>
        <w:t>投稿期刊：</w:t>
      </w:r>
      <w:r w:rsidRPr="00AA72E4">
        <w:rPr>
          <w:rFonts w:ascii="仿宋" w:eastAsia="仿宋" w:hAnsi="仿宋" w:cs="宋体" w:hint="eastAsia"/>
          <w:szCs w:val="21"/>
          <w:u w:val="single"/>
        </w:rPr>
        <w:t xml:space="preserve">   《半导体技术》    </w:t>
      </w:r>
      <w:r w:rsidRPr="00AA72E4">
        <w:rPr>
          <w:rFonts w:ascii="仿宋" w:eastAsia="仿宋" w:hAnsi="仿宋" w:cs="宋体" w:hint="eastAsia"/>
          <w:szCs w:val="21"/>
        </w:rPr>
        <w:t xml:space="preserve">                                   </w:t>
      </w:r>
    </w:p>
    <w:p w14:paraId="329E0DE0" w14:textId="77777777" w:rsidR="008F21B1" w:rsidRPr="00AA72E4" w:rsidRDefault="008F21B1" w:rsidP="008F21B1">
      <w:pPr>
        <w:adjustRightInd w:val="0"/>
        <w:snapToGrid w:val="0"/>
        <w:spacing w:line="360" w:lineRule="exact"/>
        <w:ind w:firstLineChars="200" w:firstLine="420"/>
        <w:rPr>
          <w:rFonts w:ascii="仿宋" w:eastAsia="仿宋" w:hAnsi="仿宋" w:cs="宋体"/>
          <w:szCs w:val="21"/>
        </w:rPr>
      </w:pPr>
      <w:r w:rsidRPr="00AA72E4">
        <w:rPr>
          <w:rFonts w:ascii="仿宋" w:eastAsia="仿宋" w:hAnsi="仿宋" w:cs="宋体" w:hint="eastAsia"/>
          <w:szCs w:val="21"/>
        </w:rPr>
        <w:t>以上论文的全体作者（著作权人）同意将上述论文在《半导体技术》期刊发表，自愿将该论文的著作财产权在全球范围内转让给《半导体技术》编辑部，并就有关问题明确如下：</w:t>
      </w:r>
    </w:p>
    <w:p w14:paraId="748727E2" w14:textId="77777777"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szCs w:val="21"/>
        </w:rPr>
        <w:t>1. 论文全体作者保证该论文为原创作品并且不涉及涉密和一稿多投等各种学术不端问题，若发生侵权或泄密问题，一切责任由论文作者承担。</w:t>
      </w:r>
    </w:p>
    <w:p w14:paraId="0011FD52" w14:textId="60683327"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szCs w:val="21"/>
        </w:rPr>
        <w:t>2.上述提交《半导体技术》期刊发表的论文经录用后，论文全体作者同意</w:t>
      </w:r>
      <w:r w:rsidRPr="00AA72E4">
        <w:rPr>
          <w:rFonts w:ascii="仿宋" w:eastAsia="仿宋" w:hAnsi="仿宋" w:cs="Times New Roman"/>
          <w:spacing w:val="-2"/>
          <w:kern w:val="0"/>
        </w:rPr>
        <w:t>通过</w:t>
      </w:r>
      <w:r w:rsidRPr="00AA72E4">
        <w:rPr>
          <w:rFonts w:ascii="仿宋" w:eastAsia="仿宋" w:hAnsi="仿宋" w:cs="宋体" w:hint="eastAsia"/>
          <w:szCs w:val="21"/>
        </w:rPr>
        <w:t>《半导体技术》</w:t>
      </w:r>
      <w:r w:rsidRPr="00AA72E4">
        <w:rPr>
          <w:rFonts w:ascii="仿宋" w:eastAsia="仿宋" w:hAnsi="仿宋" w:cs="Times New Roman"/>
          <w:spacing w:val="-2"/>
          <w:kern w:val="0"/>
        </w:rPr>
        <w:t>期刊、官网、</w:t>
      </w:r>
      <w:proofErr w:type="gramStart"/>
      <w:r w:rsidRPr="00AA72E4">
        <w:rPr>
          <w:rFonts w:ascii="仿宋" w:eastAsia="仿宋" w:hAnsi="仿宋" w:cs="Times New Roman"/>
          <w:spacing w:val="-2"/>
          <w:kern w:val="0"/>
        </w:rPr>
        <w:t>微信公众号</w:t>
      </w:r>
      <w:proofErr w:type="gramEnd"/>
      <w:r w:rsidRPr="00AA72E4">
        <w:rPr>
          <w:rFonts w:ascii="仿宋" w:eastAsia="仿宋" w:hAnsi="仿宋" w:cs="Times New Roman"/>
          <w:spacing w:val="-2"/>
          <w:kern w:val="0"/>
        </w:rPr>
        <w:t>、视频号、直播平台</w:t>
      </w:r>
      <w:r w:rsidR="009C59C0">
        <w:rPr>
          <w:rFonts w:ascii="仿宋" w:eastAsia="仿宋" w:hAnsi="仿宋" w:cs="Times New Roman"/>
          <w:spacing w:val="-2"/>
          <w:kern w:val="0"/>
        </w:rPr>
        <w:t>等</w:t>
      </w:r>
      <w:r w:rsidRPr="00AA72E4">
        <w:rPr>
          <w:rFonts w:ascii="仿宋" w:eastAsia="仿宋" w:hAnsi="仿宋" w:cs="Times New Roman"/>
          <w:spacing w:val="-2"/>
          <w:kern w:val="0"/>
        </w:rPr>
        <w:t>出版、发布其科研成果及关联信息，</w:t>
      </w:r>
      <w:r w:rsidRPr="00AA72E4">
        <w:rPr>
          <w:rFonts w:ascii="仿宋" w:eastAsia="仿宋" w:hAnsi="仿宋" w:cs="宋体" w:hint="eastAsia"/>
          <w:szCs w:val="21"/>
        </w:rPr>
        <w:t>将论文整体以及附属于作品的图、表、公式、摘要及增强出版内容（如</w:t>
      </w:r>
      <w:r w:rsidRPr="00AA72E4">
        <w:rPr>
          <w:rFonts w:ascii="仿宋" w:eastAsia="仿宋" w:hAnsi="仿宋" w:cs="宋体"/>
          <w:szCs w:val="21"/>
        </w:rPr>
        <w:t>论文研究问题、研究思想、方法、过程、数据、结果的详细资料，包括理论推导和实验过程</w:t>
      </w:r>
      <w:r w:rsidRPr="00AA72E4">
        <w:rPr>
          <w:rFonts w:ascii="仿宋" w:eastAsia="仿宋" w:hAnsi="仿宋" w:cs="宋体" w:hint="eastAsia"/>
          <w:szCs w:val="21"/>
        </w:rPr>
        <w:t>等内容）或其他可以从论文中提取部分的全部复制传播的权利——包括但不限于复制权、发行权、信息网络传播权、表演权、翻译权、汇编权、改编权等著作财产权转让给《半导体技术》编辑部，并同意《半导体技术》编辑部</w:t>
      </w:r>
      <w:r w:rsidR="001E2636" w:rsidRPr="00AA72E4">
        <w:rPr>
          <w:rFonts w:ascii="仿宋" w:eastAsia="仿宋" w:hAnsi="仿宋" w:cs="宋体" w:hint="eastAsia"/>
          <w:szCs w:val="21"/>
        </w:rPr>
        <w:t>可</w:t>
      </w:r>
      <w:r w:rsidRPr="00AA72E4">
        <w:rPr>
          <w:rFonts w:ascii="仿宋" w:eastAsia="仿宋" w:hAnsi="仿宋" w:cs="宋体" w:hint="eastAsia"/>
          <w:szCs w:val="21"/>
        </w:rPr>
        <w:t>许可</w:t>
      </w:r>
      <w:r w:rsidR="001E2636" w:rsidRPr="00AA72E4">
        <w:rPr>
          <w:rFonts w:ascii="仿宋" w:eastAsia="仿宋" w:hAnsi="仿宋" w:cs="宋体" w:hint="eastAsia"/>
          <w:szCs w:val="21"/>
        </w:rPr>
        <w:t>、</w:t>
      </w:r>
      <w:r w:rsidRPr="00AA72E4">
        <w:rPr>
          <w:rFonts w:ascii="仿宋" w:eastAsia="仿宋" w:hAnsi="仿宋" w:cs="宋体" w:hint="eastAsia"/>
          <w:szCs w:val="21"/>
        </w:rPr>
        <w:t>授权第三方行使上述权利</w:t>
      </w:r>
      <w:r w:rsidR="001E2636" w:rsidRPr="00AA72E4">
        <w:rPr>
          <w:rFonts w:ascii="仿宋" w:eastAsia="仿宋" w:hAnsi="仿宋" w:cs="宋体" w:hint="eastAsia"/>
          <w:szCs w:val="21"/>
        </w:rPr>
        <w:t>（不支付任何费用）</w:t>
      </w:r>
      <w:r w:rsidRPr="00AA72E4">
        <w:rPr>
          <w:rFonts w:ascii="仿宋" w:eastAsia="仿宋" w:hAnsi="仿宋" w:cs="宋体" w:hint="eastAsia"/>
          <w:szCs w:val="21"/>
        </w:rPr>
        <w:t>。</w:t>
      </w:r>
    </w:p>
    <w:p w14:paraId="4D2FDBC6" w14:textId="4E904425"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szCs w:val="21"/>
        </w:rPr>
        <w:t>3. 本刊已许可中</w:t>
      </w:r>
      <w:r w:rsidRPr="00AA72E4">
        <w:rPr>
          <w:rFonts w:ascii="Times New Roman" w:eastAsia="仿宋" w:hAnsi="Times New Roman" w:cs="Times New Roman"/>
          <w:szCs w:val="21"/>
        </w:rPr>
        <w:t>国知网、万方、维普、超星、</w:t>
      </w:r>
      <w:r w:rsidRPr="00AA72E4">
        <w:rPr>
          <w:rFonts w:ascii="Times New Roman" w:eastAsia="仿宋" w:hAnsi="Times New Roman" w:cs="Times New Roman" w:hint="eastAsia"/>
          <w:szCs w:val="21"/>
        </w:rPr>
        <w:t>电子信息领域期刊集群、</w:t>
      </w:r>
      <w:r w:rsidRPr="00AA72E4">
        <w:rPr>
          <w:rFonts w:ascii="Times New Roman" w:eastAsia="仿宋" w:hAnsi="Times New Roman" w:cs="Times New Roman"/>
          <w:szCs w:val="21"/>
        </w:rPr>
        <w:t>美国《化学文摘》（</w:t>
      </w:r>
      <w:r w:rsidRPr="00AA72E4">
        <w:rPr>
          <w:rFonts w:ascii="Times New Roman" w:eastAsia="仿宋" w:hAnsi="Times New Roman" w:cs="Times New Roman"/>
          <w:szCs w:val="21"/>
        </w:rPr>
        <w:t>CA</w:t>
      </w:r>
      <w:r w:rsidRPr="00AA72E4">
        <w:rPr>
          <w:rFonts w:ascii="Times New Roman" w:eastAsia="仿宋" w:hAnsi="Times New Roman" w:cs="Times New Roman"/>
          <w:szCs w:val="21"/>
        </w:rPr>
        <w:t>）、美国《剑桥科学文摘》（</w:t>
      </w:r>
      <w:r w:rsidRPr="00AA72E4">
        <w:rPr>
          <w:rFonts w:ascii="Times New Roman" w:eastAsia="仿宋" w:hAnsi="Times New Roman" w:cs="Times New Roman"/>
          <w:szCs w:val="21"/>
        </w:rPr>
        <w:t>CSA</w:t>
      </w:r>
      <w:r w:rsidRPr="00AA72E4">
        <w:rPr>
          <w:rFonts w:ascii="Times New Roman" w:eastAsia="仿宋" w:hAnsi="Times New Roman" w:cs="Times New Roman"/>
          <w:szCs w:val="21"/>
        </w:rPr>
        <w:t>）、美国《乌利希期刊指南》</w:t>
      </w:r>
      <w:r w:rsidR="009C59C0">
        <w:rPr>
          <w:rFonts w:ascii="Times New Roman" w:eastAsia="仿宋" w:hAnsi="Times New Roman" w:cs="Times New Roman" w:hint="eastAsia"/>
          <w:szCs w:val="21"/>
        </w:rPr>
        <w:t>（</w:t>
      </w:r>
      <w:r w:rsidRPr="00AA72E4">
        <w:rPr>
          <w:rFonts w:ascii="Times New Roman" w:eastAsia="仿宋" w:hAnsi="Times New Roman" w:cs="Times New Roman"/>
          <w:szCs w:val="21"/>
        </w:rPr>
        <w:t>UPD</w:t>
      </w:r>
      <w:r w:rsidR="009C59C0">
        <w:rPr>
          <w:rFonts w:ascii="Times New Roman" w:eastAsia="仿宋" w:hAnsi="Times New Roman" w:cs="Times New Roman" w:hint="eastAsia"/>
          <w:szCs w:val="21"/>
        </w:rPr>
        <w:t>）</w:t>
      </w:r>
      <w:r w:rsidRPr="00AA72E4">
        <w:rPr>
          <w:rFonts w:ascii="Times New Roman" w:eastAsia="仿宋" w:hAnsi="Times New Roman" w:cs="Times New Roman"/>
          <w:szCs w:val="21"/>
        </w:rPr>
        <w:t>、英国</w:t>
      </w:r>
      <w:r w:rsidRPr="00AA72E4">
        <w:rPr>
          <w:rFonts w:ascii="Times New Roman" w:eastAsia="仿宋" w:hAnsi="Times New Roman" w:cs="Times New Roman"/>
          <w:szCs w:val="21"/>
        </w:rPr>
        <w:t>INSPEC</w:t>
      </w:r>
      <w:r w:rsidRPr="00AA72E4">
        <w:rPr>
          <w:rFonts w:ascii="Times New Roman" w:eastAsia="仿宋" w:hAnsi="Times New Roman" w:cs="Times New Roman"/>
          <w:szCs w:val="21"/>
        </w:rPr>
        <w:t>、俄罗斯《文摘杂志》（</w:t>
      </w:r>
      <w:r w:rsidRPr="00AA72E4">
        <w:rPr>
          <w:rFonts w:ascii="Times New Roman" w:eastAsia="仿宋" w:hAnsi="Times New Roman" w:cs="Times New Roman"/>
          <w:szCs w:val="21"/>
        </w:rPr>
        <w:t>AJ of VINITI</w:t>
      </w:r>
      <w:r w:rsidR="009C59C0">
        <w:rPr>
          <w:rFonts w:ascii="Times New Roman" w:eastAsia="仿宋" w:hAnsi="Times New Roman" w:cs="Times New Roman" w:hint="eastAsia"/>
          <w:szCs w:val="21"/>
        </w:rPr>
        <w:t>）</w:t>
      </w:r>
      <w:r w:rsidRPr="00AA72E4">
        <w:rPr>
          <w:rFonts w:ascii="Times New Roman" w:eastAsia="仿宋" w:hAnsi="Times New Roman" w:cs="Times New Roman"/>
          <w:szCs w:val="21"/>
        </w:rPr>
        <w:t>、日本科学技术振兴机构数据</w:t>
      </w:r>
      <w:bookmarkStart w:id="0" w:name="_GoBack"/>
      <w:bookmarkEnd w:id="0"/>
      <w:r w:rsidRPr="00AA72E4">
        <w:rPr>
          <w:rFonts w:ascii="Times New Roman" w:eastAsia="仿宋" w:hAnsi="Times New Roman" w:cs="Times New Roman"/>
          <w:szCs w:val="21"/>
        </w:rPr>
        <w:t>库（</w:t>
      </w:r>
      <w:r w:rsidRPr="00AA72E4">
        <w:rPr>
          <w:rFonts w:ascii="Times New Roman" w:eastAsia="仿宋" w:hAnsi="Times New Roman" w:cs="Times New Roman"/>
          <w:szCs w:val="21"/>
        </w:rPr>
        <w:t>JST</w:t>
      </w:r>
      <w:r w:rsidRPr="00AA72E4">
        <w:rPr>
          <w:rFonts w:ascii="Times New Roman" w:eastAsia="仿宋" w:hAnsi="Times New Roman" w:cs="Times New Roman"/>
          <w:szCs w:val="21"/>
        </w:rPr>
        <w:t>）、美国《史蒂芬斯数据库》（</w:t>
      </w:r>
      <w:proofErr w:type="spellStart"/>
      <w:r w:rsidRPr="00AA72E4">
        <w:rPr>
          <w:rFonts w:ascii="Times New Roman" w:eastAsia="仿宋" w:hAnsi="Times New Roman" w:cs="Times New Roman"/>
          <w:szCs w:val="21"/>
        </w:rPr>
        <w:t>EBSCOhost</w:t>
      </w:r>
      <w:proofErr w:type="spellEnd"/>
      <w:r w:rsidRPr="00AA72E4">
        <w:rPr>
          <w:rFonts w:ascii="Times New Roman" w:eastAsia="仿宋" w:hAnsi="Times New Roman" w:cs="Times New Roman"/>
          <w:szCs w:val="21"/>
        </w:rPr>
        <w:t>）</w:t>
      </w:r>
      <w:r w:rsidRPr="00AA72E4">
        <w:rPr>
          <w:rFonts w:ascii="Times New Roman" w:eastAsia="仿宋" w:hAnsi="Times New Roman" w:cs="Times New Roman" w:hint="eastAsia"/>
          <w:szCs w:val="21"/>
        </w:rPr>
        <w:t>等数据库以数字化方式复制、汇编、信息网络传播本刊全文及摘要。</w:t>
      </w:r>
      <w:r w:rsidRPr="00AA72E4">
        <w:rPr>
          <w:rFonts w:ascii="仿宋" w:eastAsia="仿宋" w:hAnsi="仿宋" w:cs="宋体" w:hint="eastAsia"/>
          <w:szCs w:val="21"/>
        </w:rPr>
        <w:t>所有著作权转让费用均包含在论文刊登后《半导体技术》期刊支付的稿酬中，不再另行支付费用。</w:t>
      </w:r>
    </w:p>
    <w:p w14:paraId="400F227B" w14:textId="77777777"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szCs w:val="21"/>
        </w:rPr>
        <w:t>4. 论文全体作者保证该论文的署名无争议。若发生署名争议，责任由论文作者承担。</w:t>
      </w:r>
    </w:p>
    <w:p w14:paraId="1FAAB136" w14:textId="77777777"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b/>
          <w:bCs/>
          <w:szCs w:val="21"/>
        </w:rPr>
        <w:t>5. 本协议需全体作者亲笔签字，自签字之日起生效。协议签署后需将协议</w:t>
      </w:r>
      <w:r w:rsidRPr="00AA72E4">
        <w:rPr>
          <w:rFonts w:ascii="仿宋" w:eastAsia="仿宋" w:hAnsi="仿宋"/>
          <w:b/>
          <w:szCs w:val="21"/>
        </w:rPr>
        <w:t>扫描件</w:t>
      </w:r>
      <w:r w:rsidRPr="00AA72E4">
        <w:rPr>
          <w:rFonts w:ascii="仿宋" w:eastAsia="仿宋" w:hAnsi="仿宋" w:hint="eastAsia"/>
          <w:b/>
          <w:szCs w:val="21"/>
        </w:rPr>
        <w:t>/照片</w:t>
      </w:r>
      <w:r w:rsidRPr="00AA72E4">
        <w:rPr>
          <w:rFonts w:ascii="仿宋" w:eastAsia="仿宋" w:hAnsi="仿宋" w:cs="宋体" w:hint="eastAsia"/>
          <w:b/>
          <w:bCs/>
          <w:szCs w:val="21"/>
        </w:rPr>
        <w:t>发送至编辑部邮箱或通过投稿系统上传，视为</w:t>
      </w:r>
      <w:r w:rsidRPr="00AA72E4">
        <w:rPr>
          <w:rFonts w:ascii="仿宋" w:eastAsia="仿宋" w:hAnsi="仿宋"/>
          <w:b/>
          <w:szCs w:val="21"/>
        </w:rPr>
        <w:t>认可协议扫描件</w:t>
      </w:r>
      <w:r w:rsidRPr="00AA72E4">
        <w:rPr>
          <w:rFonts w:ascii="仿宋" w:eastAsia="仿宋" w:hAnsi="仿宋" w:hint="eastAsia"/>
          <w:b/>
          <w:szCs w:val="21"/>
        </w:rPr>
        <w:t>/照片</w:t>
      </w:r>
      <w:r w:rsidRPr="00AA72E4">
        <w:rPr>
          <w:rFonts w:ascii="仿宋" w:eastAsia="仿宋" w:hAnsi="仿宋"/>
          <w:b/>
          <w:szCs w:val="21"/>
        </w:rPr>
        <w:t>与原件具有同等法律效力</w:t>
      </w:r>
      <w:r w:rsidRPr="00AA72E4">
        <w:rPr>
          <w:rFonts w:ascii="仿宋" w:eastAsia="仿宋" w:hAnsi="仿宋" w:cs="宋体" w:hint="eastAsia"/>
          <w:b/>
          <w:bCs/>
          <w:szCs w:val="21"/>
        </w:rPr>
        <w:t xml:space="preserve">。若所投论文最终未被录用发表，则本协议自动失效。 </w:t>
      </w:r>
    </w:p>
    <w:p w14:paraId="725D2700" w14:textId="77777777" w:rsidR="008F21B1" w:rsidRPr="00AA72E4" w:rsidRDefault="008F21B1" w:rsidP="008F21B1">
      <w:pPr>
        <w:adjustRightInd w:val="0"/>
        <w:snapToGrid w:val="0"/>
        <w:spacing w:line="360" w:lineRule="exact"/>
        <w:rPr>
          <w:rFonts w:ascii="仿宋" w:eastAsia="仿宋" w:hAnsi="仿宋" w:cs="宋体"/>
          <w:szCs w:val="21"/>
        </w:rPr>
      </w:pPr>
      <w:r w:rsidRPr="00AA72E4">
        <w:rPr>
          <w:rFonts w:ascii="仿宋" w:eastAsia="仿宋" w:hAnsi="仿宋" w:cs="宋体" w:hint="eastAsia"/>
          <w:szCs w:val="21"/>
        </w:rPr>
        <w:t xml:space="preserve">      全体作者签名（作者一般为7个以下）：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636"/>
        <w:gridCol w:w="5015"/>
        <w:gridCol w:w="1414"/>
      </w:tblGrid>
      <w:tr w:rsidR="00AA72E4" w:rsidRPr="00AA72E4" w14:paraId="560468E6" w14:textId="77777777" w:rsidTr="007B18A6">
        <w:trPr>
          <w:trHeight w:val="794"/>
          <w:jc w:val="center"/>
        </w:trPr>
        <w:tc>
          <w:tcPr>
            <w:tcW w:w="457" w:type="dxa"/>
            <w:vAlign w:val="center"/>
          </w:tcPr>
          <w:p w14:paraId="7AAE28A7"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序号</w:t>
            </w:r>
          </w:p>
        </w:tc>
        <w:tc>
          <w:tcPr>
            <w:tcW w:w="1636" w:type="dxa"/>
          </w:tcPr>
          <w:p w14:paraId="065A800A"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作者姓名</w:t>
            </w:r>
          </w:p>
          <w:p w14:paraId="58EEAC5D"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（亲笔签字、依序排列）</w:t>
            </w:r>
          </w:p>
        </w:tc>
        <w:tc>
          <w:tcPr>
            <w:tcW w:w="5015" w:type="dxa"/>
            <w:vAlign w:val="center"/>
          </w:tcPr>
          <w:p w14:paraId="5757567B"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作 者 单 位</w:t>
            </w:r>
          </w:p>
        </w:tc>
        <w:tc>
          <w:tcPr>
            <w:tcW w:w="1414" w:type="dxa"/>
            <w:vAlign w:val="center"/>
          </w:tcPr>
          <w:p w14:paraId="4C9D9FB3"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签署日期</w:t>
            </w:r>
          </w:p>
        </w:tc>
      </w:tr>
      <w:tr w:rsidR="00AA72E4" w:rsidRPr="00AA72E4" w14:paraId="5ECEB786" w14:textId="77777777" w:rsidTr="007B18A6">
        <w:trPr>
          <w:trHeight w:val="416"/>
          <w:jc w:val="center"/>
        </w:trPr>
        <w:tc>
          <w:tcPr>
            <w:tcW w:w="457" w:type="dxa"/>
            <w:vAlign w:val="center"/>
          </w:tcPr>
          <w:p w14:paraId="0239155A"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1</w:t>
            </w:r>
          </w:p>
        </w:tc>
        <w:tc>
          <w:tcPr>
            <w:tcW w:w="1636" w:type="dxa"/>
          </w:tcPr>
          <w:p w14:paraId="62F4D058" w14:textId="77777777" w:rsidR="008F21B1" w:rsidRPr="00AA72E4" w:rsidRDefault="008F21B1" w:rsidP="007B18A6">
            <w:pPr>
              <w:jc w:val="center"/>
              <w:rPr>
                <w:rFonts w:ascii="仿宋" w:eastAsia="仿宋" w:hAnsi="仿宋" w:cs="宋体"/>
                <w:sz w:val="24"/>
              </w:rPr>
            </w:pPr>
          </w:p>
        </w:tc>
        <w:tc>
          <w:tcPr>
            <w:tcW w:w="5015" w:type="dxa"/>
          </w:tcPr>
          <w:p w14:paraId="64E9B814" w14:textId="77777777" w:rsidR="008F21B1" w:rsidRPr="00AA72E4" w:rsidRDefault="008F21B1" w:rsidP="007B18A6">
            <w:pPr>
              <w:jc w:val="center"/>
              <w:rPr>
                <w:rFonts w:ascii="仿宋" w:eastAsia="仿宋" w:hAnsi="仿宋" w:cs="宋体"/>
                <w:sz w:val="24"/>
              </w:rPr>
            </w:pPr>
          </w:p>
        </w:tc>
        <w:tc>
          <w:tcPr>
            <w:tcW w:w="1414" w:type="dxa"/>
          </w:tcPr>
          <w:p w14:paraId="7547CEA0" w14:textId="77777777" w:rsidR="008F21B1" w:rsidRPr="00AA72E4" w:rsidRDefault="008F21B1" w:rsidP="007B18A6">
            <w:pPr>
              <w:jc w:val="center"/>
              <w:rPr>
                <w:rFonts w:ascii="仿宋" w:eastAsia="仿宋" w:hAnsi="仿宋" w:cs="宋体"/>
                <w:sz w:val="24"/>
              </w:rPr>
            </w:pPr>
          </w:p>
        </w:tc>
      </w:tr>
      <w:tr w:rsidR="00AA72E4" w:rsidRPr="00AA72E4" w14:paraId="54B2E09C" w14:textId="77777777" w:rsidTr="007B18A6">
        <w:trPr>
          <w:trHeight w:val="416"/>
          <w:jc w:val="center"/>
        </w:trPr>
        <w:tc>
          <w:tcPr>
            <w:tcW w:w="457" w:type="dxa"/>
            <w:vAlign w:val="center"/>
          </w:tcPr>
          <w:p w14:paraId="3B6382FF"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2</w:t>
            </w:r>
          </w:p>
        </w:tc>
        <w:tc>
          <w:tcPr>
            <w:tcW w:w="1636" w:type="dxa"/>
          </w:tcPr>
          <w:p w14:paraId="73A53904" w14:textId="77777777" w:rsidR="008F21B1" w:rsidRPr="00AA72E4" w:rsidRDefault="008F21B1" w:rsidP="007B18A6">
            <w:pPr>
              <w:jc w:val="center"/>
              <w:rPr>
                <w:rFonts w:ascii="仿宋" w:eastAsia="仿宋" w:hAnsi="仿宋" w:cs="宋体"/>
                <w:sz w:val="24"/>
              </w:rPr>
            </w:pPr>
          </w:p>
        </w:tc>
        <w:tc>
          <w:tcPr>
            <w:tcW w:w="5015" w:type="dxa"/>
          </w:tcPr>
          <w:p w14:paraId="24893A21" w14:textId="77777777" w:rsidR="008F21B1" w:rsidRPr="00AA72E4" w:rsidRDefault="008F21B1" w:rsidP="007B18A6">
            <w:pPr>
              <w:jc w:val="center"/>
              <w:rPr>
                <w:rFonts w:ascii="仿宋" w:eastAsia="仿宋" w:hAnsi="仿宋" w:cs="宋体"/>
                <w:sz w:val="24"/>
              </w:rPr>
            </w:pPr>
          </w:p>
        </w:tc>
        <w:tc>
          <w:tcPr>
            <w:tcW w:w="1414" w:type="dxa"/>
          </w:tcPr>
          <w:p w14:paraId="3F87B837" w14:textId="77777777" w:rsidR="008F21B1" w:rsidRPr="00AA72E4" w:rsidRDefault="008F21B1" w:rsidP="007B18A6">
            <w:pPr>
              <w:jc w:val="center"/>
              <w:rPr>
                <w:rFonts w:ascii="仿宋" w:eastAsia="仿宋" w:hAnsi="仿宋" w:cs="宋体"/>
                <w:sz w:val="24"/>
              </w:rPr>
            </w:pPr>
          </w:p>
        </w:tc>
      </w:tr>
      <w:tr w:rsidR="00AA72E4" w:rsidRPr="00AA72E4" w14:paraId="18C7246A" w14:textId="77777777" w:rsidTr="007B18A6">
        <w:trPr>
          <w:trHeight w:val="416"/>
          <w:jc w:val="center"/>
        </w:trPr>
        <w:tc>
          <w:tcPr>
            <w:tcW w:w="457" w:type="dxa"/>
            <w:vAlign w:val="center"/>
          </w:tcPr>
          <w:p w14:paraId="6D5F9736"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3</w:t>
            </w:r>
          </w:p>
        </w:tc>
        <w:tc>
          <w:tcPr>
            <w:tcW w:w="1636" w:type="dxa"/>
          </w:tcPr>
          <w:p w14:paraId="0738EAF5" w14:textId="77777777" w:rsidR="008F21B1" w:rsidRPr="00AA72E4" w:rsidRDefault="008F21B1" w:rsidP="007B18A6">
            <w:pPr>
              <w:jc w:val="center"/>
              <w:rPr>
                <w:rFonts w:ascii="仿宋" w:eastAsia="仿宋" w:hAnsi="仿宋" w:cs="宋体"/>
                <w:sz w:val="24"/>
              </w:rPr>
            </w:pPr>
          </w:p>
        </w:tc>
        <w:tc>
          <w:tcPr>
            <w:tcW w:w="5015" w:type="dxa"/>
          </w:tcPr>
          <w:p w14:paraId="2D9A618B" w14:textId="77777777" w:rsidR="008F21B1" w:rsidRPr="00AA72E4" w:rsidRDefault="008F21B1" w:rsidP="007B18A6">
            <w:pPr>
              <w:jc w:val="center"/>
              <w:rPr>
                <w:rFonts w:ascii="仿宋" w:eastAsia="仿宋" w:hAnsi="仿宋" w:cs="宋体"/>
                <w:sz w:val="24"/>
              </w:rPr>
            </w:pPr>
          </w:p>
        </w:tc>
        <w:tc>
          <w:tcPr>
            <w:tcW w:w="1414" w:type="dxa"/>
          </w:tcPr>
          <w:p w14:paraId="169CCF3D" w14:textId="77777777" w:rsidR="008F21B1" w:rsidRPr="00AA72E4" w:rsidRDefault="008F21B1" w:rsidP="007B18A6">
            <w:pPr>
              <w:jc w:val="center"/>
              <w:rPr>
                <w:rFonts w:ascii="仿宋" w:eastAsia="仿宋" w:hAnsi="仿宋" w:cs="宋体"/>
                <w:sz w:val="24"/>
              </w:rPr>
            </w:pPr>
          </w:p>
        </w:tc>
      </w:tr>
      <w:tr w:rsidR="00AA72E4" w:rsidRPr="00AA72E4" w14:paraId="60A469B9" w14:textId="77777777" w:rsidTr="007B18A6">
        <w:trPr>
          <w:trHeight w:val="416"/>
          <w:jc w:val="center"/>
        </w:trPr>
        <w:tc>
          <w:tcPr>
            <w:tcW w:w="457" w:type="dxa"/>
            <w:vAlign w:val="center"/>
          </w:tcPr>
          <w:p w14:paraId="2ACCB466"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4</w:t>
            </w:r>
          </w:p>
        </w:tc>
        <w:tc>
          <w:tcPr>
            <w:tcW w:w="1636" w:type="dxa"/>
          </w:tcPr>
          <w:p w14:paraId="0A31883F" w14:textId="77777777" w:rsidR="008F21B1" w:rsidRPr="00AA72E4" w:rsidRDefault="008F21B1" w:rsidP="007B18A6">
            <w:pPr>
              <w:jc w:val="center"/>
              <w:rPr>
                <w:rFonts w:ascii="仿宋" w:eastAsia="仿宋" w:hAnsi="仿宋" w:cs="宋体"/>
                <w:sz w:val="24"/>
              </w:rPr>
            </w:pPr>
          </w:p>
        </w:tc>
        <w:tc>
          <w:tcPr>
            <w:tcW w:w="5015" w:type="dxa"/>
          </w:tcPr>
          <w:p w14:paraId="29448E89" w14:textId="77777777" w:rsidR="008F21B1" w:rsidRPr="00AA72E4" w:rsidRDefault="008F21B1" w:rsidP="007B18A6">
            <w:pPr>
              <w:jc w:val="center"/>
              <w:rPr>
                <w:rFonts w:ascii="仿宋" w:eastAsia="仿宋" w:hAnsi="仿宋" w:cs="宋体"/>
                <w:sz w:val="24"/>
              </w:rPr>
            </w:pPr>
          </w:p>
        </w:tc>
        <w:tc>
          <w:tcPr>
            <w:tcW w:w="1414" w:type="dxa"/>
          </w:tcPr>
          <w:p w14:paraId="461CF9B5" w14:textId="77777777" w:rsidR="008F21B1" w:rsidRPr="00AA72E4" w:rsidRDefault="008F21B1" w:rsidP="007B18A6">
            <w:pPr>
              <w:jc w:val="center"/>
              <w:rPr>
                <w:rFonts w:ascii="仿宋" w:eastAsia="仿宋" w:hAnsi="仿宋" w:cs="宋体"/>
                <w:sz w:val="24"/>
              </w:rPr>
            </w:pPr>
          </w:p>
        </w:tc>
      </w:tr>
      <w:tr w:rsidR="00AA72E4" w:rsidRPr="00AA72E4" w14:paraId="7826FACD" w14:textId="77777777" w:rsidTr="007B18A6">
        <w:trPr>
          <w:trHeight w:val="416"/>
          <w:jc w:val="center"/>
        </w:trPr>
        <w:tc>
          <w:tcPr>
            <w:tcW w:w="457" w:type="dxa"/>
            <w:vAlign w:val="center"/>
          </w:tcPr>
          <w:p w14:paraId="1E78B74D"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5</w:t>
            </w:r>
          </w:p>
        </w:tc>
        <w:tc>
          <w:tcPr>
            <w:tcW w:w="1636" w:type="dxa"/>
          </w:tcPr>
          <w:p w14:paraId="181CB754" w14:textId="77777777" w:rsidR="008F21B1" w:rsidRPr="00AA72E4" w:rsidRDefault="008F21B1" w:rsidP="007B18A6">
            <w:pPr>
              <w:jc w:val="center"/>
              <w:rPr>
                <w:rFonts w:ascii="仿宋" w:eastAsia="仿宋" w:hAnsi="仿宋" w:cs="宋体"/>
                <w:sz w:val="24"/>
              </w:rPr>
            </w:pPr>
          </w:p>
        </w:tc>
        <w:tc>
          <w:tcPr>
            <w:tcW w:w="5015" w:type="dxa"/>
          </w:tcPr>
          <w:p w14:paraId="20B1C764" w14:textId="77777777" w:rsidR="008F21B1" w:rsidRPr="00AA72E4" w:rsidRDefault="008F21B1" w:rsidP="007B18A6">
            <w:pPr>
              <w:jc w:val="center"/>
              <w:rPr>
                <w:rFonts w:ascii="仿宋" w:eastAsia="仿宋" w:hAnsi="仿宋" w:cs="宋体"/>
                <w:sz w:val="24"/>
              </w:rPr>
            </w:pPr>
          </w:p>
        </w:tc>
        <w:tc>
          <w:tcPr>
            <w:tcW w:w="1414" w:type="dxa"/>
          </w:tcPr>
          <w:p w14:paraId="5F3B11CE" w14:textId="77777777" w:rsidR="008F21B1" w:rsidRPr="00AA72E4" w:rsidRDefault="008F21B1" w:rsidP="007B18A6">
            <w:pPr>
              <w:jc w:val="center"/>
              <w:rPr>
                <w:rFonts w:ascii="仿宋" w:eastAsia="仿宋" w:hAnsi="仿宋" w:cs="宋体"/>
                <w:sz w:val="24"/>
              </w:rPr>
            </w:pPr>
          </w:p>
        </w:tc>
      </w:tr>
      <w:tr w:rsidR="00AA72E4" w:rsidRPr="00AA72E4" w14:paraId="734555C7" w14:textId="77777777" w:rsidTr="007B18A6">
        <w:trPr>
          <w:trHeight w:val="416"/>
          <w:jc w:val="center"/>
        </w:trPr>
        <w:tc>
          <w:tcPr>
            <w:tcW w:w="457" w:type="dxa"/>
            <w:vAlign w:val="center"/>
          </w:tcPr>
          <w:p w14:paraId="0A708B0E"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6</w:t>
            </w:r>
          </w:p>
        </w:tc>
        <w:tc>
          <w:tcPr>
            <w:tcW w:w="1636" w:type="dxa"/>
          </w:tcPr>
          <w:p w14:paraId="1A933FE0" w14:textId="77777777" w:rsidR="008F21B1" w:rsidRPr="00AA72E4" w:rsidRDefault="008F21B1" w:rsidP="007B18A6">
            <w:pPr>
              <w:jc w:val="center"/>
              <w:rPr>
                <w:rFonts w:ascii="仿宋" w:eastAsia="仿宋" w:hAnsi="仿宋" w:cs="宋体"/>
                <w:sz w:val="24"/>
              </w:rPr>
            </w:pPr>
          </w:p>
        </w:tc>
        <w:tc>
          <w:tcPr>
            <w:tcW w:w="5015" w:type="dxa"/>
          </w:tcPr>
          <w:p w14:paraId="1E063929" w14:textId="77777777" w:rsidR="008F21B1" w:rsidRPr="00AA72E4" w:rsidRDefault="008F21B1" w:rsidP="007B18A6">
            <w:pPr>
              <w:jc w:val="center"/>
              <w:rPr>
                <w:rFonts w:ascii="仿宋" w:eastAsia="仿宋" w:hAnsi="仿宋" w:cs="宋体"/>
                <w:sz w:val="24"/>
              </w:rPr>
            </w:pPr>
          </w:p>
        </w:tc>
        <w:tc>
          <w:tcPr>
            <w:tcW w:w="1414" w:type="dxa"/>
          </w:tcPr>
          <w:p w14:paraId="6FCBA9FE" w14:textId="77777777" w:rsidR="008F21B1" w:rsidRPr="00AA72E4" w:rsidRDefault="008F21B1" w:rsidP="007B18A6">
            <w:pPr>
              <w:jc w:val="center"/>
              <w:rPr>
                <w:rFonts w:ascii="仿宋" w:eastAsia="仿宋" w:hAnsi="仿宋" w:cs="宋体"/>
                <w:sz w:val="24"/>
              </w:rPr>
            </w:pPr>
          </w:p>
        </w:tc>
      </w:tr>
      <w:tr w:rsidR="008F21B1" w:rsidRPr="00AA72E4" w14:paraId="4C2F11CE" w14:textId="77777777" w:rsidTr="007B18A6">
        <w:trPr>
          <w:trHeight w:val="416"/>
          <w:jc w:val="center"/>
        </w:trPr>
        <w:tc>
          <w:tcPr>
            <w:tcW w:w="457" w:type="dxa"/>
            <w:vAlign w:val="center"/>
          </w:tcPr>
          <w:p w14:paraId="45F8B1B2" w14:textId="77777777" w:rsidR="008F21B1" w:rsidRPr="00AA72E4" w:rsidRDefault="008F21B1" w:rsidP="007B18A6">
            <w:pPr>
              <w:jc w:val="center"/>
              <w:rPr>
                <w:rFonts w:ascii="仿宋" w:eastAsia="仿宋" w:hAnsi="仿宋" w:cs="宋体"/>
                <w:sz w:val="24"/>
              </w:rPr>
            </w:pPr>
            <w:r w:rsidRPr="00AA72E4">
              <w:rPr>
                <w:rFonts w:ascii="仿宋" w:eastAsia="仿宋" w:hAnsi="仿宋" w:cs="宋体" w:hint="eastAsia"/>
                <w:sz w:val="24"/>
              </w:rPr>
              <w:t>7</w:t>
            </w:r>
          </w:p>
        </w:tc>
        <w:tc>
          <w:tcPr>
            <w:tcW w:w="1636" w:type="dxa"/>
          </w:tcPr>
          <w:p w14:paraId="70C5E3FC" w14:textId="77777777" w:rsidR="008F21B1" w:rsidRPr="00AA72E4" w:rsidRDefault="008F21B1" w:rsidP="007B18A6">
            <w:pPr>
              <w:jc w:val="center"/>
              <w:rPr>
                <w:rFonts w:ascii="仿宋" w:eastAsia="仿宋" w:hAnsi="仿宋" w:cs="宋体"/>
                <w:sz w:val="24"/>
              </w:rPr>
            </w:pPr>
          </w:p>
        </w:tc>
        <w:tc>
          <w:tcPr>
            <w:tcW w:w="5015" w:type="dxa"/>
          </w:tcPr>
          <w:p w14:paraId="72C83115" w14:textId="77777777" w:rsidR="008F21B1" w:rsidRPr="00AA72E4" w:rsidRDefault="008F21B1" w:rsidP="007B18A6">
            <w:pPr>
              <w:jc w:val="center"/>
              <w:rPr>
                <w:rFonts w:ascii="仿宋" w:eastAsia="仿宋" w:hAnsi="仿宋" w:cs="宋体"/>
                <w:sz w:val="24"/>
              </w:rPr>
            </w:pPr>
          </w:p>
        </w:tc>
        <w:tc>
          <w:tcPr>
            <w:tcW w:w="1414" w:type="dxa"/>
          </w:tcPr>
          <w:p w14:paraId="050FDA1C" w14:textId="77777777" w:rsidR="008F21B1" w:rsidRPr="00AA72E4" w:rsidRDefault="008F21B1" w:rsidP="007B18A6">
            <w:pPr>
              <w:jc w:val="center"/>
              <w:rPr>
                <w:rFonts w:ascii="仿宋" w:eastAsia="仿宋" w:hAnsi="仿宋" w:cs="宋体"/>
                <w:sz w:val="24"/>
              </w:rPr>
            </w:pPr>
          </w:p>
        </w:tc>
      </w:tr>
    </w:tbl>
    <w:p w14:paraId="3B770E0C" w14:textId="77777777" w:rsidR="00BD21E0" w:rsidRPr="00AA72E4" w:rsidRDefault="00BD21E0" w:rsidP="008F21B1">
      <w:pPr>
        <w:adjustRightInd w:val="0"/>
        <w:snapToGrid w:val="0"/>
        <w:spacing w:line="360" w:lineRule="auto"/>
        <w:ind w:firstLineChars="200" w:firstLine="420"/>
        <w:jc w:val="center"/>
        <w:rPr>
          <w:rFonts w:asciiTheme="minorEastAsia" w:hAnsiTheme="minorEastAsia" w:cs="宋体"/>
          <w:kern w:val="0"/>
          <w:szCs w:val="21"/>
        </w:rPr>
      </w:pPr>
    </w:p>
    <w:sectPr w:rsidR="00BD21E0" w:rsidRPr="00AA72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83765" w14:textId="77777777" w:rsidR="00140F37" w:rsidRDefault="00140F37" w:rsidP="002B6B10">
      <w:r>
        <w:separator/>
      </w:r>
    </w:p>
  </w:endnote>
  <w:endnote w:type="continuationSeparator" w:id="0">
    <w:p w14:paraId="392D124A" w14:textId="77777777" w:rsidR="00140F37" w:rsidRDefault="00140F37" w:rsidP="002B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53CD8" w14:textId="77777777" w:rsidR="00140F37" w:rsidRDefault="00140F37" w:rsidP="002B6B10">
      <w:r>
        <w:separator/>
      </w:r>
    </w:p>
  </w:footnote>
  <w:footnote w:type="continuationSeparator" w:id="0">
    <w:p w14:paraId="72B094AA" w14:textId="77777777" w:rsidR="00140F37" w:rsidRDefault="00140F37" w:rsidP="002B6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4848"/>
    <w:multiLevelType w:val="hybridMultilevel"/>
    <w:tmpl w:val="05F6ED52"/>
    <w:lvl w:ilvl="0" w:tplc="5920AA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82"/>
    <w:rsid w:val="00014536"/>
    <w:rsid w:val="00040526"/>
    <w:rsid w:val="00074761"/>
    <w:rsid w:val="00083B26"/>
    <w:rsid w:val="000B530D"/>
    <w:rsid w:val="000D19F3"/>
    <w:rsid w:val="00122022"/>
    <w:rsid w:val="00122C96"/>
    <w:rsid w:val="00135441"/>
    <w:rsid w:val="00140CFF"/>
    <w:rsid w:val="00140F37"/>
    <w:rsid w:val="001E2636"/>
    <w:rsid w:val="001F17EC"/>
    <w:rsid w:val="002175DB"/>
    <w:rsid w:val="00226B0F"/>
    <w:rsid w:val="0023109C"/>
    <w:rsid w:val="002342BF"/>
    <w:rsid w:val="00295D6A"/>
    <w:rsid w:val="002B0869"/>
    <w:rsid w:val="002B6B10"/>
    <w:rsid w:val="00304DAB"/>
    <w:rsid w:val="00316CD9"/>
    <w:rsid w:val="00320B07"/>
    <w:rsid w:val="00341236"/>
    <w:rsid w:val="00343635"/>
    <w:rsid w:val="00352A78"/>
    <w:rsid w:val="003612A9"/>
    <w:rsid w:val="003D0FAC"/>
    <w:rsid w:val="00410A45"/>
    <w:rsid w:val="004437EC"/>
    <w:rsid w:val="00445306"/>
    <w:rsid w:val="004C4FF4"/>
    <w:rsid w:val="0051263C"/>
    <w:rsid w:val="00515979"/>
    <w:rsid w:val="00553DE7"/>
    <w:rsid w:val="00563D9E"/>
    <w:rsid w:val="005915DB"/>
    <w:rsid w:val="005B346D"/>
    <w:rsid w:val="005B473E"/>
    <w:rsid w:val="005B6AF8"/>
    <w:rsid w:val="005C5983"/>
    <w:rsid w:val="005E7C27"/>
    <w:rsid w:val="0060317E"/>
    <w:rsid w:val="00623805"/>
    <w:rsid w:val="00630618"/>
    <w:rsid w:val="006335C5"/>
    <w:rsid w:val="006A4AEB"/>
    <w:rsid w:val="006D3250"/>
    <w:rsid w:val="006D3B59"/>
    <w:rsid w:val="006F459E"/>
    <w:rsid w:val="00734E90"/>
    <w:rsid w:val="007C070D"/>
    <w:rsid w:val="007D5415"/>
    <w:rsid w:val="007F6B87"/>
    <w:rsid w:val="007F6CB0"/>
    <w:rsid w:val="008A2B46"/>
    <w:rsid w:val="008C39C5"/>
    <w:rsid w:val="008F21B1"/>
    <w:rsid w:val="00923D1B"/>
    <w:rsid w:val="0094028D"/>
    <w:rsid w:val="009418E8"/>
    <w:rsid w:val="00952870"/>
    <w:rsid w:val="009C59C0"/>
    <w:rsid w:val="009E6A98"/>
    <w:rsid w:val="009F7557"/>
    <w:rsid w:val="009F7E99"/>
    <w:rsid w:val="00A00BBC"/>
    <w:rsid w:val="00A6722E"/>
    <w:rsid w:val="00A815B6"/>
    <w:rsid w:val="00A86899"/>
    <w:rsid w:val="00AA72E4"/>
    <w:rsid w:val="00AE2347"/>
    <w:rsid w:val="00AE2B4D"/>
    <w:rsid w:val="00B246E1"/>
    <w:rsid w:val="00B34B78"/>
    <w:rsid w:val="00BA11E6"/>
    <w:rsid w:val="00BD21E0"/>
    <w:rsid w:val="00C1668C"/>
    <w:rsid w:val="00C3332C"/>
    <w:rsid w:val="00C3695C"/>
    <w:rsid w:val="00C92D3B"/>
    <w:rsid w:val="00CC5852"/>
    <w:rsid w:val="00CE5310"/>
    <w:rsid w:val="00CF4E41"/>
    <w:rsid w:val="00D341D1"/>
    <w:rsid w:val="00D77E8C"/>
    <w:rsid w:val="00D9385E"/>
    <w:rsid w:val="00D96382"/>
    <w:rsid w:val="00E10C88"/>
    <w:rsid w:val="00E22560"/>
    <w:rsid w:val="00E62052"/>
    <w:rsid w:val="00E67C86"/>
    <w:rsid w:val="00EB21BC"/>
    <w:rsid w:val="00F40D6C"/>
    <w:rsid w:val="00F76EBD"/>
    <w:rsid w:val="00FB594E"/>
    <w:rsid w:val="00FB6310"/>
    <w:rsid w:val="00FE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3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7C86"/>
    <w:rPr>
      <w:color w:val="0000FF"/>
      <w:u w:val="single"/>
    </w:rPr>
  </w:style>
  <w:style w:type="paragraph" w:styleId="a4">
    <w:name w:val="header"/>
    <w:basedOn w:val="a"/>
    <w:link w:val="Char"/>
    <w:uiPriority w:val="99"/>
    <w:unhideWhenUsed/>
    <w:rsid w:val="002B6B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6B10"/>
    <w:rPr>
      <w:sz w:val="18"/>
      <w:szCs w:val="18"/>
    </w:rPr>
  </w:style>
  <w:style w:type="paragraph" w:styleId="a5">
    <w:name w:val="footer"/>
    <w:basedOn w:val="a"/>
    <w:link w:val="Char0"/>
    <w:uiPriority w:val="99"/>
    <w:unhideWhenUsed/>
    <w:rsid w:val="002B6B10"/>
    <w:pPr>
      <w:tabs>
        <w:tab w:val="center" w:pos="4153"/>
        <w:tab w:val="right" w:pos="8306"/>
      </w:tabs>
      <w:snapToGrid w:val="0"/>
      <w:jc w:val="left"/>
    </w:pPr>
    <w:rPr>
      <w:sz w:val="18"/>
      <w:szCs w:val="18"/>
    </w:rPr>
  </w:style>
  <w:style w:type="character" w:customStyle="1" w:styleId="Char0">
    <w:name w:val="页脚 Char"/>
    <w:basedOn w:val="a0"/>
    <w:link w:val="a5"/>
    <w:uiPriority w:val="99"/>
    <w:rsid w:val="002B6B10"/>
    <w:rPr>
      <w:sz w:val="18"/>
      <w:szCs w:val="18"/>
    </w:rPr>
  </w:style>
  <w:style w:type="paragraph" w:customStyle="1" w:styleId="a6">
    <w:name w:val="科技中文标题"/>
    <w:basedOn w:val="a"/>
    <w:rsid w:val="001F17EC"/>
    <w:pPr>
      <w:spacing w:beforeLines="100" w:before="100" w:afterLines="50" w:after="50"/>
      <w:jc w:val="center"/>
    </w:pPr>
    <w:rPr>
      <w:rFonts w:ascii="黑体" w:eastAsia="黑体" w:hAnsi="Times New Roman" w:cs="Times New Roman"/>
      <w:sz w:val="44"/>
      <w:szCs w:val="44"/>
    </w:rPr>
  </w:style>
  <w:style w:type="paragraph" w:styleId="a7">
    <w:name w:val="List Paragraph"/>
    <w:basedOn w:val="a"/>
    <w:uiPriority w:val="34"/>
    <w:qFormat/>
    <w:rsid w:val="005B6A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7C86"/>
    <w:rPr>
      <w:color w:val="0000FF"/>
      <w:u w:val="single"/>
    </w:rPr>
  </w:style>
  <w:style w:type="paragraph" w:styleId="a4">
    <w:name w:val="header"/>
    <w:basedOn w:val="a"/>
    <w:link w:val="Char"/>
    <w:uiPriority w:val="99"/>
    <w:unhideWhenUsed/>
    <w:rsid w:val="002B6B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6B10"/>
    <w:rPr>
      <w:sz w:val="18"/>
      <w:szCs w:val="18"/>
    </w:rPr>
  </w:style>
  <w:style w:type="paragraph" w:styleId="a5">
    <w:name w:val="footer"/>
    <w:basedOn w:val="a"/>
    <w:link w:val="Char0"/>
    <w:uiPriority w:val="99"/>
    <w:unhideWhenUsed/>
    <w:rsid w:val="002B6B10"/>
    <w:pPr>
      <w:tabs>
        <w:tab w:val="center" w:pos="4153"/>
        <w:tab w:val="right" w:pos="8306"/>
      </w:tabs>
      <w:snapToGrid w:val="0"/>
      <w:jc w:val="left"/>
    </w:pPr>
    <w:rPr>
      <w:sz w:val="18"/>
      <w:szCs w:val="18"/>
    </w:rPr>
  </w:style>
  <w:style w:type="character" w:customStyle="1" w:styleId="Char0">
    <w:name w:val="页脚 Char"/>
    <w:basedOn w:val="a0"/>
    <w:link w:val="a5"/>
    <w:uiPriority w:val="99"/>
    <w:rsid w:val="002B6B10"/>
    <w:rPr>
      <w:sz w:val="18"/>
      <w:szCs w:val="18"/>
    </w:rPr>
  </w:style>
  <w:style w:type="paragraph" w:customStyle="1" w:styleId="a6">
    <w:name w:val="科技中文标题"/>
    <w:basedOn w:val="a"/>
    <w:rsid w:val="001F17EC"/>
    <w:pPr>
      <w:spacing w:beforeLines="100" w:before="100" w:afterLines="50" w:after="50"/>
      <w:jc w:val="center"/>
    </w:pPr>
    <w:rPr>
      <w:rFonts w:ascii="黑体" w:eastAsia="黑体" w:hAnsi="Times New Roman" w:cs="Times New Roman"/>
      <w:sz w:val="44"/>
      <w:szCs w:val="44"/>
    </w:rPr>
  </w:style>
  <w:style w:type="paragraph" w:styleId="a7">
    <w:name w:val="List Paragraph"/>
    <w:basedOn w:val="a"/>
    <w:uiPriority w:val="34"/>
    <w:qFormat/>
    <w:rsid w:val="005B6A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1938">
      <w:bodyDiv w:val="1"/>
      <w:marLeft w:val="0"/>
      <w:marRight w:val="0"/>
      <w:marTop w:val="0"/>
      <w:marBottom w:val="0"/>
      <w:divBdr>
        <w:top w:val="none" w:sz="0" w:space="0" w:color="auto"/>
        <w:left w:val="none" w:sz="0" w:space="0" w:color="auto"/>
        <w:bottom w:val="none" w:sz="0" w:space="0" w:color="auto"/>
        <w:right w:val="none" w:sz="0" w:space="0" w:color="auto"/>
      </w:divBdr>
    </w:div>
    <w:div w:id="7354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周璐</cp:lastModifiedBy>
  <cp:revision>3</cp:revision>
  <dcterms:created xsi:type="dcterms:W3CDTF">2026-06-30T09:41:00Z</dcterms:created>
  <dcterms:modified xsi:type="dcterms:W3CDTF">2026-06-30T09:56:00Z</dcterms:modified>
</cp:coreProperties>
</file>