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35E4" w14:textId="77777777" w:rsidR="00591258" w:rsidRPr="002A6EFD" w:rsidRDefault="00344AE8" w:rsidP="007B1186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  <w:r w:rsidRPr="005E7E7C">
        <w:rPr>
          <w:rFonts w:ascii="黑体" w:eastAsia="黑体" w:hAnsi="黑体" w:hint="eastAsia"/>
          <w:b/>
          <w:sz w:val="36"/>
          <w:szCs w:val="36"/>
        </w:rPr>
        <w:t>《北京青年研究》</w:t>
      </w:r>
      <w:r w:rsidRPr="002A6EFD">
        <w:rPr>
          <w:rFonts w:ascii="黑体" w:eastAsia="黑体" w:hAnsi="黑体" w:hint="eastAsia"/>
          <w:b/>
          <w:sz w:val="36"/>
          <w:szCs w:val="36"/>
        </w:rPr>
        <w:t>作者承诺书</w:t>
      </w:r>
    </w:p>
    <w:p w14:paraId="129850FC" w14:textId="77777777" w:rsidR="00AE4B6A" w:rsidRDefault="00AE4B6A" w:rsidP="00AE4B6A">
      <w:pPr>
        <w:adjustRightInd w:val="0"/>
        <w:snapToGrid w:val="0"/>
        <w:spacing w:line="440" w:lineRule="exact"/>
        <w:ind w:firstLineChars="200" w:firstLine="480"/>
        <w:rPr>
          <w:rFonts w:cs="宋体" w:hint="eastAsia"/>
          <w:sz w:val="24"/>
          <w:szCs w:val="20"/>
        </w:rPr>
      </w:pPr>
    </w:p>
    <w:p w14:paraId="78678F43" w14:textId="77777777" w:rsidR="00AE4B6A" w:rsidRPr="00C01026" w:rsidRDefault="00AE4B6A" w:rsidP="00251D64">
      <w:pPr>
        <w:adjustRightInd w:val="0"/>
        <w:snapToGrid w:val="0"/>
        <w:spacing w:line="360" w:lineRule="auto"/>
        <w:ind w:firstLineChars="200" w:firstLine="482"/>
        <w:rPr>
          <w:rFonts w:cs="宋体" w:hint="eastAsia"/>
          <w:b/>
          <w:sz w:val="24"/>
          <w:szCs w:val="24"/>
          <w:u w:val="single"/>
        </w:rPr>
      </w:pPr>
      <w:r w:rsidRPr="00C01026">
        <w:rPr>
          <w:rFonts w:cs="宋体" w:hint="eastAsia"/>
          <w:b/>
          <w:sz w:val="24"/>
          <w:szCs w:val="24"/>
        </w:rPr>
        <w:t>论文题目：</w:t>
      </w:r>
      <w:r w:rsidRPr="00FF6294">
        <w:rPr>
          <w:rFonts w:cs="宋体" w:hint="eastAsia"/>
          <w:sz w:val="24"/>
          <w:szCs w:val="24"/>
          <w:u w:val="single"/>
        </w:rPr>
        <w:t xml:space="preserve">     </w:t>
      </w:r>
      <w:r w:rsidR="00D259DA" w:rsidRPr="00FF6294">
        <w:rPr>
          <w:rFonts w:cs="宋体" w:hint="eastAsia"/>
          <w:sz w:val="24"/>
          <w:szCs w:val="24"/>
          <w:u w:val="single"/>
        </w:rPr>
        <w:t xml:space="preserve"> </w:t>
      </w:r>
      <w:r w:rsidR="00D259DA" w:rsidRPr="00FF6294">
        <w:rPr>
          <w:rFonts w:cs="宋体"/>
          <w:sz w:val="24"/>
          <w:szCs w:val="24"/>
          <w:u w:val="single"/>
        </w:rPr>
        <w:t xml:space="preserve">     </w:t>
      </w:r>
      <w:r w:rsidRPr="00FF6294">
        <w:rPr>
          <w:rFonts w:cs="宋体" w:hint="eastAsia"/>
          <w:sz w:val="24"/>
          <w:szCs w:val="24"/>
          <w:u w:val="single"/>
        </w:rPr>
        <w:t xml:space="preserve">                         </w:t>
      </w:r>
      <w:r w:rsidR="00C01026" w:rsidRPr="00FF6294">
        <w:rPr>
          <w:rFonts w:cs="宋体"/>
          <w:sz w:val="24"/>
          <w:szCs w:val="24"/>
          <w:u w:val="single"/>
        </w:rPr>
        <w:t xml:space="preserve">               </w:t>
      </w:r>
    </w:p>
    <w:p w14:paraId="37EFF4A0" w14:textId="77777777" w:rsidR="009D3095" w:rsidRPr="00C01026" w:rsidRDefault="00AE4B6A" w:rsidP="00251D64">
      <w:pPr>
        <w:adjustRightInd w:val="0"/>
        <w:snapToGrid w:val="0"/>
        <w:spacing w:line="360" w:lineRule="auto"/>
        <w:ind w:firstLineChars="200" w:firstLine="482"/>
        <w:rPr>
          <w:rFonts w:cs="宋体" w:hint="eastAsia"/>
          <w:b/>
          <w:sz w:val="24"/>
          <w:szCs w:val="24"/>
          <w:u w:val="single"/>
        </w:rPr>
      </w:pPr>
      <w:r w:rsidRPr="00C01026">
        <w:rPr>
          <w:rFonts w:cs="宋体" w:hint="eastAsia"/>
          <w:b/>
          <w:sz w:val="24"/>
          <w:szCs w:val="24"/>
        </w:rPr>
        <w:t>作者（依序排列）：</w:t>
      </w:r>
      <w:r w:rsidRPr="00FF6294">
        <w:rPr>
          <w:rFonts w:cs="宋体" w:hint="eastAsia"/>
          <w:sz w:val="24"/>
          <w:szCs w:val="24"/>
          <w:u w:val="single"/>
        </w:rPr>
        <w:t xml:space="preserve">                                           </w:t>
      </w:r>
      <w:r w:rsidR="00C01026" w:rsidRPr="00FF6294">
        <w:rPr>
          <w:rFonts w:cs="宋体"/>
          <w:sz w:val="24"/>
          <w:szCs w:val="24"/>
          <w:u w:val="single"/>
        </w:rPr>
        <w:t xml:space="preserve"> </w:t>
      </w:r>
    </w:p>
    <w:p w14:paraId="0B887E90" w14:textId="77777777" w:rsidR="007108F7" w:rsidRDefault="007108F7" w:rsidP="003E6F92">
      <w:pPr>
        <w:adjustRightInd w:val="0"/>
        <w:snapToGrid w:val="0"/>
        <w:spacing w:line="360" w:lineRule="auto"/>
        <w:ind w:firstLineChars="200" w:firstLine="480"/>
        <w:rPr>
          <w:rFonts w:cs="宋体" w:hint="eastAsia"/>
          <w:sz w:val="24"/>
          <w:szCs w:val="24"/>
        </w:rPr>
      </w:pPr>
    </w:p>
    <w:p w14:paraId="0E6C0506" w14:textId="77777777" w:rsidR="00AE4B6A" w:rsidRPr="00251D64" w:rsidRDefault="00AE4B6A" w:rsidP="00673476">
      <w:pPr>
        <w:adjustRightInd w:val="0"/>
        <w:snapToGrid w:val="0"/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251D64">
        <w:rPr>
          <w:rFonts w:cs="宋体" w:hint="eastAsia"/>
          <w:sz w:val="24"/>
          <w:szCs w:val="24"/>
        </w:rPr>
        <w:t>为保证学术研究成果的原创性和严谨性，倡导良好的学术风气，推进学术规范建设，</w:t>
      </w:r>
      <w:r w:rsidR="00BB38B0" w:rsidRPr="00BB38B0">
        <w:rPr>
          <w:rFonts w:cs="宋体" w:hint="eastAsia"/>
          <w:sz w:val="24"/>
          <w:szCs w:val="24"/>
        </w:rPr>
        <w:t>本人（及合作者）</w:t>
      </w:r>
      <w:r w:rsidR="001D2321" w:rsidRPr="00251D64">
        <w:rPr>
          <w:rFonts w:cs="宋体" w:hint="eastAsia"/>
          <w:sz w:val="24"/>
          <w:szCs w:val="24"/>
        </w:rPr>
        <w:t>同意，</w:t>
      </w:r>
      <w:r w:rsidRPr="00251D64">
        <w:rPr>
          <w:rFonts w:cs="宋体" w:hint="eastAsia"/>
          <w:sz w:val="24"/>
          <w:szCs w:val="24"/>
        </w:rPr>
        <w:t>自愿做如下庄重承诺：</w:t>
      </w:r>
    </w:p>
    <w:p w14:paraId="61097F2F" w14:textId="77777777" w:rsidR="00454440" w:rsidRPr="00251D64" w:rsidRDefault="00494DA8" w:rsidP="00673476">
      <w:pPr>
        <w:adjustRightInd w:val="0"/>
        <w:snapToGrid w:val="0"/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251D64">
        <w:rPr>
          <w:rFonts w:cs="宋体" w:hint="eastAsia"/>
          <w:sz w:val="24"/>
          <w:szCs w:val="24"/>
        </w:rPr>
        <w:t>1</w:t>
      </w:r>
      <w:r w:rsidRPr="00251D64">
        <w:rPr>
          <w:rFonts w:cs="宋体"/>
          <w:sz w:val="24"/>
          <w:szCs w:val="24"/>
        </w:rPr>
        <w:t>.</w:t>
      </w:r>
      <w:r w:rsidR="00FD6011" w:rsidRPr="00251D64">
        <w:rPr>
          <w:rFonts w:cs="宋体"/>
          <w:sz w:val="24"/>
          <w:szCs w:val="24"/>
        </w:rPr>
        <w:t>本论文</w:t>
      </w:r>
      <w:r w:rsidR="00222D97" w:rsidRPr="00222D97">
        <w:rPr>
          <w:rFonts w:cs="宋体" w:hint="eastAsia"/>
          <w:sz w:val="24"/>
          <w:szCs w:val="24"/>
        </w:rPr>
        <w:t>没有以任何形式在其他任何刊物上发表过</w:t>
      </w:r>
      <w:r w:rsidR="00FD6011" w:rsidRPr="00251D64">
        <w:rPr>
          <w:rFonts w:cs="宋体"/>
          <w:sz w:val="24"/>
          <w:szCs w:val="24"/>
        </w:rPr>
        <w:t>，</w:t>
      </w:r>
      <w:r w:rsidR="00FD6011" w:rsidRPr="00251D64">
        <w:rPr>
          <w:rFonts w:cs="宋体" w:hint="eastAsia"/>
          <w:sz w:val="24"/>
          <w:szCs w:val="24"/>
        </w:rPr>
        <w:t>不存在一稿多投、一稿多发</w:t>
      </w:r>
      <w:r w:rsidR="005F6BB0" w:rsidRPr="00251D64">
        <w:rPr>
          <w:rFonts w:cs="宋体" w:hint="eastAsia"/>
          <w:sz w:val="24"/>
          <w:szCs w:val="24"/>
        </w:rPr>
        <w:t>，</w:t>
      </w:r>
      <w:r w:rsidR="005F6BB0" w:rsidRPr="00251D64">
        <w:rPr>
          <w:rFonts w:hint="eastAsia"/>
          <w:sz w:val="24"/>
          <w:szCs w:val="24"/>
        </w:rPr>
        <w:t>绝不使用任何“第三方”代写代投论文服务或以语言润色名义修改论文实质内容，绝不</w:t>
      </w:r>
      <w:r w:rsidR="00E45403">
        <w:rPr>
          <w:rFonts w:hint="eastAsia"/>
          <w:sz w:val="24"/>
          <w:szCs w:val="24"/>
        </w:rPr>
        <w:t>参与</w:t>
      </w:r>
      <w:r w:rsidR="005F6BB0" w:rsidRPr="00251D64">
        <w:rPr>
          <w:rFonts w:hint="eastAsia"/>
          <w:sz w:val="24"/>
          <w:szCs w:val="24"/>
        </w:rPr>
        <w:t>买卖论文。</w:t>
      </w:r>
    </w:p>
    <w:p w14:paraId="44611D45" w14:textId="77777777" w:rsidR="00A37A39" w:rsidRPr="00251D64" w:rsidRDefault="00AD7B01" w:rsidP="00673476">
      <w:pPr>
        <w:adjustRightInd w:val="0"/>
        <w:snapToGrid w:val="0"/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251D64">
        <w:rPr>
          <w:rFonts w:cs="宋体" w:hint="eastAsia"/>
          <w:sz w:val="24"/>
          <w:szCs w:val="24"/>
        </w:rPr>
        <w:t>2</w:t>
      </w:r>
      <w:r w:rsidRPr="00251D64">
        <w:rPr>
          <w:rFonts w:cs="宋体"/>
          <w:sz w:val="24"/>
          <w:szCs w:val="24"/>
        </w:rPr>
        <w:t>.</w:t>
      </w:r>
      <w:r w:rsidR="00FD6011" w:rsidRPr="00251D64">
        <w:rPr>
          <w:rFonts w:cs="宋体" w:hint="eastAsia"/>
          <w:sz w:val="24"/>
          <w:szCs w:val="24"/>
        </w:rPr>
        <w:t>本论文为独立完成的原创作品，绝不虚构研究条件、编造研究过程、杜撰研究结论，</w:t>
      </w:r>
      <w:r w:rsidR="00FD6011" w:rsidRPr="00251D64">
        <w:rPr>
          <w:rFonts w:cs="宋体"/>
          <w:sz w:val="24"/>
          <w:szCs w:val="24"/>
        </w:rPr>
        <w:t>不存在抄袭、剽窃</w:t>
      </w:r>
      <w:r w:rsidR="00FD6011" w:rsidRPr="00251D64">
        <w:rPr>
          <w:rFonts w:cs="宋体" w:hint="eastAsia"/>
          <w:sz w:val="24"/>
          <w:szCs w:val="24"/>
        </w:rPr>
        <w:t>、篡改或侵吞</w:t>
      </w:r>
      <w:r w:rsidR="00FD6011" w:rsidRPr="00251D64">
        <w:rPr>
          <w:rFonts w:cs="宋体"/>
          <w:sz w:val="24"/>
          <w:szCs w:val="24"/>
        </w:rPr>
        <w:t>他人学术成果、侵害他人知识产权等问题，</w:t>
      </w:r>
      <w:r w:rsidR="00F037B5">
        <w:rPr>
          <w:rFonts w:cs="宋体" w:hint="eastAsia"/>
          <w:sz w:val="24"/>
          <w:szCs w:val="24"/>
        </w:rPr>
        <w:t>不存在</w:t>
      </w:r>
      <w:r w:rsidR="00F037B5" w:rsidRPr="00A37A39">
        <w:rPr>
          <w:rFonts w:cs="宋体" w:hint="eastAsia"/>
          <w:sz w:val="24"/>
          <w:szCs w:val="24"/>
        </w:rPr>
        <w:t>违背科研诚信和科研伦理行为准则的行为</w:t>
      </w:r>
      <w:r w:rsidR="00F037B5">
        <w:rPr>
          <w:rFonts w:cs="宋体" w:hint="eastAsia"/>
          <w:sz w:val="24"/>
          <w:szCs w:val="24"/>
        </w:rPr>
        <w:t>，</w:t>
      </w:r>
      <w:r w:rsidR="00FD6011" w:rsidRPr="00251D64">
        <w:rPr>
          <w:rFonts w:cs="宋体"/>
          <w:sz w:val="24"/>
          <w:szCs w:val="24"/>
        </w:rPr>
        <w:t>不包含任何</w:t>
      </w:r>
      <w:r w:rsidR="00F40C16" w:rsidRPr="00F40C16">
        <w:rPr>
          <w:rFonts w:cs="宋体" w:hint="eastAsia"/>
          <w:sz w:val="24"/>
          <w:szCs w:val="24"/>
        </w:rPr>
        <w:t>违规违纪违法</w:t>
      </w:r>
      <w:r w:rsidR="00FD6011" w:rsidRPr="00251D64">
        <w:rPr>
          <w:rFonts w:cs="宋体"/>
          <w:sz w:val="24"/>
          <w:szCs w:val="24"/>
        </w:rPr>
        <w:t>和违反学术道德的内容</w:t>
      </w:r>
      <w:r w:rsidR="00C30F9B" w:rsidRPr="00251D64">
        <w:rPr>
          <w:rFonts w:hint="eastAsia"/>
          <w:sz w:val="24"/>
          <w:szCs w:val="24"/>
        </w:rPr>
        <w:t>，</w:t>
      </w:r>
      <w:r w:rsidR="00C30F9B" w:rsidRPr="00251D64">
        <w:rPr>
          <w:rFonts w:cs="宋体"/>
          <w:sz w:val="24"/>
          <w:szCs w:val="24"/>
        </w:rPr>
        <w:t>不涉及泄密问题</w:t>
      </w:r>
      <w:r w:rsidR="00FD6011" w:rsidRPr="00251D64">
        <w:rPr>
          <w:rFonts w:cs="宋体"/>
          <w:sz w:val="24"/>
          <w:szCs w:val="24"/>
        </w:rPr>
        <w:t>。</w:t>
      </w:r>
    </w:p>
    <w:p w14:paraId="5CACA8D2" w14:textId="77777777" w:rsidR="00793761" w:rsidRPr="00251D64" w:rsidRDefault="00CA7BE8" w:rsidP="00793761">
      <w:pPr>
        <w:adjustRightInd w:val="0"/>
        <w:snapToGrid w:val="0"/>
        <w:spacing w:line="360" w:lineRule="auto"/>
        <w:ind w:firstLineChars="200" w:firstLine="480"/>
        <w:rPr>
          <w:rFonts w:cs="宋体" w:hint="eastAsia"/>
          <w:sz w:val="24"/>
          <w:szCs w:val="24"/>
        </w:rPr>
      </w:pPr>
      <w:r w:rsidRPr="00251D64">
        <w:rPr>
          <w:rFonts w:cs="宋体"/>
          <w:sz w:val="24"/>
          <w:szCs w:val="24"/>
        </w:rPr>
        <w:t>3.</w:t>
      </w:r>
      <w:r w:rsidRPr="00251D64">
        <w:rPr>
          <w:rFonts w:cs="宋体" w:hint="eastAsia"/>
          <w:sz w:val="24"/>
          <w:szCs w:val="24"/>
        </w:rPr>
        <w:t>本论文凡采纳或引用他人的观点与成说，均进行了必要的标注，</w:t>
      </w:r>
      <w:r w:rsidR="00676AA7">
        <w:rPr>
          <w:rFonts w:cs="宋体" w:hint="eastAsia"/>
          <w:sz w:val="24"/>
          <w:szCs w:val="24"/>
        </w:rPr>
        <w:t>并</w:t>
      </w:r>
      <w:r w:rsidR="00676AA7" w:rsidRPr="00251D64">
        <w:rPr>
          <w:rFonts w:cs="宋体" w:hint="eastAsia"/>
          <w:sz w:val="24"/>
          <w:szCs w:val="24"/>
        </w:rPr>
        <w:t>认真核对</w:t>
      </w:r>
      <w:r w:rsidR="00676AA7">
        <w:rPr>
          <w:rFonts w:cs="宋体" w:hint="eastAsia"/>
          <w:sz w:val="24"/>
          <w:szCs w:val="24"/>
        </w:rPr>
        <w:t>、</w:t>
      </w:r>
      <w:r w:rsidR="00676AA7" w:rsidRPr="00251D64">
        <w:rPr>
          <w:rFonts w:cs="宋体" w:hint="eastAsia"/>
          <w:sz w:val="24"/>
          <w:szCs w:val="24"/>
        </w:rPr>
        <w:t>确保引文、注释和相关资料准确、真实、无误，</w:t>
      </w:r>
      <w:r w:rsidR="00793761" w:rsidRPr="00251D64">
        <w:rPr>
          <w:rFonts w:cs="宋体" w:hint="eastAsia"/>
          <w:sz w:val="24"/>
          <w:szCs w:val="24"/>
        </w:rPr>
        <w:t>未故意忽略、隐匿他人已发表的重要文献或对自己研究结论不利的证据，绝不有意歪曲贬低他人研究成果或观点，不存在伪造或篡改他人观点、数据、图表、注释、文献等各种引注不端行为，不侵犯任何人的著作权或其他权利。</w:t>
      </w:r>
    </w:p>
    <w:p w14:paraId="66D56870" w14:textId="77777777" w:rsidR="00DA0F96" w:rsidRPr="00251D64" w:rsidRDefault="005E6CCB" w:rsidP="0067347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51D64">
        <w:rPr>
          <w:rFonts w:hint="eastAsia"/>
          <w:sz w:val="24"/>
          <w:szCs w:val="24"/>
        </w:rPr>
        <w:t>4</w:t>
      </w:r>
      <w:r w:rsidRPr="00251D64">
        <w:rPr>
          <w:sz w:val="24"/>
          <w:szCs w:val="24"/>
        </w:rPr>
        <w:t>.</w:t>
      </w:r>
      <w:r w:rsidRPr="00251D64">
        <w:rPr>
          <w:rFonts w:hint="eastAsia"/>
          <w:sz w:val="24"/>
          <w:szCs w:val="24"/>
        </w:rPr>
        <w:t>本论文</w:t>
      </w:r>
      <w:r w:rsidRPr="00251D64">
        <w:rPr>
          <w:rFonts w:cs="宋体"/>
          <w:sz w:val="24"/>
          <w:szCs w:val="24"/>
        </w:rPr>
        <w:t>的署名权无争议，</w:t>
      </w:r>
      <w:r w:rsidR="00185B53" w:rsidRPr="00251D64">
        <w:rPr>
          <w:rFonts w:cs="宋体" w:hint="eastAsia"/>
          <w:sz w:val="24"/>
          <w:szCs w:val="24"/>
        </w:rPr>
        <w:t>署名和排序已如实体现学术贡献，</w:t>
      </w:r>
      <w:r w:rsidRPr="00251D64">
        <w:rPr>
          <w:rFonts w:cs="宋体"/>
          <w:sz w:val="24"/>
          <w:szCs w:val="24"/>
        </w:rPr>
        <w:t>作者均在</w:t>
      </w:r>
      <w:r w:rsidR="00793761" w:rsidRPr="00793761">
        <w:rPr>
          <w:rFonts w:cs="宋体" w:hint="eastAsia"/>
          <w:sz w:val="24"/>
          <w:szCs w:val="24"/>
        </w:rPr>
        <w:t>本论文</w:t>
      </w:r>
      <w:r w:rsidRPr="00251D64">
        <w:rPr>
          <w:rFonts w:cs="宋体"/>
          <w:sz w:val="24"/>
          <w:szCs w:val="24"/>
        </w:rPr>
        <w:t>成稿过程中付出了劳动，对</w:t>
      </w:r>
      <w:r w:rsidR="00AD06C8">
        <w:rPr>
          <w:rFonts w:cs="宋体" w:hint="eastAsia"/>
          <w:sz w:val="24"/>
          <w:szCs w:val="24"/>
        </w:rPr>
        <w:t>其</w:t>
      </w:r>
      <w:r w:rsidRPr="00251D64">
        <w:rPr>
          <w:rFonts w:cs="宋体"/>
          <w:sz w:val="24"/>
          <w:szCs w:val="24"/>
        </w:rPr>
        <w:t>正确性、真实性和可靠性等负完全责任。</w:t>
      </w:r>
      <w:r w:rsidR="00076612" w:rsidRPr="00076612">
        <w:rPr>
          <w:rFonts w:cs="宋体" w:hint="eastAsia"/>
          <w:sz w:val="24"/>
          <w:szCs w:val="24"/>
        </w:rPr>
        <w:t>本承诺书</w:t>
      </w:r>
      <w:r w:rsidRPr="00251D64">
        <w:rPr>
          <w:rFonts w:cs="宋体"/>
          <w:sz w:val="24"/>
          <w:szCs w:val="24"/>
        </w:rPr>
        <w:t>签署后，</w:t>
      </w:r>
      <w:r w:rsidR="00665E9D">
        <w:rPr>
          <w:rFonts w:cs="宋体" w:hint="eastAsia"/>
          <w:sz w:val="24"/>
          <w:szCs w:val="24"/>
        </w:rPr>
        <w:t>作者</w:t>
      </w:r>
      <w:r w:rsidRPr="00251D64">
        <w:rPr>
          <w:rFonts w:cs="宋体"/>
          <w:sz w:val="24"/>
          <w:szCs w:val="24"/>
        </w:rPr>
        <w:t>署名及署名顺序将不再变动。</w:t>
      </w:r>
    </w:p>
    <w:p w14:paraId="24147CF6" w14:textId="77777777" w:rsidR="00553086" w:rsidRDefault="000A2CB1" w:rsidP="0067347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51D64">
        <w:rPr>
          <w:rFonts w:hint="eastAsia"/>
          <w:sz w:val="24"/>
          <w:szCs w:val="24"/>
        </w:rPr>
        <w:t>5</w:t>
      </w:r>
      <w:r w:rsidRPr="00251D64">
        <w:rPr>
          <w:sz w:val="24"/>
          <w:szCs w:val="24"/>
        </w:rPr>
        <w:t>.</w:t>
      </w:r>
      <w:r w:rsidR="00680C0F" w:rsidRPr="00251D64">
        <w:rPr>
          <w:rFonts w:hint="eastAsia"/>
          <w:sz w:val="24"/>
          <w:szCs w:val="24"/>
        </w:rPr>
        <w:t>《北京青年研究》</w:t>
      </w:r>
      <w:r w:rsidR="008D6C14" w:rsidRPr="00251D64">
        <w:rPr>
          <w:sz w:val="24"/>
          <w:szCs w:val="24"/>
        </w:rPr>
        <w:t>编辑部</w:t>
      </w:r>
      <w:r w:rsidR="000C4828" w:rsidRPr="00251D64">
        <w:rPr>
          <w:rFonts w:hint="eastAsia"/>
          <w:sz w:val="24"/>
          <w:szCs w:val="24"/>
        </w:rPr>
        <w:t>享有</w:t>
      </w:r>
      <w:r w:rsidR="008D6C14" w:rsidRPr="00251D64">
        <w:rPr>
          <w:sz w:val="24"/>
          <w:szCs w:val="24"/>
        </w:rPr>
        <w:t>对</w:t>
      </w:r>
      <w:r w:rsidR="009E794E" w:rsidRPr="00251D64">
        <w:rPr>
          <w:rFonts w:hint="eastAsia"/>
          <w:sz w:val="24"/>
          <w:szCs w:val="24"/>
        </w:rPr>
        <w:t>本论文</w:t>
      </w:r>
      <w:r w:rsidR="008D6C14" w:rsidRPr="00251D64">
        <w:rPr>
          <w:sz w:val="24"/>
          <w:szCs w:val="24"/>
        </w:rPr>
        <w:t>进行文字修改、删节的权利。</w:t>
      </w:r>
      <w:r w:rsidR="00553086" w:rsidRPr="00553086">
        <w:rPr>
          <w:rFonts w:hint="eastAsia"/>
          <w:sz w:val="24"/>
          <w:szCs w:val="24"/>
        </w:rPr>
        <w:t>作者</w:t>
      </w:r>
      <w:r w:rsidR="00553086">
        <w:rPr>
          <w:rFonts w:hint="eastAsia"/>
          <w:sz w:val="24"/>
          <w:szCs w:val="24"/>
        </w:rPr>
        <w:t>将</w:t>
      </w:r>
      <w:r w:rsidR="00E81F4E">
        <w:rPr>
          <w:rFonts w:hint="eastAsia"/>
          <w:sz w:val="24"/>
          <w:szCs w:val="24"/>
        </w:rPr>
        <w:t>根据</w:t>
      </w:r>
      <w:r w:rsidR="00553086" w:rsidRPr="00251D64">
        <w:rPr>
          <w:rFonts w:hint="eastAsia"/>
          <w:sz w:val="24"/>
          <w:szCs w:val="24"/>
        </w:rPr>
        <w:t>编辑部</w:t>
      </w:r>
      <w:r w:rsidR="00553086">
        <w:rPr>
          <w:rFonts w:hint="eastAsia"/>
          <w:sz w:val="24"/>
          <w:szCs w:val="24"/>
        </w:rPr>
        <w:t>提供的审稿</w:t>
      </w:r>
      <w:r w:rsidR="00E81F4E" w:rsidRPr="00251D64">
        <w:rPr>
          <w:rFonts w:hint="eastAsia"/>
          <w:sz w:val="24"/>
          <w:szCs w:val="24"/>
        </w:rPr>
        <w:t>意见，及时对稿件进行认真修改，将电子版修改稿中的修改之处用颜色字体标出，按照修改期限返回电子版修改稿</w:t>
      </w:r>
      <w:r w:rsidR="008D67D9">
        <w:rPr>
          <w:rFonts w:hint="eastAsia"/>
          <w:sz w:val="24"/>
          <w:szCs w:val="24"/>
        </w:rPr>
        <w:t>，同时</w:t>
      </w:r>
      <w:r w:rsidR="008D67D9" w:rsidRPr="00251D64">
        <w:rPr>
          <w:rFonts w:hint="eastAsia"/>
          <w:sz w:val="24"/>
          <w:szCs w:val="24"/>
        </w:rPr>
        <w:t>提交针对审稿意见逐条回复的修改说明，否则视作自动撤稿处理。</w:t>
      </w:r>
    </w:p>
    <w:p w14:paraId="410AAEE7" w14:textId="77777777" w:rsidR="00FE5360" w:rsidRPr="00251D64" w:rsidRDefault="00FE5360" w:rsidP="00673476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51D64">
        <w:rPr>
          <w:sz w:val="24"/>
          <w:szCs w:val="24"/>
        </w:rPr>
        <w:t>6.本论文如被《北京青年研究》发表，</w:t>
      </w:r>
      <w:r w:rsidRPr="00251D64">
        <w:rPr>
          <w:rFonts w:hint="eastAsia"/>
          <w:sz w:val="24"/>
          <w:szCs w:val="24"/>
        </w:rPr>
        <w:t>《北京青年研究》</w:t>
      </w:r>
      <w:r w:rsidR="006057F7" w:rsidRPr="006057F7">
        <w:rPr>
          <w:rFonts w:hint="eastAsia"/>
          <w:sz w:val="24"/>
          <w:szCs w:val="24"/>
        </w:rPr>
        <w:t>编辑部</w:t>
      </w:r>
      <w:r w:rsidRPr="00251D64">
        <w:rPr>
          <w:sz w:val="24"/>
          <w:szCs w:val="24"/>
        </w:rPr>
        <w:t>享有</w:t>
      </w:r>
      <w:r w:rsidR="0041471C" w:rsidRPr="0041471C">
        <w:rPr>
          <w:rFonts w:hint="eastAsia"/>
          <w:sz w:val="24"/>
          <w:szCs w:val="24"/>
        </w:rPr>
        <w:t>著作权保护期限</w:t>
      </w:r>
      <w:r w:rsidR="00593342">
        <w:rPr>
          <w:rFonts w:hint="eastAsia"/>
          <w:sz w:val="24"/>
          <w:szCs w:val="24"/>
        </w:rPr>
        <w:t>内</w:t>
      </w:r>
      <w:r w:rsidR="004E2FE5" w:rsidRPr="00251D64">
        <w:rPr>
          <w:rFonts w:hint="eastAsia"/>
          <w:sz w:val="24"/>
          <w:szCs w:val="24"/>
        </w:rPr>
        <w:t>全球范围的</w:t>
      </w:r>
      <w:r w:rsidRPr="00251D64">
        <w:rPr>
          <w:sz w:val="24"/>
          <w:szCs w:val="24"/>
        </w:rPr>
        <w:t>专有出版权</w:t>
      </w:r>
      <w:r w:rsidR="003E021E" w:rsidRPr="00251D64">
        <w:rPr>
          <w:rFonts w:hint="eastAsia"/>
          <w:sz w:val="24"/>
          <w:szCs w:val="24"/>
        </w:rPr>
        <w:t>。</w:t>
      </w:r>
      <w:r w:rsidR="005E493C" w:rsidRPr="00251D64">
        <w:rPr>
          <w:rFonts w:hint="eastAsia"/>
          <w:sz w:val="24"/>
          <w:szCs w:val="24"/>
        </w:rPr>
        <w:t>《北京青年研究》编辑部有权通过包括但不限于以各种已知或将来可能出现的形态、格式和介质方式使用，</w:t>
      </w:r>
      <w:r w:rsidR="005E493C" w:rsidRPr="00251D64">
        <w:rPr>
          <w:sz w:val="24"/>
          <w:szCs w:val="24"/>
        </w:rPr>
        <w:t>不支付论文作者</w:t>
      </w:r>
      <w:r w:rsidR="005E493C" w:rsidRPr="00251D64">
        <w:rPr>
          <w:rFonts w:hint="eastAsia"/>
          <w:sz w:val="24"/>
          <w:szCs w:val="24"/>
        </w:rPr>
        <w:t>著作权使用费</w:t>
      </w:r>
      <w:r w:rsidR="005E493C" w:rsidRPr="00251D64">
        <w:rPr>
          <w:sz w:val="24"/>
          <w:szCs w:val="24"/>
        </w:rPr>
        <w:t>。</w:t>
      </w:r>
      <w:r w:rsidRPr="00251D64">
        <w:rPr>
          <w:sz w:val="24"/>
          <w:szCs w:val="24"/>
        </w:rPr>
        <w:t>如作者需将</w:t>
      </w:r>
      <w:r w:rsidR="00171FDF" w:rsidRPr="00171FDF">
        <w:rPr>
          <w:rFonts w:hint="eastAsia"/>
          <w:sz w:val="24"/>
          <w:szCs w:val="24"/>
        </w:rPr>
        <w:t>本论文</w:t>
      </w:r>
      <w:r w:rsidRPr="00251D64">
        <w:rPr>
          <w:sz w:val="24"/>
          <w:szCs w:val="24"/>
        </w:rPr>
        <w:t>全文或主体内容收入其他公开出版物中发表，应</w:t>
      </w:r>
      <w:r w:rsidRPr="00251D64">
        <w:rPr>
          <w:rFonts w:hint="eastAsia"/>
          <w:sz w:val="24"/>
          <w:szCs w:val="24"/>
        </w:rPr>
        <w:t>详细注明</w:t>
      </w:r>
      <w:r w:rsidR="00171FDF" w:rsidRPr="00171FDF">
        <w:rPr>
          <w:rFonts w:hint="eastAsia"/>
          <w:sz w:val="24"/>
          <w:szCs w:val="24"/>
        </w:rPr>
        <w:t>本</w:t>
      </w:r>
      <w:r w:rsidR="00171FDF" w:rsidRPr="00171FDF">
        <w:rPr>
          <w:rFonts w:hint="eastAsia"/>
          <w:sz w:val="24"/>
          <w:szCs w:val="24"/>
        </w:rPr>
        <w:lastRenderedPageBreak/>
        <w:t>论文</w:t>
      </w:r>
      <w:r w:rsidRPr="00251D64">
        <w:rPr>
          <w:rFonts w:hint="eastAsia"/>
          <w:sz w:val="24"/>
          <w:szCs w:val="24"/>
        </w:rPr>
        <w:t>原载</w:t>
      </w:r>
      <w:r w:rsidR="00171FDF">
        <w:rPr>
          <w:rFonts w:hint="eastAsia"/>
          <w:sz w:val="24"/>
          <w:szCs w:val="24"/>
        </w:rPr>
        <w:t>刊物</w:t>
      </w:r>
      <w:r w:rsidR="006057F7">
        <w:rPr>
          <w:rFonts w:hint="eastAsia"/>
          <w:sz w:val="24"/>
          <w:szCs w:val="24"/>
        </w:rPr>
        <w:t>及</w:t>
      </w:r>
      <w:r w:rsidRPr="00251D64">
        <w:rPr>
          <w:rFonts w:hint="eastAsia"/>
          <w:sz w:val="24"/>
          <w:szCs w:val="24"/>
        </w:rPr>
        <w:t>期次</w:t>
      </w:r>
      <w:r w:rsidRPr="00251D64">
        <w:rPr>
          <w:sz w:val="24"/>
          <w:szCs w:val="24"/>
        </w:rPr>
        <w:t>。</w:t>
      </w:r>
    </w:p>
    <w:p w14:paraId="51E49CF9" w14:textId="785BB95D" w:rsidR="005E493C" w:rsidRDefault="00B85B10" w:rsidP="00673476">
      <w:pPr>
        <w:adjustRightInd w:val="0"/>
        <w:snapToGrid w:val="0"/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251D64">
        <w:rPr>
          <w:sz w:val="24"/>
          <w:szCs w:val="24"/>
        </w:rPr>
        <w:t>7</w:t>
      </w:r>
      <w:r w:rsidR="00932800" w:rsidRPr="00251D64">
        <w:rPr>
          <w:sz w:val="24"/>
          <w:szCs w:val="24"/>
        </w:rPr>
        <w:t>.</w:t>
      </w:r>
      <w:r w:rsidR="00932800" w:rsidRPr="00251D64">
        <w:rPr>
          <w:rFonts w:hint="eastAsia"/>
          <w:sz w:val="24"/>
          <w:szCs w:val="24"/>
        </w:rPr>
        <w:t>本论文如被《北京青年研究》发表，</w:t>
      </w:r>
      <w:r w:rsidR="005E493C" w:rsidRPr="00251D64">
        <w:rPr>
          <w:rFonts w:hint="eastAsia"/>
          <w:sz w:val="24"/>
          <w:szCs w:val="24"/>
        </w:rPr>
        <w:t>《北京青年研究》</w:t>
      </w:r>
      <w:r w:rsidR="006057F7" w:rsidRPr="006057F7">
        <w:rPr>
          <w:rFonts w:hint="eastAsia"/>
          <w:sz w:val="24"/>
          <w:szCs w:val="24"/>
        </w:rPr>
        <w:t>编辑部</w:t>
      </w:r>
      <w:r w:rsidR="005E493C" w:rsidRPr="00251D64">
        <w:rPr>
          <w:rFonts w:hint="eastAsia"/>
          <w:sz w:val="24"/>
          <w:szCs w:val="24"/>
        </w:rPr>
        <w:t>享有</w:t>
      </w:r>
      <w:r w:rsidR="0041471C" w:rsidRPr="0041471C">
        <w:rPr>
          <w:rFonts w:hint="eastAsia"/>
          <w:sz w:val="24"/>
          <w:szCs w:val="24"/>
        </w:rPr>
        <w:t>著作权保护期限</w:t>
      </w:r>
      <w:r w:rsidR="00593342">
        <w:rPr>
          <w:rFonts w:hint="eastAsia"/>
          <w:sz w:val="24"/>
          <w:szCs w:val="24"/>
        </w:rPr>
        <w:t>内</w:t>
      </w:r>
      <w:r w:rsidR="004E2FE5" w:rsidRPr="00251D64">
        <w:rPr>
          <w:rFonts w:hint="eastAsia"/>
          <w:sz w:val="24"/>
          <w:szCs w:val="24"/>
        </w:rPr>
        <w:t>全球范围的</w:t>
      </w:r>
      <w:r w:rsidR="005E493C" w:rsidRPr="00251D64">
        <w:rPr>
          <w:rFonts w:hint="eastAsia"/>
          <w:sz w:val="24"/>
          <w:szCs w:val="24"/>
        </w:rPr>
        <w:t>全部复制传播的权利。</w:t>
      </w:r>
      <w:r w:rsidR="00813974" w:rsidRPr="00251D64">
        <w:rPr>
          <w:rFonts w:cs="宋体" w:hint="eastAsia"/>
          <w:sz w:val="24"/>
          <w:szCs w:val="24"/>
        </w:rPr>
        <w:t>全部复制传播的权利包括但不限于复制权、发行权、信息网络传播权、广播权、表演权、翻译权、汇编权、改编权等著作财产权。</w:t>
      </w:r>
      <w:r w:rsidR="00747FB3" w:rsidRPr="00251D64">
        <w:rPr>
          <w:rFonts w:cs="宋体" w:hint="eastAsia"/>
          <w:sz w:val="24"/>
          <w:szCs w:val="24"/>
        </w:rPr>
        <w:t>《北京青年研究》</w:t>
      </w:r>
      <w:r w:rsidR="005E025B" w:rsidRPr="005E025B">
        <w:rPr>
          <w:rFonts w:cs="宋体" w:hint="eastAsia"/>
          <w:sz w:val="24"/>
          <w:szCs w:val="24"/>
        </w:rPr>
        <w:t>编辑部</w:t>
      </w:r>
      <w:r w:rsidR="006470A8" w:rsidRPr="00251D64">
        <w:rPr>
          <w:rFonts w:cs="宋体" w:hint="eastAsia"/>
          <w:sz w:val="24"/>
          <w:szCs w:val="24"/>
        </w:rPr>
        <w:t>有权许可</w:t>
      </w:r>
      <w:bookmarkStart w:id="0" w:name="_Hlk178149936"/>
      <w:r w:rsidR="006470A8" w:rsidRPr="00251D64">
        <w:rPr>
          <w:rFonts w:cs="宋体" w:hint="eastAsia"/>
          <w:sz w:val="24"/>
          <w:szCs w:val="24"/>
        </w:rPr>
        <w:t>第三方平台</w:t>
      </w:r>
      <w:bookmarkEnd w:id="0"/>
      <w:r w:rsidR="006470A8" w:rsidRPr="00251D64">
        <w:rPr>
          <w:rFonts w:cs="宋体" w:hint="eastAsia"/>
          <w:sz w:val="24"/>
          <w:szCs w:val="24"/>
        </w:rPr>
        <w:t>行使上述权利，其中包括</w:t>
      </w:r>
      <w:r w:rsidR="00832F32" w:rsidRPr="00251D64">
        <w:rPr>
          <w:rFonts w:cs="宋体"/>
          <w:sz w:val="24"/>
          <w:szCs w:val="24"/>
        </w:rPr>
        <w:t>维普网、</w:t>
      </w:r>
      <w:r w:rsidR="006470A8" w:rsidRPr="00251D64">
        <w:rPr>
          <w:rFonts w:cs="宋体"/>
          <w:sz w:val="24"/>
          <w:szCs w:val="24"/>
        </w:rPr>
        <w:t>中国知网、万方数据、</w:t>
      </w:r>
      <w:r w:rsidR="00124A3C" w:rsidRPr="00251D64">
        <w:rPr>
          <w:rFonts w:cs="宋体" w:hint="eastAsia"/>
          <w:sz w:val="24"/>
          <w:szCs w:val="24"/>
        </w:rPr>
        <w:t>世纪超星、</w:t>
      </w:r>
      <w:r w:rsidR="00832F32" w:rsidRPr="00832F32">
        <w:rPr>
          <w:rFonts w:cs="宋体" w:hint="eastAsia"/>
          <w:sz w:val="24"/>
          <w:szCs w:val="24"/>
        </w:rPr>
        <w:t>龙源期刊网</w:t>
      </w:r>
      <w:r w:rsidR="00832F32">
        <w:rPr>
          <w:rFonts w:cs="宋体" w:hint="eastAsia"/>
          <w:sz w:val="24"/>
          <w:szCs w:val="24"/>
        </w:rPr>
        <w:t>、</w:t>
      </w:r>
      <w:r w:rsidR="006470A8" w:rsidRPr="00251D64">
        <w:rPr>
          <w:rFonts w:cs="宋体"/>
          <w:sz w:val="24"/>
          <w:szCs w:val="24"/>
        </w:rPr>
        <w:t>国家哲学社会科学文献中心、国家哲学社会科学学术期刊数据库等</w:t>
      </w:r>
      <w:r w:rsidR="00F1581B" w:rsidRPr="00F1581B">
        <w:rPr>
          <w:rFonts w:cs="宋体" w:hint="eastAsia"/>
          <w:sz w:val="24"/>
          <w:szCs w:val="24"/>
        </w:rPr>
        <w:t>第三方平台</w:t>
      </w:r>
      <w:r w:rsidR="004A599A" w:rsidRPr="00251D64">
        <w:rPr>
          <w:rFonts w:cs="宋体" w:hint="eastAsia"/>
          <w:sz w:val="24"/>
          <w:szCs w:val="24"/>
        </w:rPr>
        <w:t>。</w:t>
      </w:r>
      <w:r w:rsidR="00F1581B" w:rsidRPr="00F1581B">
        <w:rPr>
          <w:rFonts w:cs="宋体" w:hint="eastAsia"/>
          <w:sz w:val="24"/>
          <w:szCs w:val="24"/>
        </w:rPr>
        <w:t>《北京青年研究》编辑部向作者一次性支付</w:t>
      </w:r>
      <w:r w:rsidR="00F1581B">
        <w:rPr>
          <w:rFonts w:cs="宋体" w:hint="eastAsia"/>
          <w:sz w:val="24"/>
          <w:szCs w:val="24"/>
        </w:rPr>
        <w:t>的</w:t>
      </w:r>
      <w:r w:rsidR="00F1581B" w:rsidRPr="00F1581B">
        <w:rPr>
          <w:rFonts w:cs="宋体" w:hint="eastAsia"/>
          <w:sz w:val="24"/>
          <w:szCs w:val="24"/>
        </w:rPr>
        <w:t>稿酬</w:t>
      </w:r>
      <w:r w:rsidR="00F1581B">
        <w:rPr>
          <w:rFonts w:cs="宋体" w:hint="eastAsia"/>
          <w:sz w:val="24"/>
          <w:szCs w:val="24"/>
        </w:rPr>
        <w:t>其中已包含上述权利</w:t>
      </w:r>
      <w:r w:rsidR="00F1581B" w:rsidRPr="00F1581B">
        <w:rPr>
          <w:rFonts w:cs="宋体" w:hint="eastAsia"/>
          <w:sz w:val="24"/>
          <w:szCs w:val="24"/>
        </w:rPr>
        <w:t>著作权使用费</w:t>
      </w:r>
      <w:r w:rsidR="00F1581B">
        <w:rPr>
          <w:rFonts w:cs="宋体" w:hint="eastAsia"/>
          <w:sz w:val="24"/>
          <w:szCs w:val="24"/>
        </w:rPr>
        <w:t>，</w:t>
      </w:r>
      <w:r w:rsidR="00F1581B" w:rsidRPr="00251D64">
        <w:rPr>
          <w:rFonts w:cs="宋体" w:hint="eastAsia"/>
          <w:sz w:val="24"/>
          <w:szCs w:val="24"/>
        </w:rPr>
        <w:t>不</w:t>
      </w:r>
      <w:r w:rsidR="00F1581B">
        <w:rPr>
          <w:rFonts w:cs="宋体" w:hint="eastAsia"/>
          <w:sz w:val="24"/>
          <w:szCs w:val="24"/>
        </w:rPr>
        <w:t>再另行</w:t>
      </w:r>
      <w:r w:rsidR="00F1581B" w:rsidRPr="00251D64">
        <w:rPr>
          <w:rFonts w:cs="宋体" w:hint="eastAsia"/>
          <w:sz w:val="24"/>
          <w:szCs w:val="24"/>
        </w:rPr>
        <w:t>支付</w:t>
      </w:r>
      <w:r w:rsidR="00F1581B">
        <w:rPr>
          <w:rFonts w:cs="宋体" w:hint="eastAsia"/>
          <w:sz w:val="24"/>
          <w:szCs w:val="24"/>
        </w:rPr>
        <w:t>。</w:t>
      </w:r>
    </w:p>
    <w:p w14:paraId="4A66DA1E" w14:textId="77777777" w:rsidR="008F526F" w:rsidRDefault="007B3951" w:rsidP="00AD0539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8</w:t>
      </w:r>
      <w:r w:rsidRPr="00251D64">
        <w:rPr>
          <w:sz w:val="24"/>
          <w:szCs w:val="24"/>
        </w:rPr>
        <w:t>.</w:t>
      </w:r>
      <w:r w:rsidRPr="00AE5EDE">
        <w:rPr>
          <w:rFonts w:hint="eastAsia"/>
          <w:sz w:val="24"/>
          <w:szCs w:val="24"/>
        </w:rPr>
        <w:t>本人（及合作者）接受《</w:t>
      </w:r>
      <w:r w:rsidRPr="00F5511C">
        <w:rPr>
          <w:rFonts w:hint="eastAsia"/>
          <w:sz w:val="24"/>
          <w:szCs w:val="24"/>
        </w:rPr>
        <w:t>北京青年研究</w:t>
      </w:r>
      <w:r w:rsidRPr="00AE5EDE">
        <w:rPr>
          <w:rFonts w:hint="eastAsia"/>
          <w:sz w:val="24"/>
          <w:szCs w:val="24"/>
        </w:rPr>
        <w:t>》录用的行为即视为愿意承担因违背</w:t>
      </w:r>
      <w:r w:rsidRPr="00AE5EDE">
        <w:rPr>
          <w:sz w:val="24"/>
          <w:szCs w:val="24"/>
        </w:rPr>
        <w:t>上述承诺所造成的任何不良后果</w:t>
      </w:r>
      <w:r w:rsidRPr="00F5511C">
        <w:rPr>
          <w:rFonts w:hint="eastAsia"/>
          <w:sz w:val="24"/>
          <w:szCs w:val="24"/>
        </w:rPr>
        <w:t>及一切责任包括法律责任</w:t>
      </w:r>
      <w:r w:rsidR="00393FF3" w:rsidRPr="00251D64">
        <w:rPr>
          <w:sz w:val="24"/>
          <w:szCs w:val="24"/>
        </w:rPr>
        <w:t>，并接受</w:t>
      </w:r>
      <w:r w:rsidR="00393FF3" w:rsidRPr="00393FF3">
        <w:rPr>
          <w:rFonts w:hint="eastAsia"/>
          <w:sz w:val="24"/>
          <w:szCs w:val="24"/>
        </w:rPr>
        <w:t>《北京青年研究》</w:t>
      </w:r>
      <w:r w:rsidR="00AD0539" w:rsidRPr="00AD0539">
        <w:rPr>
          <w:rFonts w:hint="eastAsia"/>
          <w:sz w:val="24"/>
          <w:szCs w:val="24"/>
        </w:rPr>
        <w:t>编辑部</w:t>
      </w:r>
      <w:r w:rsidR="008F526F" w:rsidRPr="008F526F">
        <w:rPr>
          <w:rFonts w:hint="eastAsia"/>
          <w:sz w:val="24"/>
          <w:szCs w:val="24"/>
        </w:rPr>
        <w:t>视情节轻重给予</w:t>
      </w:r>
      <w:r w:rsidR="00AD0539">
        <w:rPr>
          <w:rFonts w:hint="eastAsia"/>
          <w:sz w:val="24"/>
          <w:szCs w:val="24"/>
        </w:rPr>
        <w:t>的</w:t>
      </w:r>
      <w:r w:rsidR="008F526F" w:rsidRPr="008F526F">
        <w:rPr>
          <w:rFonts w:hint="eastAsia"/>
          <w:sz w:val="24"/>
          <w:szCs w:val="24"/>
        </w:rPr>
        <w:t>不同处理</w:t>
      </w:r>
      <w:r w:rsidR="008F526F">
        <w:rPr>
          <w:rFonts w:hint="eastAsia"/>
          <w:sz w:val="24"/>
          <w:szCs w:val="24"/>
        </w:rPr>
        <w:t>。</w:t>
      </w:r>
    </w:p>
    <w:p w14:paraId="66CA8CAF" w14:textId="77777777" w:rsidR="007B3951" w:rsidRDefault="007B3951" w:rsidP="007B3951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9</w:t>
      </w:r>
      <w:r w:rsidRPr="00251D64">
        <w:rPr>
          <w:sz w:val="24"/>
          <w:szCs w:val="24"/>
        </w:rPr>
        <w:t>.</w:t>
      </w:r>
      <w:r w:rsidRPr="00251D64">
        <w:rPr>
          <w:rFonts w:hint="eastAsia"/>
          <w:sz w:val="24"/>
          <w:szCs w:val="24"/>
        </w:rPr>
        <w:t>其他未及事宜，若发生争议，双方将协商解决；若协商不成，则按照《中华人民共和国著作权法》和有关的法律法规处理，履行地为北京。</w:t>
      </w:r>
    </w:p>
    <w:p w14:paraId="038402F9" w14:textId="71E32FA0" w:rsidR="00393FF3" w:rsidRPr="00251D64" w:rsidRDefault="00393FF3" w:rsidP="00393FF3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10</w:t>
      </w:r>
      <w:r w:rsidRPr="00251D64">
        <w:rPr>
          <w:sz w:val="24"/>
          <w:szCs w:val="24"/>
        </w:rPr>
        <w:t>.</w:t>
      </w:r>
      <w:r w:rsidRPr="00251D64">
        <w:rPr>
          <w:rFonts w:hint="eastAsia"/>
          <w:sz w:val="24"/>
          <w:szCs w:val="24"/>
        </w:rPr>
        <w:t>本论文</w:t>
      </w:r>
      <w:r w:rsidR="00A956A4" w:rsidRPr="00A956A4">
        <w:rPr>
          <w:rFonts w:hint="eastAsia"/>
          <w:sz w:val="24"/>
          <w:szCs w:val="24"/>
        </w:rPr>
        <w:t>发表</w:t>
      </w:r>
      <w:r w:rsidRPr="00251D64">
        <w:rPr>
          <w:sz w:val="24"/>
          <w:szCs w:val="24"/>
        </w:rPr>
        <w:t>后</w:t>
      </w:r>
      <w:r w:rsidR="00A956A4">
        <w:rPr>
          <w:rFonts w:hint="eastAsia"/>
          <w:sz w:val="24"/>
          <w:szCs w:val="24"/>
        </w:rPr>
        <w:t>如有</w:t>
      </w:r>
      <w:r w:rsidRPr="00251D64">
        <w:rPr>
          <w:sz w:val="24"/>
          <w:szCs w:val="24"/>
        </w:rPr>
        <w:t>获奖</w:t>
      </w:r>
      <w:r w:rsidRPr="006C7283">
        <w:rPr>
          <w:spacing w:val="-20"/>
          <w:sz w:val="24"/>
          <w:szCs w:val="24"/>
        </w:rPr>
        <w:t>、</w:t>
      </w:r>
      <w:r w:rsidRPr="00251D64">
        <w:rPr>
          <w:sz w:val="24"/>
          <w:szCs w:val="24"/>
        </w:rPr>
        <w:t>被转载等信息</w:t>
      </w:r>
      <w:r w:rsidRPr="006C7283">
        <w:rPr>
          <w:rFonts w:hint="eastAsia"/>
          <w:spacing w:val="-20"/>
          <w:sz w:val="24"/>
          <w:szCs w:val="24"/>
        </w:rPr>
        <w:t>，</w:t>
      </w:r>
      <w:r w:rsidRPr="00251D64">
        <w:rPr>
          <w:sz w:val="24"/>
          <w:szCs w:val="24"/>
        </w:rPr>
        <w:t>及时告知</w:t>
      </w:r>
      <w:r w:rsidRPr="006C7283">
        <w:rPr>
          <w:rFonts w:hint="eastAsia"/>
          <w:spacing w:val="-20"/>
          <w:sz w:val="24"/>
          <w:szCs w:val="24"/>
        </w:rPr>
        <w:t>《北京青年研究》</w:t>
      </w:r>
      <w:r w:rsidRPr="00251D64">
        <w:rPr>
          <w:sz w:val="24"/>
          <w:szCs w:val="24"/>
        </w:rPr>
        <w:t>编辑部。</w:t>
      </w:r>
    </w:p>
    <w:p w14:paraId="7A72C56C" w14:textId="77777777" w:rsidR="00393FF3" w:rsidRPr="00251D64" w:rsidRDefault="00393FF3" w:rsidP="00393FF3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51D64">
        <w:rPr>
          <w:rFonts w:hint="eastAsia"/>
          <w:sz w:val="24"/>
          <w:szCs w:val="24"/>
        </w:rPr>
        <w:t>1</w:t>
      </w:r>
      <w:r w:rsidRPr="00251D64">
        <w:rPr>
          <w:sz w:val="24"/>
          <w:szCs w:val="24"/>
        </w:rPr>
        <w:t>1</w:t>
      </w:r>
      <w:r w:rsidRPr="00251D64">
        <w:rPr>
          <w:rFonts w:hint="eastAsia"/>
          <w:sz w:val="24"/>
          <w:szCs w:val="24"/>
        </w:rPr>
        <w:t>.本承诺书自签字之日起生效。签署后</w:t>
      </w:r>
      <w:r w:rsidR="00FF6294">
        <w:rPr>
          <w:rFonts w:hint="eastAsia"/>
          <w:sz w:val="24"/>
          <w:szCs w:val="24"/>
        </w:rPr>
        <w:t>及时</w:t>
      </w:r>
      <w:r w:rsidRPr="00251D64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PDF</w:t>
      </w:r>
      <w:r w:rsidRPr="00251D64">
        <w:rPr>
          <w:rFonts w:hint="eastAsia"/>
          <w:sz w:val="24"/>
          <w:szCs w:val="24"/>
        </w:rPr>
        <w:t>电子版发还至《北京青年研究》编辑部存档。</w:t>
      </w:r>
      <w:r w:rsidR="00FD4359" w:rsidRPr="00FD4359">
        <w:rPr>
          <w:rFonts w:hint="eastAsia"/>
          <w:sz w:val="24"/>
          <w:szCs w:val="24"/>
        </w:rPr>
        <w:t>若所投论文最终未被录用，则本承诺书自动失效。</w:t>
      </w:r>
    </w:p>
    <w:p w14:paraId="200CBE91" w14:textId="77777777" w:rsidR="006202EE" w:rsidRPr="006202EE" w:rsidRDefault="006202EE" w:rsidP="00245354">
      <w:pPr>
        <w:ind w:firstLineChars="50" w:firstLine="120"/>
        <w:jc w:val="center"/>
        <w:rPr>
          <w:rFonts w:cs="宋体" w:hint="eastAsia"/>
          <w:b/>
          <w:sz w:val="24"/>
          <w:szCs w:val="20"/>
        </w:rPr>
      </w:pPr>
      <w:r w:rsidRPr="006202EE">
        <w:rPr>
          <w:rFonts w:cs="宋体" w:hint="eastAsia"/>
          <w:b/>
          <w:sz w:val="24"/>
          <w:szCs w:val="20"/>
        </w:rPr>
        <w:t>全体作者签名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349"/>
        <w:gridCol w:w="2471"/>
        <w:gridCol w:w="2126"/>
        <w:gridCol w:w="1848"/>
      </w:tblGrid>
      <w:tr w:rsidR="00D66FDF" w:rsidRPr="006202EE" w14:paraId="6F629522" w14:textId="77777777" w:rsidTr="000958B0">
        <w:trPr>
          <w:trHeight w:val="567"/>
          <w:jc w:val="center"/>
        </w:trPr>
        <w:tc>
          <w:tcPr>
            <w:tcW w:w="704" w:type="dxa"/>
            <w:vAlign w:val="center"/>
          </w:tcPr>
          <w:p w14:paraId="23F77DBF" w14:textId="77777777" w:rsidR="00D66FDF" w:rsidRPr="006202EE" w:rsidRDefault="00D66FDF" w:rsidP="00251D64">
            <w:pPr>
              <w:jc w:val="center"/>
              <w:rPr>
                <w:rFonts w:cs="宋体" w:hint="eastAsia"/>
                <w:b/>
                <w:sz w:val="24"/>
                <w:szCs w:val="20"/>
              </w:rPr>
            </w:pPr>
            <w:r w:rsidRPr="006202EE">
              <w:rPr>
                <w:rFonts w:cs="宋体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2349" w:type="dxa"/>
            <w:vAlign w:val="center"/>
          </w:tcPr>
          <w:p w14:paraId="689FBD49" w14:textId="77777777" w:rsidR="00D66FDF" w:rsidRPr="006202EE" w:rsidRDefault="00D66FDF" w:rsidP="00251D64">
            <w:pPr>
              <w:jc w:val="center"/>
              <w:rPr>
                <w:rFonts w:cs="宋体" w:hint="eastAsia"/>
                <w:b/>
                <w:sz w:val="24"/>
                <w:szCs w:val="20"/>
              </w:rPr>
            </w:pPr>
            <w:r w:rsidRPr="006202EE">
              <w:rPr>
                <w:rFonts w:cs="宋体" w:hint="eastAsia"/>
                <w:b/>
                <w:sz w:val="24"/>
                <w:szCs w:val="20"/>
              </w:rPr>
              <w:t>作者</w:t>
            </w:r>
            <w:r w:rsidRPr="00966009">
              <w:rPr>
                <w:rFonts w:cs="宋体" w:hint="eastAsia"/>
                <w:b/>
                <w:sz w:val="24"/>
                <w:szCs w:val="20"/>
              </w:rPr>
              <w:t>签名</w:t>
            </w:r>
            <w:r w:rsidR="006F74D3">
              <w:rPr>
                <w:rFonts w:cs="宋体" w:hint="eastAsia"/>
                <w:b/>
                <w:sz w:val="24"/>
                <w:szCs w:val="20"/>
              </w:rPr>
              <w:t>（</w:t>
            </w:r>
            <w:r w:rsidR="006F74D3" w:rsidRPr="00245354">
              <w:rPr>
                <w:rFonts w:hint="eastAsia"/>
                <w:sz w:val="24"/>
                <w:szCs w:val="24"/>
              </w:rPr>
              <w:t>手写</w:t>
            </w:r>
            <w:r w:rsidR="006F74D3">
              <w:rPr>
                <w:rFonts w:cs="宋体" w:hint="eastAsia"/>
                <w:b/>
                <w:sz w:val="24"/>
                <w:szCs w:val="20"/>
              </w:rPr>
              <w:t>）</w:t>
            </w:r>
          </w:p>
        </w:tc>
        <w:tc>
          <w:tcPr>
            <w:tcW w:w="2471" w:type="dxa"/>
            <w:vAlign w:val="center"/>
          </w:tcPr>
          <w:p w14:paraId="532D7C80" w14:textId="77777777" w:rsidR="00D66FDF" w:rsidRPr="006202EE" w:rsidRDefault="00D66FDF" w:rsidP="00251D64">
            <w:pPr>
              <w:jc w:val="center"/>
              <w:rPr>
                <w:rFonts w:cs="宋体" w:hint="eastAsia"/>
                <w:b/>
                <w:sz w:val="24"/>
                <w:szCs w:val="20"/>
              </w:rPr>
            </w:pPr>
            <w:r w:rsidRPr="006202EE">
              <w:rPr>
                <w:rFonts w:cs="宋体" w:hint="eastAsia"/>
                <w:b/>
                <w:sz w:val="24"/>
                <w:szCs w:val="20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130E1252" w14:textId="77777777" w:rsidR="00D66FDF" w:rsidRPr="006202EE" w:rsidRDefault="00D66FDF" w:rsidP="00251D64">
            <w:pPr>
              <w:jc w:val="center"/>
              <w:rPr>
                <w:rFonts w:cs="宋体" w:hint="eastAsia"/>
                <w:b/>
                <w:sz w:val="24"/>
                <w:szCs w:val="20"/>
              </w:rPr>
            </w:pPr>
            <w:r w:rsidRPr="006202EE">
              <w:rPr>
                <w:rFonts w:cs="宋体" w:hint="eastAsia"/>
                <w:b/>
                <w:sz w:val="24"/>
                <w:szCs w:val="20"/>
              </w:rPr>
              <w:t>作者单位</w:t>
            </w:r>
          </w:p>
        </w:tc>
        <w:tc>
          <w:tcPr>
            <w:tcW w:w="1848" w:type="dxa"/>
            <w:vAlign w:val="center"/>
          </w:tcPr>
          <w:p w14:paraId="1DE182C6" w14:textId="77777777" w:rsidR="00D66FDF" w:rsidRPr="006202EE" w:rsidRDefault="00D66FDF" w:rsidP="00251D64">
            <w:pPr>
              <w:jc w:val="center"/>
              <w:rPr>
                <w:rFonts w:cs="宋体" w:hint="eastAsia"/>
                <w:b/>
                <w:sz w:val="24"/>
                <w:szCs w:val="20"/>
              </w:rPr>
            </w:pPr>
            <w:r w:rsidRPr="006202EE">
              <w:rPr>
                <w:rFonts w:cs="宋体" w:hint="eastAsia"/>
                <w:b/>
                <w:sz w:val="24"/>
                <w:szCs w:val="20"/>
              </w:rPr>
              <w:t>签署日期</w:t>
            </w:r>
          </w:p>
        </w:tc>
      </w:tr>
      <w:tr w:rsidR="00D66FDF" w:rsidRPr="006202EE" w14:paraId="5B2291F7" w14:textId="77777777" w:rsidTr="002D4399">
        <w:trPr>
          <w:trHeight w:val="964"/>
          <w:jc w:val="center"/>
        </w:trPr>
        <w:tc>
          <w:tcPr>
            <w:tcW w:w="704" w:type="dxa"/>
            <w:vAlign w:val="center"/>
          </w:tcPr>
          <w:p w14:paraId="340023D3" w14:textId="77777777" w:rsidR="00D66FDF" w:rsidRPr="006202EE" w:rsidRDefault="00D66FDF" w:rsidP="00251D64">
            <w:pPr>
              <w:jc w:val="center"/>
              <w:rPr>
                <w:rFonts w:cs="宋体" w:hint="eastAsia"/>
                <w:sz w:val="24"/>
                <w:szCs w:val="20"/>
              </w:rPr>
            </w:pPr>
            <w:r w:rsidRPr="006202EE">
              <w:rPr>
                <w:rFonts w:cs="宋体" w:hint="eastAsia"/>
                <w:sz w:val="24"/>
                <w:szCs w:val="20"/>
              </w:rPr>
              <w:t>1</w:t>
            </w:r>
          </w:p>
        </w:tc>
        <w:tc>
          <w:tcPr>
            <w:tcW w:w="2349" w:type="dxa"/>
            <w:vAlign w:val="center"/>
          </w:tcPr>
          <w:p w14:paraId="046B33D7" w14:textId="77777777" w:rsidR="00D66FDF" w:rsidRPr="006202EE" w:rsidRDefault="00D66FDF" w:rsidP="00251D64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1FB07EF2" w14:textId="77777777" w:rsidR="00D66FDF" w:rsidRPr="006202EE" w:rsidRDefault="00D66FDF" w:rsidP="00251D64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02DA76" w14:textId="77777777" w:rsidR="00D66FDF" w:rsidRPr="006202EE" w:rsidRDefault="00D66FDF" w:rsidP="00251D64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7583C4D2" w14:textId="77777777" w:rsidR="00D66FDF" w:rsidRPr="006202EE" w:rsidRDefault="00D66FDF" w:rsidP="00251D64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</w:tr>
      <w:tr w:rsidR="00966009" w:rsidRPr="006202EE" w14:paraId="5986CCDA" w14:textId="77777777" w:rsidTr="002D4399">
        <w:trPr>
          <w:trHeight w:val="964"/>
          <w:jc w:val="center"/>
        </w:trPr>
        <w:tc>
          <w:tcPr>
            <w:tcW w:w="704" w:type="dxa"/>
            <w:vAlign w:val="center"/>
          </w:tcPr>
          <w:p w14:paraId="58469D4D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  <w:r w:rsidRPr="006202EE">
              <w:rPr>
                <w:rFonts w:cs="宋体" w:hint="eastAsia"/>
                <w:sz w:val="24"/>
                <w:szCs w:val="20"/>
              </w:rPr>
              <w:t>2</w:t>
            </w:r>
          </w:p>
        </w:tc>
        <w:tc>
          <w:tcPr>
            <w:tcW w:w="2349" w:type="dxa"/>
            <w:vAlign w:val="center"/>
          </w:tcPr>
          <w:p w14:paraId="280D7462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27368C2D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AC5324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57FE8024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</w:tr>
      <w:tr w:rsidR="00966009" w:rsidRPr="006202EE" w14:paraId="464539EC" w14:textId="77777777" w:rsidTr="002D4399">
        <w:trPr>
          <w:trHeight w:val="964"/>
          <w:jc w:val="center"/>
        </w:trPr>
        <w:tc>
          <w:tcPr>
            <w:tcW w:w="704" w:type="dxa"/>
            <w:vAlign w:val="center"/>
          </w:tcPr>
          <w:p w14:paraId="236DB6FE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  <w:r w:rsidRPr="006202EE">
              <w:rPr>
                <w:rFonts w:cs="宋体" w:hint="eastAsia"/>
                <w:sz w:val="24"/>
                <w:szCs w:val="20"/>
              </w:rPr>
              <w:t>3</w:t>
            </w:r>
          </w:p>
        </w:tc>
        <w:tc>
          <w:tcPr>
            <w:tcW w:w="2349" w:type="dxa"/>
            <w:vAlign w:val="center"/>
          </w:tcPr>
          <w:p w14:paraId="4311E20D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2019D3E8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E33430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C55E529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</w:tr>
      <w:tr w:rsidR="00966009" w:rsidRPr="006202EE" w14:paraId="3F0F869D" w14:textId="77777777" w:rsidTr="002D4399">
        <w:trPr>
          <w:trHeight w:val="964"/>
          <w:jc w:val="center"/>
        </w:trPr>
        <w:tc>
          <w:tcPr>
            <w:tcW w:w="704" w:type="dxa"/>
            <w:vAlign w:val="center"/>
          </w:tcPr>
          <w:p w14:paraId="68CBFF61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  <w:r w:rsidRPr="006202EE">
              <w:rPr>
                <w:rFonts w:cs="宋体" w:hint="eastAsia"/>
                <w:sz w:val="24"/>
                <w:szCs w:val="20"/>
              </w:rPr>
              <w:t>4</w:t>
            </w:r>
          </w:p>
        </w:tc>
        <w:tc>
          <w:tcPr>
            <w:tcW w:w="2349" w:type="dxa"/>
            <w:vAlign w:val="center"/>
          </w:tcPr>
          <w:p w14:paraId="7511149C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2B50A5DA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F7555D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5E92C153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</w:tr>
      <w:tr w:rsidR="00966009" w:rsidRPr="006202EE" w14:paraId="262D383C" w14:textId="77777777" w:rsidTr="002D4399">
        <w:trPr>
          <w:trHeight w:val="964"/>
          <w:jc w:val="center"/>
        </w:trPr>
        <w:tc>
          <w:tcPr>
            <w:tcW w:w="704" w:type="dxa"/>
            <w:vAlign w:val="center"/>
          </w:tcPr>
          <w:p w14:paraId="51ABF95E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  <w:r w:rsidRPr="006202EE">
              <w:rPr>
                <w:rFonts w:cs="宋体" w:hint="eastAsia"/>
                <w:sz w:val="24"/>
                <w:szCs w:val="20"/>
              </w:rPr>
              <w:t>5</w:t>
            </w:r>
          </w:p>
        </w:tc>
        <w:tc>
          <w:tcPr>
            <w:tcW w:w="2349" w:type="dxa"/>
            <w:vAlign w:val="center"/>
          </w:tcPr>
          <w:p w14:paraId="4D8A7E2A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5516E421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3A9BC7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657720AB" w14:textId="77777777" w:rsidR="00966009" w:rsidRPr="006202EE" w:rsidRDefault="00966009" w:rsidP="00966009">
            <w:pPr>
              <w:jc w:val="center"/>
              <w:rPr>
                <w:rFonts w:cs="宋体" w:hint="eastAsia"/>
                <w:sz w:val="24"/>
                <w:szCs w:val="20"/>
              </w:rPr>
            </w:pPr>
          </w:p>
        </w:tc>
      </w:tr>
    </w:tbl>
    <w:p w14:paraId="2FD30FCB" w14:textId="77777777" w:rsidR="006202EE" w:rsidRPr="00F53170" w:rsidRDefault="006202EE" w:rsidP="0053231A">
      <w:pPr>
        <w:adjustRightInd w:val="0"/>
        <w:snapToGrid w:val="0"/>
        <w:spacing w:line="100" w:lineRule="atLeast"/>
        <w:rPr>
          <w:rFonts w:hint="eastAsia"/>
          <w:sz w:val="10"/>
          <w:szCs w:val="10"/>
        </w:rPr>
      </w:pPr>
    </w:p>
    <w:sectPr w:rsidR="006202EE" w:rsidRPr="00F53170" w:rsidSect="006C7283">
      <w:headerReference w:type="default" r:id="rId7"/>
      <w:footerReference w:type="default" r:id="rId8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6945" w14:textId="77777777" w:rsidR="006A4109" w:rsidRDefault="006A4109" w:rsidP="009D3095">
      <w:pPr>
        <w:rPr>
          <w:rFonts w:hint="eastAsia"/>
        </w:rPr>
      </w:pPr>
      <w:r>
        <w:separator/>
      </w:r>
    </w:p>
  </w:endnote>
  <w:endnote w:type="continuationSeparator" w:id="0">
    <w:p w14:paraId="701C9B0C" w14:textId="77777777" w:rsidR="006A4109" w:rsidRDefault="006A4109" w:rsidP="009D30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195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1BF434" w14:textId="77777777" w:rsidR="005E7E7C" w:rsidRPr="005E7E7C" w:rsidRDefault="005E7E7C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 w:rsidRPr="005E7E7C">
              <w:rPr>
                <w:bCs/>
                <w:sz w:val="24"/>
                <w:szCs w:val="24"/>
              </w:rPr>
              <w:fldChar w:fldCharType="begin"/>
            </w:r>
            <w:r w:rsidRPr="005E7E7C">
              <w:rPr>
                <w:bCs/>
              </w:rPr>
              <w:instrText>PAGE</w:instrText>
            </w:r>
            <w:r w:rsidRPr="005E7E7C">
              <w:rPr>
                <w:bCs/>
                <w:sz w:val="24"/>
                <w:szCs w:val="24"/>
              </w:rPr>
              <w:fldChar w:fldCharType="separate"/>
            </w:r>
            <w:r w:rsidR="000F6735">
              <w:rPr>
                <w:bCs/>
                <w:noProof/>
              </w:rPr>
              <w:t>2</w:t>
            </w:r>
            <w:r w:rsidRPr="005E7E7C">
              <w:rPr>
                <w:bCs/>
                <w:sz w:val="24"/>
                <w:szCs w:val="24"/>
              </w:rPr>
              <w:fldChar w:fldCharType="end"/>
            </w:r>
            <w:r w:rsidRPr="005E7E7C">
              <w:rPr>
                <w:lang w:val="zh-CN"/>
              </w:rPr>
              <w:t xml:space="preserve"> / </w:t>
            </w:r>
            <w:r w:rsidRPr="005E7E7C">
              <w:rPr>
                <w:bCs/>
                <w:sz w:val="24"/>
                <w:szCs w:val="24"/>
              </w:rPr>
              <w:fldChar w:fldCharType="begin"/>
            </w:r>
            <w:r w:rsidRPr="005E7E7C">
              <w:rPr>
                <w:bCs/>
              </w:rPr>
              <w:instrText>NUMPAGES</w:instrText>
            </w:r>
            <w:r w:rsidRPr="005E7E7C">
              <w:rPr>
                <w:bCs/>
                <w:sz w:val="24"/>
                <w:szCs w:val="24"/>
              </w:rPr>
              <w:fldChar w:fldCharType="separate"/>
            </w:r>
            <w:r w:rsidR="000F6735">
              <w:rPr>
                <w:bCs/>
                <w:noProof/>
              </w:rPr>
              <w:t>2</w:t>
            </w:r>
            <w:r w:rsidRPr="005E7E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43C11" w14:textId="77777777" w:rsidR="005E7E7C" w:rsidRDefault="005E7E7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F70B" w14:textId="77777777" w:rsidR="006A4109" w:rsidRDefault="006A4109" w:rsidP="009D3095">
      <w:pPr>
        <w:rPr>
          <w:rFonts w:hint="eastAsia"/>
        </w:rPr>
      </w:pPr>
      <w:r>
        <w:separator/>
      </w:r>
    </w:p>
  </w:footnote>
  <w:footnote w:type="continuationSeparator" w:id="0">
    <w:p w14:paraId="1F8D3AD9" w14:textId="77777777" w:rsidR="006A4109" w:rsidRDefault="006A4109" w:rsidP="009D309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78A3D" w14:textId="77777777" w:rsidR="00AB1FC7" w:rsidRPr="00AB1FC7" w:rsidRDefault="00AB1FC7">
    <w:pPr>
      <w:pStyle w:val="a3"/>
      <w:rPr>
        <w:rFonts w:hint="eastAsia"/>
        <w:b/>
      </w:rPr>
    </w:pPr>
    <w:r w:rsidRPr="00AB1FC7">
      <w:rPr>
        <w:rFonts w:hint="eastAsia"/>
        <w:b/>
      </w:rPr>
      <w:t>《北京青年研究》编辑部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C1"/>
    <w:rsid w:val="00037A20"/>
    <w:rsid w:val="00040F3E"/>
    <w:rsid w:val="000457D2"/>
    <w:rsid w:val="00076612"/>
    <w:rsid w:val="000958B0"/>
    <w:rsid w:val="000A2CB1"/>
    <w:rsid w:val="000B7793"/>
    <w:rsid w:val="000C4828"/>
    <w:rsid w:val="000E0157"/>
    <w:rsid w:val="000E3A4E"/>
    <w:rsid w:val="000F6735"/>
    <w:rsid w:val="00100E8A"/>
    <w:rsid w:val="00122877"/>
    <w:rsid w:val="00124A3C"/>
    <w:rsid w:val="001371FF"/>
    <w:rsid w:val="00142452"/>
    <w:rsid w:val="00171215"/>
    <w:rsid w:val="00171FDF"/>
    <w:rsid w:val="00175DE4"/>
    <w:rsid w:val="00185B53"/>
    <w:rsid w:val="001916A0"/>
    <w:rsid w:val="001A6F43"/>
    <w:rsid w:val="001C4458"/>
    <w:rsid w:val="001D2321"/>
    <w:rsid w:val="001D5809"/>
    <w:rsid w:val="001E4909"/>
    <w:rsid w:val="00222D97"/>
    <w:rsid w:val="00245354"/>
    <w:rsid w:val="00251D64"/>
    <w:rsid w:val="00275B20"/>
    <w:rsid w:val="00277F66"/>
    <w:rsid w:val="00285BA1"/>
    <w:rsid w:val="002A6EFD"/>
    <w:rsid w:val="002C48EA"/>
    <w:rsid w:val="002D4399"/>
    <w:rsid w:val="002D7396"/>
    <w:rsid w:val="002E3C57"/>
    <w:rsid w:val="002E67FA"/>
    <w:rsid w:val="002F08B3"/>
    <w:rsid w:val="00321399"/>
    <w:rsid w:val="0032312E"/>
    <w:rsid w:val="00336B8D"/>
    <w:rsid w:val="00344AE8"/>
    <w:rsid w:val="00360001"/>
    <w:rsid w:val="00365981"/>
    <w:rsid w:val="003674C1"/>
    <w:rsid w:val="00393FF3"/>
    <w:rsid w:val="003A0343"/>
    <w:rsid w:val="003D0403"/>
    <w:rsid w:val="003D4197"/>
    <w:rsid w:val="003D70F2"/>
    <w:rsid w:val="003E021E"/>
    <w:rsid w:val="003E21D8"/>
    <w:rsid w:val="003E6F92"/>
    <w:rsid w:val="004021C2"/>
    <w:rsid w:val="004040D9"/>
    <w:rsid w:val="00407E95"/>
    <w:rsid w:val="004145B7"/>
    <w:rsid w:val="0041471C"/>
    <w:rsid w:val="00424A82"/>
    <w:rsid w:val="00426289"/>
    <w:rsid w:val="0043600B"/>
    <w:rsid w:val="00444051"/>
    <w:rsid w:val="00446F57"/>
    <w:rsid w:val="00454440"/>
    <w:rsid w:val="0047070F"/>
    <w:rsid w:val="00483DF4"/>
    <w:rsid w:val="00494DA8"/>
    <w:rsid w:val="004A599A"/>
    <w:rsid w:val="004E2FE5"/>
    <w:rsid w:val="004F7EFF"/>
    <w:rsid w:val="0052101C"/>
    <w:rsid w:val="005220AB"/>
    <w:rsid w:val="00524002"/>
    <w:rsid w:val="0053231A"/>
    <w:rsid w:val="00553086"/>
    <w:rsid w:val="005578DD"/>
    <w:rsid w:val="005678C2"/>
    <w:rsid w:val="00573504"/>
    <w:rsid w:val="00575A7B"/>
    <w:rsid w:val="00591258"/>
    <w:rsid w:val="00593342"/>
    <w:rsid w:val="005D39E2"/>
    <w:rsid w:val="005D6963"/>
    <w:rsid w:val="005E025B"/>
    <w:rsid w:val="005E493C"/>
    <w:rsid w:val="005E6CCB"/>
    <w:rsid w:val="005E7E7C"/>
    <w:rsid w:val="005F4BE2"/>
    <w:rsid w:val="005F6BB0"/>
    <w:rsid w:val="006057F7"/>
    <w:rsid w:val="00617CF5"/>
    <w:rsid w:val="006202EE"/>
    <w:rsid w:val="006470A8"/>
    <w:rsid w:val="00665E9D"/>
    <w:rsid w:val="00673476"/>
    <w:rsid w:val="006754B8"/>
    <w:rsid w:val="00676AA7"/>
    <w:rsid w:val="00680C0F"/>
    <w:rsid w:val="00684457"/>
    <w:rsid w:val="00684922"/>
    <w:rsid w:val="006A4109"/>
    <w:rsid w:val="006B5645"/>
    <w:rsid w:val="006C7283"/>
    <w:rsid w:val="006F74D3"/>
    <w:rsid w:val="00702406"/>
    <w:rsid w:val="00702C28"/>
    <w:rsid w:val="007108F7"/>
    <w:rsid w:val="007167FE"/>
    <w:rsid w:val="00716976"/>
    <w:rsid w:val="00726853"/>
    <w:rsid w:val="00737580"/>
    <w:rsid w:val="00743FBB"/>
    <w:rsid w:val="00747FB3"/>
    <w:rsid w:val="007550CC"/>
    <w:rsid w:val="0079111B"/>
    <w:rsid w:val="00793761"/>
    <w:rsid w:val="007A5B43"/>
    <w:rsid w:val="007B0E21"/>
    <w:rsid w:val="007B1186"/>
    <w:rsid w:val="007B3951"/>
    <w:rsid w:val="007C45CF"/>
    <w:rsid w:val="007C55AB"/>
    <w:rsid w:val="007E5F9B"/>
    <w:rsid w:val="00807A2F"/>
    <w:rsid w:val="00813974"/>
    <w:rsid w:val="00832F32"/>
    <w:rsid w:val="00842A7C"/>
    <w:rsid w:val="008666C3"/>
    <w:rsid w:val="008865FC"/>
    <w:rsid w:val="008937A9"/>
    <w:rsid w:val="008A7434"/>
    <w:rsid w:val="008C1CE8"/>
    <w:rsid w:val="008D67D9"/>
    <w:rsid w:val="008D6C14"/>
    <w:rsid w:val="008F526F"/>
    <w:rsid w:val="00932800"/>
    <w:rsid w:val="00935B08"/>
    <w:rsid w:val="00936BEF"/>
    <w:rsid w:val="00947506"/>
    <w:rsid w:val="00966009"/>
    <w:rsid w:val="00983C43"/>
    <w:rsid w:val="00985116"/>
    <w:rsid w:val="00991787"/>
    <w:rsid w:val="00992820"/>
    <w:rsid w:val="009943AB"/>
    <w:rsid w:val="009B2FA5"/>
    <w:rsid w:val="009B5FD5"/>
    <w:rsid w:val="009C69D8"/>
    <w:rsid w:val="009D3095"/>
    <w:rsid w:val="009D5AF9"/>
    <w:rsid w:val="009E794E"/>
    <w:rsid w:val="00A00EED"/>
    <w:rsid w:val="00A03092"/>
    <w:rsid w:val="00A37A39"/>
    <w:rsid w:val="00A423BC"/>
    <w:rsid w:val="00A44726"/>
    <w:rsid w:val="00A70722"/>
    <w:rsid w:val="00A871E8"/>
    <w:rsid w:val="00A956A4"/>
    <w:rsid w:val="00AB1FC7"/>
    <w:rsid w:val="00AC7AA8"/>
    <w:rsid w:val="00AD0539"/>
    <w:rsid w:val="00AD06C8"/>
    <w:rsid w:val="00AD5163"/>
    <w:rsid w:val="00AD7B01"/>
    <w:rsid w:val="00AE4B6A"/>
    <w:rsid w:val="00AE5EDE"/>
    <w:rsid w:val="00B03B17"/>
    <w:rsid w:val="00B10D0E"/>
    <w:rsid w:val="00B15173"/>
    <w:rsid w:val="00B4386A"/>
    <w:rsid w:val="00B76D0F"/>
    <w:rsid w:val="00B85B10"/>
    <w:rsid w:val="00B904D3"/>
    <w:rsid w:val="00BB38B0"/>
    <w:rsid w:val="00BB543D"/>
    <w:rsid w:val="00BC7F48"/>
    <w:rsid w:val="00BE7740"/>
    <w:rsid w:val="00BF443F"/>
    <w:rsid w:val="00C01026"/>
    <w:rsid w:val="00C06909"/>
    <w:rsid w:val="00C11BBC"/>
    <w:rsid w:val="00C30F9B"/>
    <w:rsid w:val="00C61C8B"/>
    <w:rsid w:val="00C8674C"/>
    <w:rsid w:val="00C874EA"/>
    <w:rsid w:val="00CA3152"/>
    <w:rsid w:val="00CA7BE8"/>
    <w:rsid w:val="00CB6AD4"/>
    <w:rsid w:val="00CD0BCF"/>
    <w:rsid w:val="00CF2475"/>
    <w:rsid w:val="00D057F5"/>
    <w:rsid w:val="00D259DA"/>
    <w:rsid w:val="00D412F0"/>
    <w:rsid w:val="00D415CF"/>
    <w:rsid w:val="00D5049C"/>
    <w:rsid w:val="00D53749"/>
    <w:rsid w:val="00D6157F"/>
    <w:rsid w:val="00D62AFD"/>
    <w:rsid w:val="00D66FDF"/>
    <w:rsid w:val="00D8003D"/>
    <w:rsid w:val="00D94A52"/>
    <w:rsid w:val="00D956BF"/>
    <w:rsid w:val="00DA0F96"/>
    <w:rsid w:val="00DA33F7"/>
    <w:rsid w:val="00DD6BE0"/>
    <w:rsid w:val="00DF0614"/>
    <w:rsid w:val="00E01C83"/>
    <w:rsid w:val="00E02F1F"/>
    <w:rsid w:val="00E07E8F"/>
    <w:rsid w:val="00E36ADB"/>
    <w:rsid w:val="00E36E76"/>
    <w:rsid w:val="00E45403"/>
    <w:rsid w:val="00E60710"/>
    <w:rsid w:val="00E66287"/>
    <w:rsid w:val="00E81F4E"/>
    <w:rsid w:val="00E86362"/>
    <w:rsid w:val="00E871BC"/>
    <w:rsid w:val="00E9089E"/>
    <w:rsid w:val="00E949FD"/>
    <w:rsid w:val="00F037B5"/>
    <w:rsid w:val="00F11AC5"/>
    <w:rsid w:val="00F11CDA"/>
    <w:rsid w:val="00F1581B"/>
    <w:rsid w:val="00F21EF9"/>
    <w:rsid w:val="00F40C16"/>
    <w:rsid w:val="00F47F53"/>
    <w:rsid w:val="00F53170"/>
    <w:rsid w:val="00F5511C"/>
    <w:rsid w:val="00F55E52"/>
    <w:rsid w:val="00F5723C"/>
    <w:rsid w:val="00F65A59"/>
    <w:rsid w:val="00F674C8"/>
    <w:rsid w:val="00F84472"/>
    <w:rsid w:val="00F9537D"/>
    <w:rsid w:val="00FA3668"/>
    <w:rsid w:val="00FB415A"/>
    <w:rsid w:val="00FB4A4A"/>
    <w:rsid w:val="00FB7A71"/>
    <w:rsid w:val="00FD4359"/>
    <w:rsid w:val="00FD6011"/>
    <w:rsid w:val="00FE5360"/>
    <w:rsid w:val="00FF629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8BF02"/>
  <w15:chartTrackingRefBased/>
  <w15:docId w15:val="{B1171B70-F544-4388-B728-64231305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4351-1187-461C-AA22-4132DFDB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wolf gao</cp:lastModifiedBy>
  <cp:revision>77</cp:revision>
  <cp:lastPrinted>2023-11-14T07:37:00Z</cp:lastPrinted>
  <dcterms:created xsi:type="dcterms:W3CDTF">2023-11-14T00:11:00Z</dcterms:created>
  <dcterms:modified xsi:type="dcterms:W3CDTF">2024-09-25T01:50:00Z</dcterms:modified>
</cp:coreProperties>
</file>