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52B" w:rsidRPr="00B322E4" w:rsidRDefault="00FA352B" w:rsidP="00FA352B">
      <w:pPr>
        <w:jc w:val="center"/>
        <w:rPr>
          <w:rFonts w:ascii="仿宋" w:eastAsia="仿宋" w:hAnsi="仿宋"/>
          <w:b/>
          <w:sz w:val="32"/>
          <w:szCs w:val="30"/>
        </w:rPr>
      </w:pPr>
      <w:r w:rsidRPr="00B322E4">
        <w:rPr>
          <w:rFonts w:ascii="仿宋" w:eastAsia="仿宋" w:hAnsi="仿宋" w:hint="eastAsia"/>
          <w:b/>
          <w:sz w:val="32"/>
          <w:szCs w:val="30"/>
        </w:rPr>
        <w:t>《电机技术》投稿须知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1、</w:t>
      </w:r>
      <w:r w:rsidRPr="00FA352B">
        <w:rPr>
          <w:rFonts w:ascii="仿宋" w:eastAsia="仿宋" w:hAnsi="仿宋" w:hint="eastAsia"/>
          <w:sz w:val="30"/>
          <w:szCs w:val="30"/>
        </w:rPr>
        <w:t>文稿：来稿应反映本领域的最新发展与水平，面向学科发展的重要方向或行业发展面临的重要问题，具备前瞻性、时效性、涵盖性、领先性，且不涉及国家机密。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、标题</w:t>
      </w:r>
      <w:r w:rsidRPr="00FA352B">
        <w:rPr>
          <w:rFonts w:ascii="仿宋" w:eastAsia="仿宋" w:hAnsi="仿宋" w:hint="eastAsia"/>
          <w:sz w:val="30"/>
          <w:szCs w:val="30"/>
        </w:rPr>
        <w:t>：应精准</w:t>
      </w:r>
      <w:r w:rsidR="003A4A72">
        <w:rPr>
          <w:rFonts w:ascii="仿宋" w:eastAsia="仿宋" w:hAnsi="仿宋" w:hint="eastAsia"/>
          <w:sz w:val="30"/>
          <w:szCs w:val="30"/>
        </w:rPr>
        <w:t>点明</w:t>
      </w:r>
      <w:r w:rsidRPr="00FA352B">
        <w:rPr>
          <w:rFonts w:ascii="仿宋" w:eastAsia="仿宋" w:hAnsi="仿宋" w:hint="eastAsia"/>
          <w:sz w:val="30"/>
          <w:szCs w:val="30"/>
        </w:rPr>
        <w:t>研究核心、简洁且有具有吸引力、体现研究主题与视角，最好包含行业热点的关键词。中文文题一般不超过</w:t>
      </w:r>
      <w:r w:rsidRPr="00FA352B">
        <w:rPr>
          <w:rFonts w:ascii="仿宋" w:eastAsia="仿宋" w:hAnsi="仿宋"/>
          <w:sz w:val="30"/>
          <w:szCs w:val="30"/>
        </w:rPr>
        <w:t>20个汉字。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3、</w:t>
      </w:r>
      <w:r w:rsidRPr="00FA352B">
        <w:rPr>
          <w:rFonts w:ascii="仿宋" w:eastAsia="仿宋" w:hAnsi="仿宋" w:hint="eastAsia"/>
          <w:sz w:val="30"/>
          <w:szCs w:val="30"/>
        </w:rPr>
        <w:t>作者：作者姓名在文题下按顺序排列，同时标注作者单位、所在省、城市及邮政编码。在文章的最后附上第一作者简介（含性别、出生年月、</w:t>
      </w:r>
      <w:r w:rsidR="003A4A72" w:rsidRPr="00FA352B">
        <w:rPr>
          <w:rFonts w:ascii="仿宋" w:eastAsia="仿宋" w:hAnsi="仿宋" w:hint="eastAsia"/>
          <w:sz w:val="30"/>
          <w:szCs w:val="30"/>
        </w:rPr>
        <w:t>最高学历、</w:t>
      </w:r>
      <w:r w:rsidRPr="00FA352B">
        <w:rPr>
          <w:rFonts w:ascii="仿宋" w:eastAsia="仿宋" w:hAnsi="仿宋" w:hint="eastAsia"/>
          <w:sz w:val="30"/>
          <w:szCs w:val="30"/>
        </w:rPr>
        <w:t>毕业院校专业、</w:t>
      </w:r>
      <w:r w:rsidR="003A4A72">
        <w:rPr>
          <w:rFonts w:ascii="仿宋" w:eastAsia="仿宋" w:hAnsi="仿宋" w:hint="eastAsia"/>
          <w:sz w:val="30"/>
          <w:szCs w:val="30"/>
        </w:rPr>
        <w:t>职称、</w:t>
      </w:r>
      <w:r w:rsidRPr="00FA352B">
        <w:rPr>
          <w:rFonts w:ascii="仿宋" w:eastAsia="仿宋" w:hAnsi="仿宋" w:hint="eastAsia"/>
          <w:sz w:val="30"/>
          <w:szCs w:val="30"/>
        </w:rPr>
        <w:t>现从事的专业工作、联系电话及</w:t>
      </w:r>
      <w:r w:rsidRPr="00FA352B">
        <w:rPr>
          <w:rFonts w:ascii="仿宋" w:eastAsia="仿宋" w:hAnsi="仿宋"/>
          <w:sz w:val="30"/>
          <w:szCs w:val="30"/>
        </w:rPr>
        <w:t>E-mail）。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4、</w:t>
      </w:r>
      <w:r w:rsidRPr="00FA352B">
        <w:rPr>
          <w:rFonts w:ascii="仿宋" w:eastAsia="仿宋" w:hAnsi="仿宋" w:hint="eastAsia"/>
          <w:sz w:val="30"/>
          <w:szCs w:val="30"/>
        </w:rPr>
        <w:t>摘要：文章应附</w:t>
      </w:r>
      <w:r w:rsidRPr="00FA352B">
        <w:rPr>
          <w:rFonts w:ascii="仿宋" w:eastAsia="仿宋" w:hAnsi="仿宋"/>
          <w:sz w:val="30"/>
          <w:szCs w:val="30"/>
        </w:rPr>
        <w:t>300字左右摘要，</w:t>
      </w:r>
      <w:r w:rsidRPr="00FA352B">
        <w:rPr>
          <w:rFonts w:ascii="仿宋" w:eastAsia="仿宋" w:hAnsi="仿宋" w:hint="eastAsia"/>
          <w:sz w:val="30"/>
          <w:szCs w:val="30"/>
        </w:rPr>
        <w:t>包括研究目的、研究方法、研究结论、研究结果，有时也包括具有情报价值的其它重要的信息</w:t>
      </w:r>
      <w:r w:rsidRPr="00FA352B">
        <w:rPr>
          <w:rFonts w:ascii="仿宋" w:eastAsia="仿宋" w:hAnsi="仿宋"/>
          <w:sz w:val="30"/>
          <w:szCs w:val="30"/>
        </w:rPr>
        <w:t>，英文摘要必须与中文标题与摘要内容相对应，且语法正确，语句通顺。要有创新性的描述。</w:t>
      </w:r>
    </w:p>
    <w:p w:rsid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5、</w:t>
      </w:r>
      <w:r w:rsidRPr="00FA352B">
        <w:rPr>
          <w:rFonts w:ascii="仿宋" w:eastAsia="仿宋" w:hAnsi="仿宋" w:hint="eastAsia"/>
          <w:sz w:val="30"/>
          <w:szCs w:val="30"/>
        </w:rPr>
        <w:t>关键词：关键词一般为</w:t>
      </w:r>
      <w:r w:rsidRPr="00FA352B">
        <w:rPr>
          <w:rFonts w:ascii="仿宋" w:eastAsia="仿宋" w:hAnsi="仿宋"/>
          <w:sz w:val="30"/>
          <w:szCs w:val="30"/>
        </w:rPr>
        <w:t>3~</w:t>
      </w:r>
      <w:r>
        <w:rPr>
          <w:rFonts w:ascii="仿宋" w:eastAsia="仿宋" w:hAnsi="仿宋"/>
          <w:sz w:val="30"/>
          <w:szCs w:val="30"/>
        </w:rPr>
        <w:t>5</w:t>
      </w:r>
      <w:r w:rsidRPr="00FA352B">
        <w:rPr>
          <w:rFonts w:ascii="仿宋" w:eastAsia="仿宋" w:hAnsi="仿宋"/>
          <w:sz w:val="30"/>
          <w:szCs w:val="30"/>
        </w:rPr>
        <w:t>个，应该在摘要下标引，以便读者索引。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6、引言：</w:t>
      </w:r>
      <w:r w:rsidRPr="00FA352B">
        <w:rPr>
          <w:rFonts w:ascii="仿宋" w:eastAsia="仿宋" w:hAnsi="仿宋" w:hint="eastAsia"/>
          <w:sz w:val="30"/>
          <w:szCs w:val="30"/>
        </w:rPr>
        <w:t>引言主要介绍研究背景和研究主题，文献综述需系统梳理领域内已有研究，客观评述现有成果的不足，明确本文的研究价值。</w:t>
      </w:r>
    </w:p>
    <w:p w:rsid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7</w:t>
      </w:r>
      <w:r>
        <w:rPr>
          <w:rFonts w:ascii="仿宋" w:eastAsia="仿宋" w:hAnsi="仿宋" w:hint="eastAsia"/>
          <w:sz w:val="30"/>
          <w:szCs w:val="30"/>
        </w:rPr>
        <w:t>、</w:t>
      </w:r>
      <w:r w:rsidRPr="00FA352B">
        <w:rPr>
          <w:rFonts w:ascii="仿宋" w:eastAsia="仿宋" w:hAnsi="仿宋" w:hint="eastAsia"/>
          <w:sz w:val="30"/>
          <w:szCs w:val="30"/>
        </w:rPr>
        <w:t>正文：</w:t>
      </w:r>
      <w:r>
        <w:rPr>
          <w:rFonts w:ascii="仿宋" w:eastAsia="仿宋" w:hAnsi="仿宋" w:hint="eastAsia"/>
          <w:sz w:val="30"/>
          <w:szCs w:val="30"/>
        </w:rPr>
        <w:t>正文是论文的主体，</w:t>
      </w:r>
      <w:r w:rsidRPr="00FA352B">
        <w:rPr>
          <w:rFonts w:ascii="仿宋" w:eastAsia="仿宋" w:hAnsi="仿宋" w:hint="eastAsia"/>
          <w:sz w:val="30"/>
          <w:szCs w:val="30"/>
        </w:rPr>
        <w:t>要求论点正确，推理严谨，数据可靠，文字精练，条理分明，文字图表清晰整齐。外文字母必须注</w:t>
      </w:r>
      <w:r w:rsidRPr="00FA352B">
        <w:rPr>
          <w:rFonts w:ascii="仿宋" w:eastAsia="仿宋" w:hAnsi="仿宋" w:hint="eastAsia"/>
          <w:sz w:val="30"/>
          <w:szCs w:val="30"/>
        </w:rPr>
        <w:lastRenderedPageBreak/>
        <w:t>意大小写，正斜体。文字采用《文字相关标准》。要求：论点明确，论据充分，论证合理；事实准确，数据准确，计算准确，语言准确；条理清楚，逻辑性强，表达形式与内容相适应。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8、结语：</w:t>
      </w:r>
      <w:r w:rsidRPr="00FA352B">
        <w:rPr>
          <w:rFonts w:ascii="仿宋" w:eastAsia="仿宋" w:hAnsi="仿宋" w:hint="eastAsia"/>
          <w:sz w:val="30"/>
          <w:szCs w:val="30"/>
        </w:rPr>
        <w:t>结语是对全文研究成果的总结与升华，应简洁、条理清晰，一般不分小节，不使用图表，不引用参考文献，避免夸大成果或使用模糊表述，避免引入正文中未出现的新数据或新观点，不应简单重复摘要或正文内容，而要提炼、综合。</w:t>
      </w:r>
    </w:p>
    <w:p w:rsidR="00FA352B" w:rsidRPr="00FA352B" w:rsidRDefault="00B322E4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9</w:t>
      </w:r>
      <w:r w:rsidR="00FA352B">
        <w:rPr>
          <w:rFonts w:ascii="仿宋" w:eastAsia="仿宋" w:hAnsi="仿宋" w:hint="eastAsia"/>
          <w:sz w:val="30"/>
          <w:szCs w:val="30"/>
        </w:rPr>
        <w:t>、</w:t>
      </w:r>
      <w:r w:rsidR="00FA352B" w:rsidRPr="00FA352B">
        <w:rPr>
          <w:rFonts w:ascii="仿宋" w:eastAsia="仿宋" w:hAnsi="仿宋" w:hint="eastAsia"/>
          <w:sz w:val="30"/>
          <w:szCs w:val="30"/>
        </w:rPr>
        <w:t>参考文献：</w:t>
      </w:r>
      <w:r>
        <w:rPr>
          <w:rFonts w:ascii="仿宋" w:eastAsia="仿宋" w:hAnsi="仿宋" w:hint="eastAsia"/>
          <w:sz w:val="30"/>
          <w:szCs w:val="30"/>
        </w:rPr>
        <w:t>需</w:t>
      </w:r>
      <w:r w:rsidRPr="00B322E4">
        <w:rPr>
          <w:rFonts w:ascii="仿宋" w:eastAsia="仿宋" w:hAnsi="仿宋" w:hint="eastAsia"/>
          <w:sz w:val="30"/>
          <w:szCs w:val="30"/>
        </w:rPr>
        <w:t>按正文引用先后顺序编号，以方括号标注于引文右上角。所引文献应为正式出版物，内容、版本、卷期、页码、年份等需核实准确</w:t>
      </w:r>
      <w:r w:rsidRPr="00B322E4">
        <w:rPr>
          <w:rFonts w:ascii="仿宋" w:eastAsia="仿宋" w:hAnsi="仿宋"/>
          <w:sz w:val="30"/>
          <w:szCs w:val="30"/>
        </w:rPr>
        <w:t>。作者文责自负，须对著作权纠纷承担责任。</w:t>
      </w:r>
    </w:p>
    <w:p w:rsidR="00FA352B" w:rsidRPr="00FA352B" w:rsidRDefault="00B322E4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10</w:t>
      </w:r>
      <w:r w:rsidR="00FA352B">
        <w:rPr>
          <w:rFonts w:ascii="仿宋" w:eastAsia="仿宋" w:hAnsi="仿宋" w:hint="eastAsia"/>
          <w:sz w:val="30"/>
          <w:szCs w:val="30"/>
        </w:rPr>
        <w:t>、</w:t>
      </w:r>
      <w:r w:rsidR="00FA352B" w:rsidRPr="00FA352B">
        <w:rPr>
          <w:rFonts w:ascii="仿宋" w:eastAsia="仿宋" w:hAnsi="仿宋" w:hint="eastAsia"/>
          <w:sz w:val="30"/>
          <w:szCs w:val="30"/>
        </w:rPr>
        <w:t>本刊不录用译文，作者不得一稿多投，如发现一稿多投者，将追究责任。</w:t>
      </w:r>
    </w:p>
    <w:p w:rsidR="00FA352B" w:rsidRPr="00FA352B" w:rsidRDefault="00B322E4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11</w:t>
      </w:r>
      <w:r w:rsidR="00FA352B">
        <w:rPr>
          <w:rFonts w:ascii="仿宋" w:eastAsia="仿宋" w:hAnsi="仿宋" w:hint="eastAsia"/>
          <w:sz w:val="30"/>
          <w:szCs w:val="30"/>
        </w:rPr>
        <w:t>、</w:t>
      </w:r>
      <w:r w:rsidR="00FA352B" w:rsidRPr="00FA352B">
        <w:rPr>
          <w:rFonts w:ascii="仿宋" w:eastAsia="仿宋" w:hAnsi="仿宋" w:hint="eastAsia"/>
          <w:sz w:val="30"/>
          <w:szCs w:val="30"/>
        </w:rPr>
        <w:t>图片应用软件绘制，</w:t>
      </w:r>
      <w:r w:rsidR="00FA352B" w:rsidRPr="00FA352B">
        <w:rPr>
          <w:rFonts w:ascii="仿宋" w:eastAsia="仿宋" w:hAnsi="仿宋"/>
          <w:sz w:val="30"/>
          <w:szCs w:val="30"/>
        </w:rPr>
        <w:t>力求背景线条清晰，保证图片质量。对于实物照片，应着力展现重点部分，视角端正，无其他杂物。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</w:t>
      </w:r>
      <w:r w:rsidR="00B322E4">
        <w:rPr>
          <w:rFonts w:ascii="仿宋" w:eastAsia="仿宋" w:hAnsi="仿宋"/>
          <w:sz w:val="30"/>
          <w:szCs w:val="30"/>
        </w:rPr>
        <w:t>2</w:t>
      </w:r>
      <w:r>
        <w:rPr>
          <w:rFonts w:ascii="仿宋" w:eastAsia="仿宋" w:hAnsi="仿宋" w:hint="eastAsia"/>
          <w:sz w:val="30"/>
          <w:szCs w:val="30"/>
        </w:rPr>
        <w:t>、</w:t>
      </w:r>
      <w:r w:rsidRPr="00FA352B">
        <w:rPr>
          <w:rFonts w:ascii="仿宋" w:eastAsia="仿宋" w:hAnsi="仿宋" w:hint="eastAsia"/>
          <w:sz w:val="30"/>
          <w:szCs w:val="30"/>
        </w:rPr>
        <w:t>若研究课题受省部级以上基金项目支持，请注明基金名称和项目编号。</w:t>
      </w:r>
    </w:p>
    <w:p w:rsidR="00FA352B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t>1</w:t>
      </w:r>
      <w:r w:rsidR="00B322E4">
        <w:rPr>
          <w:rFonts w:ascii="仿宋" w:eastAsia="仿宋" w:hAnsi="仿宋"/>
          <w:sz w:val="30"/>
          <w:szCs w:val="30"/>
        </w:rPr>
        <w:t>3</w:t>
      </w:r>
      <w:r>
        <w:rPr>
          <w:rFonts w:ascii="仿宋" w:eastAsia="仿宋" w:hAnsi="仿宋" w:hint="eastAsia"/>
          <w:sz w:val="30"/>
          <w:szCs w:val="30"/>
        </w:rPr>
        <w:t>、</w:t>
      </w:r>
      <w:r w:rsidRPr="00FA352B">
        <w:rPr>
          <w:rFonts w:ascii="仿宋" w:eastAsia="仿宋" w:hAnsi="仿宋" w:hint="eastAsia"/>
          <w:sz w:val="30"/>
          <w:szCs w:val="30"/>
        </w:rPr>
        <w:t>本刊实行双匿名</w:t>
      </w:r>
      <w:r w:rsidR="00B322E4">
        <w:rPr>
          <w:rFonts w:ascii="仿宋" w:eastAsia="仿宋" w:hAnsi="仿宋" w:hint="eastAsia"/>
          <w:sz w:val="30"/>
          <w:szCs w:val="30"/>
        </w:rPr>
        <w:t>三</w:t>
      </w:r>
      <w:r w:rsidRPr="00FA352B">
        <w:rPr>
          <w:rFonts w:ascii="仿宋" w:eastAsia="仿宋" w:hAnsi="仿宋" w:hint="eastAsia"/>
          <w:sz w:val="30"/>
          <w:szCs w:val="30"/>
        </w:rPr>
        <w:t>审制度。一审结果一般在</w:t>
      </w:r>
      <w:r w:rsidRPr="00FA352B">
        <w:rPr>
          <w:rFonts w:ascii="仿宋" w:eastAsia="仿宋" w:hAnsi="仿宋"/>
          <w:sz w:val="30"/>
          <w:szCs w:val="30"/>
        </w:rPr>
        <w:t>5个工作日内通知作者，二审和三审结果一般在收到稿件的</w:t>
      </w:r>
      <w:r w:rsidR="00B322E4">
        <w:rPr>
          <w:rFonts w:ascii="仿宋" w:eastAsia="仿宋" w:hAnsi="仿宋"/>
          <w:sz w:val="30"/>
          <w:szCs w:val="30"/>
        </w:rPr>
        <w:t>1</w:t>
      </w:r>
      <w:r w:rsidRPr="00FA352B">
        <w:rPr>
          <w:rFonts w:ascii="仿宋" w:eastAsia="仿宋" w:hAnsi="仿宋"/>
          <w:sz w:val="30"/>
          <w:szCs w:val="30"/>
        </w:rPr>
        <w:t>个月内通知作者。</w:t>
      </w:r>
    </w:p>
    <w:p w:rsidR="00007BEC" w:rsidRPr="00007BEC" w:rsidRDefault="00B322E4" w:rsidP="00007BEC">
      <w:pPr>
        <w:rPr>
          <w:rFonts w:ascii="Noto Sans SC" w:eastAsia="Noto Sans SC" w:hAnsi="Noto Sans SC" w:cs="宋体"/>
          <w:color w:val="000000"/>
          <w:kern w:val="0"/>
          <w:sz w:val="27"/>
          <w:szCs w:val="27"/>
        </w:rPr>
      </w:pPr>
      <w:r>
        <w:rPr>
          <w:rFonts w:ascii="仿宋" w:eastAsia="仿宋" w:hAnsi="仿宋" w:hint="eastAsia"/>
          <w:sz w:val="30"/>
          <w:szCs w:val="30"/>
        </w:rPr>
        <w:t>1</w:t>
      </w:r>
      <w:r>
        <w:rPr>
          <w:rFonts w:ascii="仿宋" w:eastAsia="仿宋" w:hAnsi="仿宋"/>
          <w:sz w:val="30"/>
          <w:szCs w:val="30"/>
        </w:rPr>
        <w:t>4</w:t>
      </w:r>
      <w:r>
        <w:rPr>
          <w:rFonts w:ascii="仿宋" w:eastAsia="仿宋" w:hAnsi="仿宋" w:hint="eastAsia"/>
          <w:sz w:val="30"/>
          <w:szCs w:val="30"/>
        </w:rPr>
        <w:t>、著作权相关事宜：作者文责自负。本刊可对来稿作文字修改、删减</w:t>
      </w:r>
      <w:r w:rsidR="00FA352B" w:rsidRPr="00FA352B">
        <w:rPr>
          <w:rFonts w:ascii="仿宋" w:eastAsia="仿宋" w:hAnsi="仿宋" w:hint="eastAsia"/>
          <w:sz w:val="30"/>
          <w:szCs w:val="30"/>
        </w:rPr>
        <w:t>。来稿</w:t>
      </w:r>
      <w:r w:rsidR="003A4A72">
        <w:rPr>
          <w:rFonts w:ascii="仿宋" w:eastAsia="仿宋" w:hAnsi="仿宋" w:hint="eastAsia"/>
          <w:sz w:val="30"/>
          <w:szCs w:val="30"/>
        </w:rPr>
        <w:t>录</w:t>
      </w:r>
      <w:r w:rsidR="00FA352B" w:rsidRPr="00FA352B">
        <w:rPr>
          <w:rFonts w:ascii="仿宋" w:eastAsia="仿宋" w:hAnsi="仿宋" w:hint="eastAsia"/>
          <w:sz w:val="30"/>
          <w:szCs w:val="30"/>
        </w:rPr>
        <w:t>用后，如发现抄袭、冒名等违反著作权法相关规定的，文责由作者自负，本刊保留以法律途径追究相关作者责任的权利。</w:t>
      </w:r>
    </w:p>
    <w:p w:rsidR="00007BEC" w:rsidRPr="00007BEC" w:rsidRDefault="00007BEC" w:rsidP="00007BEC">
      <w:pPr>
        <w:widowControl/>
        <w:spacing w:before="75" w:after="75"/>
        <w:jc w:val="left"/>
        <w:rPr>
          <w:rFonts w:ascii="Noto Sans SC" w:eastAsia="Noto Sans SC" w:hAnsi="Noto Sans SC" w:cs="宋体"/>
          <w:color w:val="000000"/>
          <w:kern w:val="0"/>
          <w:sz w:val="27"/>
          <w:szCs w:val="27"/>
        </w:rPr>
      </w:pPr>
      <w:r w:rsidRPr="00007BEC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lastRenderedPageBreak/>
        <w:t>15、费用相关</w:t>
      </w:r>
      <w:bookmarkStart w:id="0" w:name="_GoBack"/>
      <w:bookmarkEnd w:id="0"/>
      <w:r w:rsidRPr="00007BEC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事宜：</w:t>
      </w:r>
      <w:r w:rsidRPr="00007BEC">
        <w:rPr>
          <w:rFonts w:ascii="Times New Roman" w:eastAsia="仿宋" w:hAnsi="Times New Roman" w:cs="Times New Roman"/>
          <w:b/>
          <w:bCs/>
          <w:color w:val="E67E23"/>
          <w:kern w:val="0"/>
          <w:sz w:val="30"/>
          <w:szCs w:val="30"/>
        </w:rPr>
        <w:t>本刊不以任何形式向作者收取费用</w:t>
      </w:r>
      <w:r w:rsidRPr="00007BEC">
        <w:rPr>
          <w:rFonts w:ascii="仿宋" w:eastAsia="仿宋" w:hAnsi="仿宋" w:cs="宋体" w:hint="eastAsia"/>
          <w:color w:val="000000"/>
          <w:kern w:val="0"/>
          <w:sz w:val="30"/>
          <w:szCs w:val="30"/>
        </w:rPr>
        <w:t>，包括但不限于审稿费、版面费、加急费、专家费等。请作者提高警惕，谨防收费诈骗。作者稿酬及著作权使用费等由本刊一次性结清，不再另行支付。</w:t>
      </w:r>
    </w:p>
    <w:p w:rsidR="00A6555A" w:rsidRPr="00FA352B" w:rsidRDefault="00FA352B" w:rsidP="00FA352B">
      <w:pPr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</w:t>
      </w:r>
      <w:r w:rsidR="00007BEC">
        <w:rPr>
          <w:rFonts w:ascii="仿宋" w:eastAsia="仿宋" w:hAnsi="仿宋"/>
          <w:sz w:val="30"/>
          <w:szCs w:val="30"/>
        </w:rPr>
        <w:t>6</w:t>
      </w:r>
      <w:r>
        <w:rPr>
          <w:rFonts w:ascii="仿宋" w:eastAsia="仿宋" w:hAnsi="仿宋" w:hint="eastAsia"/>
          <w:sz w:val="30"/>
          <w:szCs w:val="30"/>
        </w:rPr>
        <w:t>、</w:t>
      </w:r>
      <w:r w:rsidRPr="00FA352B">
        <w:rPr>
          <w:rFonts w:ascii="仿宋" w:eastAsia="仿宋" w:hAnsi="仿宋" w:hint="eastAsia"/>
          <w:sz w:val="30"/>
          <w:szCs w:val="30"/>
        </w:rPr>
        <w:t>凡在本刊发表的文章，视为同意随本刊上网（中国知网、万方数据、维普等），如作者有不同意见，来稿时需特别声明，本刊将作适当处理。</w:t>
      </w:r>
    </w:p>
    <w:sectPr w:rsidR="00A6555A" w:rsidRPr="00FA35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05DC" w:rsidRDefault="006505DC" w:rsidP="004740AE">
      <w:r>
        <w:separator/>
      </w:r>
    </w:p>
  </w:endnote>
  <w:endnote w:type="continuationSeparator" w:id="0">
    <w:p w:rsidR="006505DC" w:rsidRDefault="006505DC" w:rsidP="004740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Noto Sans SC">
    <w:panose1 w:val="020B0200000000000000"/>
    <w:charset w:val="86"/>
    <w:family w:val="swiss"/>
    <w:pitch w:val="variable"/>
    <w:sig w:usb0="20000287" w:usb1="2ADF3C10" w:usb2="00000016" w:usb3="00000000" w:csb0="00060107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05DC" w:rsidRDefault="006505DC" w:rsidP="004740AE">
      <w:r>
        <w:separator/>
      </w:r>
    </w:p>
  </w:footnote>
  <w:footnote w:type="continuationSeparator" w:id="0">
    <w:p w:rsidR="006505DC" w:rsidRDefault="006505DC" w:rsidP="004740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926C3"/>
    <w:multiLevelType w:val="hybridMultilevel"/>
    <w:tmpl w:val="6CD46FFC"/>
    <w:lvl w:ilvl="0" w:tplc="F1862210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24835DFD"/>
    <w:multiLevelType w:val="hybridMultilevel"/>
    <w:tmpl w:val="72B63D9E"/>
    <w:lvl w:ilvl="0" w:tplc="F186221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55A"/>
    <w:rsid w:val="00007BEC"/>
    <w:rsid w:val="00170010"/>
    <w:rsid w:val="003A4A72"/>
    <w:rsid w:val="004740AE"/>
    <w:rsid w:val="00537738"/>
    <w:rsid w:val="006505DC"/>
    <w:rsid w:val="00A6555A"/>
    <w:rsid w:val="00A76802"/>
    <w:rsid w:val="00B322E4"/>
    <w:rsid w:val="00FA3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4E7833"/>
  <w15:chartTrackingRefBased/>
  <w15:docId w15:val="{68EC1257-2711-48E4-B853-F3B924C531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6555A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4740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740A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740A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740AE"/>
    <w:rPr>
      <w:sz w:val="18"/>
      <w:szCs w:val="18"/>
    </w:rPr>
  </w:style>
  <w:style w:type="character" w:styleId="a8">
    <w:name w:val="Strong"/>
    <w:basedOn w:val="a0"/>
    <w:uiPriority w:val="22"/>
    <w:qFormat/>
    <w:rsid w:val="00007B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4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181</Words>
  <Characters>1034</Characters>
  <Application>Microsoft Office Word</Application>
  <DocSecurity>0</DocSecurity>
  <Lines>8</Lines>
  <Paragraphs>2</Paragraphs>
  <ScaleCrop>false</ScaleCrop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江嘉倚</dc:creator>
  <cp:keywords/>
  <dc:description/>
  <cp:lastModifiedBy>江嘉倚</cp:lastModifiedBy>
  <cp:revision>4</cp:revision>
  <dcterms:created xsi:type="dcterms:W3CDTF">2026-08-14T03:01:00Z</dcterms:created>
  <dcterms:modified xsi:type="dcterms:W3CDTF">2026-08-27T05:14:00Z</dcterms:modified>
</cp:coreProperties>
</file>