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版权转让协议书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稿件题目：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乙方：《党史文苑》编辑部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甲方的权利和义务：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1.保证本稿件的内容为原创且未曾正式发表过，无一稿多投。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2.保证文中无政治错误，无政治、军事和科学技术泄密情况，并已经过作者单位科研管理部门保密审查（盖章证明）。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3.保证全体作者的署名及排序没有异议。多单位合作的稿件，保证单位排序没有异议，且无知识产权纠纷。在论文修改过程中，不能增减或变更作者署名及单位。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4.由论文的第一作者负责论文的修改、答疑、校对，处理稿酬等与稿件有关的所有事宜。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5.文责自负。如出现与1～4项不符的情况，由作者承担一切责任并负责赔偿编辑部的损失。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6.稿件接受发表后，作者将稿件的各种出版权（包括纸型出版权、复制、发行、翻译权以及光盘、网络等电子媒介的出版权等）转让给《党史文苑》编辑部。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本刊已加入中国知网、哲学社会科学预印本平台、维普资讯、世纪超星等数据库和网络平台，作者如不同意将论文编入数据库或平台传播，请向编辑部提出书面声明，本刊将作相应处理。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7.第一作者或通讯作者审读全文，包括：全文学术观点和文字表达无误；参考文献与原文逐一核对无误。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8.稿件发表后，作者有权将文章pdf格式的全文链接到个人或本单位网页上，或发送给相关人员。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乙方的权利与义务：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1.尊重作者的著作权，对文章的改动需征得作者同意。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2．若发现甲方一稿多投，则乙方自发现之日起5年之内不再接受甲方稿件，发现之日前已接受的稿件按退稿处理。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3.文章正式发表前发给作者校样。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4.文章发表后赠送当期刊物2本。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5.文章发表后2个月将稿酬及版权转让费一次付清（如遇客观不可抗力因素将延迟）。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其它未及事宜，若发生问题，双方将协商解决；若协商不成，则按照《中国人民共和国著作权法》和有关法律法规处理。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因为此稿件所产生的法律责任均由甲方承担。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其他事宜：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甲方的邮寄地址、电话号码、电子邮箱以甲方投稿时提供的为准，用于接收乙方或人民法院发送的各类纸质或电子数据通知、信函和法律文书。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请全体作者认真阅读本协议书后签字。上述约定在稿件正式受理后生效。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甲方全部作者按署名顺序签名：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作者单位或科研管理部门保密审查（盖章）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乙方：《党史文苑》编辑部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3BFD86E-ABD4-4FF8-82A7-5B6E92A4E3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OTBhNzQzNWQyODk2MzkyZTJiODk5MTA2NWMyMGUifQ=="/>
  </w:docVars>
  <w:rsids>
    <w:rsidRoot w:val="12EF6F6D"/>
    <w:rsid w:val="12EF6F6D"/>
    <w:rsid w:val="53B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2025-03-13T07:28:00Z</dcterms:created>
  <dc:creator>王斯鸿</dc:creator>
  <cp:lastModifiedBy>王斯鸿</cp:lastModifiedBy>
  <dcterms:modified xsi:type="dcterms:W3CDTF">2025-03-13T07:32:32Z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D8479CE1D53F4C64A70B88C30A6AA74C</vt:lpwstr>
  </property>
</Properties>
</file>