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D3C" w:rsidRDefault="003E7D3C" w:rsidP="0011675B">
      <w:pPr>
        <w:rPr>
          <w:sz w:val="28"/>
          <w:szCs w:val="28"/>
        </w:rPr>
      </w:pPr>
      <w:r>
        <w:rPr>
          <w:rFonts w:hint="eastAsia"/>
          <w:sz w:val="28"/>
          <w:szCs w:val="28"/>
        </w:rPr>
        <w:t>书</w:t>
      </w:r>
      <w:r>
        <w:rPr>
          <w:sz w:val="28"/>
          <w:szCs w:val="28"/>
        </w:rPr>
        <w:t>讯</w:t>
      </w:r>
    </w:p>
    <w:p w:rsidR="003E7D3C" w:rsidRDefault="0011675B" w:rsidP="003E7D3C">
      <w:pPr>
        <w:jc w:val="center"/>
        <w:rPr>
          <w:b/>
          <w:sz w:val="28"/>
          <w:szCs w:val="28"/>
        </w:rPr>
      </w:pPr>
      <w:r w:rsidRPr="003E7D3C">
        <w:rPr>
          <w:rFonts w:hint="eastAsia"/>
          <w:b/>
          <w:sz w:val="28"/>
          <w:szCs w:val="28"/>
        </w:rPr>
        <w:t>付小兵院士及其团队又一重磅学术巨著</w:t>
      </w:r>
    </w:p>
    <w:p w:rsidR="0011675B" w:rsidRPr="003E7D3C" w:rsidRDefault="0011675B" w:rsidP="003E7D3C">
      <w:pPr>
        <w:jc w:val="center"/>
        <w:rPr>
          <w:rFonts w:hint="eastAsia"/>
          <w:b/>
          <w:sz w:val="28"/>
          <w:szCs w:val="28"/>
        </w:rPr>
      </w:pPr>
      <w:r w:rsidRPr="003E7D3C">
        <w:rPr>
          <w:rFonts w:hint="eastAsia"/>
          <w:b/>
          <w:sz w:val="28"/>
          <w:szCs w:val="28"/>
        </w:rPr>
        <w:t>《中华皮肤软组织损伤修复学系列丛书》出版发行</w:t>
      </w:r>
    </w:p>
    <w:p w:rsidR="0011675B" w:rsidRPr="0011675B" w:rsidRDefault="0011675B" w:rsidP="0011675B">
      <w:pPr>
        <w:rPr>
          <w:sz w:val="28"/>
          <w:szCs w:val="28"/>
        </w:rPr>
      </w:pPr>
    </w:p>
    <w:p w:rsidR="0011675B" w:rsidRPr="003E6D4D" w:rsidRDefault="0011675B" w:rsidP="003E7D3C">
      <w:pPr>
        <w:ind w:firstLine="567"/>
        <w:rPr>
          <w:rFonts w:hint="eastAsia"/>
          <w:sz w:val="24"/>
          <w:szCs w:val="24"/>
        </w:rPr>
      </w:pPr>
      <w:r w:rsidRPr="003E6D4D">
        <w:rPr>
          <w:rFonts w:hint="eastAsia"/>
          <w:sz w:val="24"/>
          <w:szCs w:val="24"/>
        </w:rPr>
        <w:t>我国创伤与组织修复学领域里程碑式学术巨著——《中华皮肤软组织损伤修复学系列丛书》已由郑州大学出版社正式出版发行。该丛书入选“十四五”国家重点图书出版规划项目，并荣获</w:t>
      </w:r>
      <w:r w:rsidRPr="003E6D4D">
        <w:rPr>
          <w:rFonts w:hint="eastAsia"/>
          <w:sz w:val="24"/>
          <w:szCs w:val="24"/>
        </w:rPr>
        <w:t>2022</w:t>
      </w:r>
      <w:r w:rsidRPr="003E6D4D">
        <w:rPr>
          <w:rFonts w:hint="eastAsia"/>
          <w:sz w:val="24"/>
          <w:szCs w:val="24"/>
        </w:rPr>
        <w:t>年度国家出版基金支持，代表了我国皮肤软组织损伤</w:t>
      </w:r>
      <w:proofErr w:type="gramStart"/>
      <w:r w:rsidRPr="003E6D4D">
        <w:rPr>
          <w:rFonts w:hint="eastAsia"/>
          <w:sz w:val="24"/>
          <w:szCs w:val="24"/>
        </w:rPr>
        <w:t>修复学领域的</w:t>
      </w:r>
      <w:r w:rsidR="00DB0AD7" w:rsidRPr="003E6D4D">
        <w:rPr>
          <w:rFonts w:hint="eastAsia"/>
          <w:sz w:val="24"/>
          <w:szCs w:val="24"/>
        </w:rPr>
        <w:t>高</w:t>
      </w:r>
      <w:proofErr w:type="gramEnd"/>
      <w:r w:rsidRPr="003E6D4D">
        <w:rPr>
          <w:rFonts w:hint="eastAsia"/>
          <w:sz w:val="24"/>
          <w:szCs w:val="24"/>
        </w:rPr>
        <w:t>水平。</w:t>
      </w:r>
      <w:r w:rsidRPr="003E6D4D">
        <w:rPr>
          <w:rFonts w:hint="eastAsia"/>
          <w:sz w:val="24"/>
          <w:szCs w:val="24"/>
        </w:rPr>
        <w:t xml:space="preserve">  </w:t>
      </w:r>
    </w:p>
    <w:p w:rsidR="0011675B" w:rsidRPr="003E6D4D" w:rsidRDefault="0011675B" w:rsidP="00DB0AD7">
      <w:pPr>
        <w:ind w:firstLine="567"/>
        <w:rPr>
          <w:rFonts w:hint="eastAsia"/>
          <w:sz w:val="24"/>
          <w:szCs w:val="24"/>
        </w:rPr>
      </w:pPr>
      <w:r w:rsidRPr="003E6D4D">
        <w:rPr>
          <w:rFonts w:hint="eastAsia"/>
          <w:sz w:val="24"/>
          <w:szCs w:val="24"/>
        </w:rPr>
        <w:t>本丛书是继与付小兵院士及其团队与郑州大学出版社合作出版的国家出版基金资助项目，并荣获第五届国家出版政府图书奖的大型标志性创伤医学专著《中华战创伤学（</w:t>
      </w:r>
      <w:r w:rsidRPr="003E6D4D">
        <w:rPr>
          <w:rFonts w:hint="eastAsia"/>
          <w:sz w:val="24"/>
          <w:szCs w:val="24"/>
        </w:rPr>
        <w:t>11</w:t>
      </w:r>
      <w:r w:rsidRPr="003E6D4D">
        <w:rPr>
          <w:rFonts w:hint="eastAsia"/>
          <w:sz w:val="24"/>
          <w:szCs w:val="24"/>
        </w:rPr>
        <w:t>卷）》的又一部创伤与创面修复学领域的同样具有重要社会价值、学术价值和实用价值的鸿篇巨著。</w:t>
      </w:r>
    </w:p>
    <w:p w:rsidR="0011675B" w:rsidRPr="003E6D4D" w:rsidRDefault="0011675B" w:rsidP="0011675B">
      <w:pPr>
        <w:rPr>
          <w:sz w:val="24"/>
          <w:szCs w:val="24"/>
        </w:rPr>
      </w:pPr>
    </w:p>
    <w:p w:rsidR="0011675B" w:rsidRPr="003E6D4D" w:rsidRDefault="00527E99" w:rsidP="0011675B">
      <w:pPr>
        <w:rPr>
          <w:rFonts w:hint="eastAsia"/>
          <w:sz w:val="24"/>
          <w:szCs w:val="24"/>
        </w:rPr>
      </w:pPr>
      <w:r w:rsidRPr="003E6D4D">
        <w:rPr>
          <w:sz w:val="24"/>
          <w:szCs w:val="24"/>
        </w:rPr>
        <w:t xml:space="preserve">1 </w:t>
      </w:r>
      <w:r w:rsidR="0011675B" w:rsidRPr="003E6D4D">
        <w:rPr>
          <w:rFonts w:hint="eastAsia"/>
          <w:sz w:val="24"/>
          <w:szCs w:val="24"/>
        </w:rPr>
        <w:t>权威阵容领衔，集大成之作</w:t>
      </w:r>
    </w:p>
    <w:p w:rsidR="0011675B" w:rsidRPr="003E6D4D" w:rsidRDefault="00527E99" w:rsidP="00527E99">
      <w:pPr>
        <w:ind w:firstLine="567"/>
        <w:rPr>
          <w:rFonts w:hint="eastAsia"/>
          <w:sz w:val="24"/>
          <w:szCs w:val="24"/>
        </w:rPr>
      </w:pPr>
      <w:r w:rsidRPr="003E6D4D">
        <w:rPr>
          <w:rFonts w:hint="eastAsia"/>
          <w:sz w:val="24"/>
          <w:szCs w:val="24"/>
        </w:rPr>
        <w:t>本</w:t>
      </w:r>
      <w:r w:rsidR="0011675B" w:rsidRPr="003E6D4D">
        <w:rPr>
          <w:rFonts w:hint="eastAsia"/>
          <w:sz w:val="24"/>
          <w:szCs w:val="24"/>
        </w:rPr>
        <w:t>丛书由我国创伤</w:t>
      </w:r>
      <w:r w:rsidRPr="003E6D4D">
        <w:rPr>
          <w:rFonts w:hint="eastAsia"/>
          <w:sz w:val="24"/>
          <w:szCs w:val="24"/>
        </w:rPr>
        <w:t>和</w:t>
      </w:r>
      <w:r w:rsidR="0011675B" w:rsidRPr="003E6D4D">
        <w:rPr>
          <w:rFonts w:hint="eastAsia"/>
          <w:sz w:val="24"/>
          <w:szCs w:val="24"/>
        </w:rPr>
        <w:t>组织修复与再生医学首席科学家付小兵院士担纲总主编，汇聚</w:t>
      </w:r>
      <w:r w:rsidR="0011675B" w:rsidRPr="003E6D4D">
        <w:rPr>
          <w:rFonts w:hint="eastAsia"/>
          <w:sz w:val="24"/>
          <w:szCs w:val="24"/>
        </w:rPr>
        <w:t>62</w:t>
      </w:r>
      <w:r w:rsidR="0011675B" w:rsidRPr="003E6D4D">
        <w:rPr>
          <w:rFonts w:hint="eastAsia"/>
          <w:sz w:val="24"/>
          <w:szCs w:val="24"/>
        </w:rPr>
        <w:t>位创伤与创面修复学领域知名专家担任分卷主编、副主编，联合</w:t>
      </w:r>
      <w:r w:rsidR="0011675B" w:rsidRPr="003E6D4D">
        <w:rPr>
          <w:rFonts w:hint="eastAsia"/>
          <w:sz w:val="24"/>
          <w:szCs w:val="24"/>
        </w:rPr>
        <w:t>530</w:t>
      </w:r>
      <w:r w:rsidR="0011675B" w:rsidRPr="003E6D4D">
        <w:rPr>
          <w:rFonts w:hint="eastAsia"/>
          <w:sz w:val="24"/>
          <w:szCs w:val="24"/>
        </w:rPr>
        <w:t>余名临床一线专家及中青年技术骨干共同编撰。全书共</w:t>
      </w:r>
      <w:r w:rsidR="0011675B" w:rsidRPr="003E6D4D">
        <w:rPr>
          <w:rFonts w:hint="eastAsia"/>
          <w:sz w:val="24"/>
          <w:szCs w:val="24"/>
        </w:rPr>
        <w:t>12</w:t>
      </w:r>
      <w:r w:rsidR="0011675B" w:rsidRPr="003E6D4D">
        <w:rPr>
          <w:rFonts w:hint="eastAsia"/>
          <w:sz w:val="24"/>
          <w:szCs w:val="24"/>
        </w:rPr>
        <w:t>卷</w:t>
      </w:r>
      <w:r w:rsidR="0011675B" w:rsidRPr="003E6D4D">
        <w:rPr>
          <w:rFonts w:hint="eastAsia"/>
          <w:sz w:val="24"/>
          <w:szCs w:val="24"/>
        </w:rPr>
        <w:t>43</w:t>
      </w:r>
      <w:r w:rsidR="0011675B" w:rsidRPr="003E6D4D">
        <w:rPr>
          <w:rFonts w:hint="eastAsia"/>
          <w:sz w:val="24"/>
          <w:szCs w:val="24"/>
        </w:rPr>
        <w:t>篇</w:t>
      </w:r>
      <w:r w:rsidR="0011675B" w:rsidRPr="003E6D4D">
        <w:rPr>
          <w:rFonts w:hint="eastAsia"/>
          <w:sz w:val="24"/>
          <w:szCs w:val="24"/>
        </w:rPr>
        <w:t>370</w:t>
      </w:r>
      <w:r w:rsidR="0011675B" w:rsidRPr="003E6D4D">
        <w:rPr>
          <w:rFonts w:hint="eastAsia"/>
          <w:sz w:val="24"/>
          <w:szCs w:val="24"/>
        </w:rPr>
        <w:t>章，规模达</w:t>
      </w:r>
      <w:r w:rsidR="0011675B" w:rsidRPr="003E6D4D">
        <w:rPr>
          <w:rFonts w:hint="eastAsia"/>
          <w:sz w:val="24"/>
          <w:szCs w:val="24"/>
        </w:rPr>
        <w:t>1</w:t>
      </w:r>
      <w:r w:rsidRPr="003E6D4D">
        <w:rPr>
          <w:sz w:val="24"/>
          <w:szCs w:val="24"/>
        </w:rPr>
        <w:t xml:space="preserve"> </w:t>
      </w:r>
      <w:r w:rsidR="0011675B" w:rsidRPr="003E6D4D">
        <w:rPr>
          <w:rFonts w:hint="eastAsia"/>
          <w:sz w:val="24"/>
          <w:szCs w:val="24"/>
        </w:rPr>
        <w:t>940</w:t>
      </w:r>
      <w:r w:rsidR="0011675B" w:rsidRPr="003E6D4D">
        <w:rPr>
          <w:rFonts w:hint="eastAsia"/>
          <w:sz w:val="24"/>
          <w:szCs w:val="24"/>
        </w:rPr>
        <w:t>万字，系统展示了我国在皮肤软组织损伤修复领域的基础研究突破、临床技术创新及前沿发展成果，堪称该学科的“百科全书”。</w:t>
      </w:r>
      <w:r w:rsidR="0011675B" w:rsidRPr="003E6D4D">
        <w:rPr>
          <w:rFonts w:hint="eastAsia"/>
          <w:sz w:val="24"/>
          <w:szCs w:val="24"/>
        </w:rPr>
        <w:t xml:space="preserve">  </w:t>
      </w:r>
    </w:p>
    <w:p w:rsidR="0011675B" w:rsidRPr="003E6D4D" w:rsidRDefault="0011675B" w:rsidP="0011675B">
      <w:pPr>
        <w:rPr>
          <w:sz w:val="24"/>
          <w:szCs w:val="24"/>
        </w:rPr>
      </w:pPr>
    </w:p>
    <w:p w:rsidR="0011675B" w:rsidRPr="003E6D4D" w:rsidRDefault="00527E99" w:rsidP="0011675B">
      <w:pPr>
        <w:rPr>
          <w:rFonts w:hint="eastAsia"/>
          <w:sz w:val="24"/>
          <w:szCs w:val="24"/>
        </w:rPr>
      </w:pPr>
      <w:r w:rsidRPr="003E6D4D">
        <w:rPr>
          <w:sz w:val="24"/>
          <w:szCs w:val="24"/>
        </w:rPr>
        <w:t xml:space="preserve">2 </w:t>
      </w:r>
      <w:proofErr w:type="gramStart"/>
      <w:r w:rsidR="0011675B" w:rsidRPr="003E6D4D">
        <w:rPr>
          <w:rFonts w:hint="eastAsia"/>
          <w:sz w:val="24"/>
          <w:szCs w:val="24"/>
        </w:rPr>
        <w:t>融媒创新</w:t>
      </w:r>
      <w:proofErr w:type="gramEnd"/>
      <w:r w:rsidR="0011675B" w:rsidRPr="003E6D4D">
        <w:rPr>
          <w:rFonts w:hint="eastAsia"/>
          <w:sz w:val="24"/>
          <w:szCs w:val="24"/>
        </w:rPr>
        <w:t>，智能阅读</w:t>
      </w:r>
    </w:p>
    <w:p w:rsidR="0011675B" w:rsidRPr="003E6D4D" w:rsidRDefault="0011675B" w:rsidP="00527E99">
      <w:pPr>
        <w:ind w:firstLine="709"/>
        <w:rPr>
          <w:rFonts w:hint="eastAsia"/>
          <w:sz w:val="24"/>
          <w:szCs w:val="24"/>
        </w:rPr>
      </w:pPr>
      <w:r w:rsidRPr="003E6D4D">
        <w:rPr>
          <w:rFonts w:hint="eastAsia"/>
          <w:sz w:val="24"/>
          <w:szCs w:val="24"/>
        </w:rPr>
        <w:t>丛书突破传统学术专著形式，首创“纸数融合”的</w:t>
      </w:r>
      <w:proofErr w:type="gramStart"/>
      <w:r w:rsidRPr="003E6D4D">
        <w:rPr>
          <w:rFonts w:hint="eastAsia"/>
          <w:sz w:val="24"/>
          <w:szCs w:val="24"/>
        </w:rPr>
        <w:t>融媒体</w:t>
      </w:r>
      <w:proofErr w:type="gramEnd"/>
      <w:r w:rsidRPr="003E6D4D">
        <w:rPr>
          <w:rFonts w:hint="eastAsia"/>
          <w:sz w:val="24"/>
          <w:szCs w:val="24"/>
        </w:rPr>
        <w:t>出版模式。书中嵌入大量原创视频、音频及幻灯片</w:t>
      </w:r>
      <w:r w:rsidR="00527E99" w:rsidRPr="003E6D4D">
        <w:rPr>
          <w:rFonts w:hint="eastAsia"/>
          <w:sz w:val="24"/>
          <w:szCs w:val="24"/>
        </w:rPr>
        <w:t>等</w:t>
      </w:r>
      <w:r w:rsidRPr="003E6D4D">
        <w:rPr>
          <w:rFonts w:hint="eastAsia"/>
          <w:sz w:val="24"/>
          <w:szCs w:val="24"/>
        </w:rPr>
        <w:t>数字资源，读者通过</w:t>
      </w:r>
      <w:proofErr w:type="gramStart"/>
      <w:r w:rsidRPr="003E6D4D">
        <w:rPr>
          <w:rFonts w:hint="eastAsia"/>
          <w:sz w:val="24"/>
          <w:szCs w:val="24"/>
        </w:rPr>
        <w:t>扫码即</w:t>
      </w:r>
      <w:proofErr w:type="gramEnd"/>
      <w:r w:rsidRPr="003E6D4D">
        <w:rPr>
          <w:rFonts w:hint="eastAsia"/>
          <w:sz w:val="24"/>
          <w:szCs w:val="24"/>
        </w:rPr>
        <w:t>可直观学习手术操作、微观机制演示等文字难以呈现的内容，实现“立体化阅读”。这一设计显著提升了知识的传播效率，为临床实践和科研教学提供了全新学习体验。</w:t>
      </w:r>
      <w:r w:rsidRPr="003E6D4D">
        <w:rPr>
          <w:rFonts w:hint="eastAsia"/>
          <w:sz w:val="24"/>
          <w:szCs w:val="24"/>
        </w:rPr>
        <w:t xml:space="preserve">  </w:t>
      </w:r>
    </w:p>
    <w:p w:rsidR="0011675B" w:rsidRPr="003E6D4D" w:rsidRDefault="0011675B" w:rsidP="0011675B">
      <w:pPr>
        <w:rPr>
          <w:sz w:val="24"/>
          <w:szCs w:val="24"/>
        </w:rPr>
      </w:pPr>
    </w:p>
    <w:p w:rsidR="0011675B" w:rsidRPr="003E6D4D" w:rsidRDefault="00527E99" w:rsidP="0011675B">
      <w:pPr>
        <w:rPr>
          <w:rFonts w:hint="eastAsia"/>
          <w:sz w:val="24"/>
          <w:szCs w:val="24"/>
        </w:rPr>
      </w:pPr>
      <w:r w:rsidRPr="003E6D4D">
        <w:rPr>
          <w:sz w:val="24"/>
          <w:szCs w:val="24"/>
        </w:rPr>
        <w:t xml:space="preserve">3 </w:t>
      </w:r>
      <w:r w:rsidR="0011675B" w:rsidRPr="003E6D4D">
        <w:rPr>
          <w:rFonts w:hint="eastAsia"/>
          <w:sz w:val="24"/>
          <w:szCs w:val="24"/>
        </w:rPr>
        <w:t>全彩精装，典藏级制作</w:t>
      </w:r>
    </w:p>
    <w:p w:rsidR="0011675B" w:rsidRPr="003E6D4D" w:rsidRDefault="0011675B" w:rsidP="00527E99">
      <w:pPr>
        <w:ind w:firstLine="567"/>
        <w:rPr>
          <w:rFonts w:hint="eastAsia"/>
          <w:sz w:val="24"/>
          <w:szCs w:val="24"/>
        </w:rPr>
      </w:pPr>
      <w:r w:rsidRPr="003E6D4D">
        <w:rPr>
          <w:rFonts w:hint="eastAsia"/>
          <w:sz w:val="24"/>
          <w:szCs w:val="24"/>
        </w:rPr>
        <w:t>丛书采用国际</w:t>
      </w:r>
      <w:r w:rsidRPr="003E6D4D">
        <w:rPr>
          <w:rFonts w:hint="eastAsia"/>
          <w:sz w:val="24"/>
          <w:szCs w:val="24"/>
        </w:rPr>
        <w:t>16</w:t>
      </w:r>
      <w:r w:rsidRPr="003E6D4D">
        <w:rPr>
          <w:rFonts w:hint="eastAsia"/>
          <w:sz w:val="24"/>
          <w:szCs w:val="24"/>
        </w:rPr>
        <w:t>开精装本，全彩铜版纸印刷，图文并茂，兼具学术价值与收藏价值。内容涵盖创面修复科、创伤外科、烧伤科、整形外科等专业，既是临床医护人员的实用工具书，亦可作为医学院校研究生、高年级学生的核心参考书目。</w:t>
      </w:r>
      <w:r w:rsidRPr="003E6D4D">
        <w:rPr>
          <w:rFonts w:hint="eastAsia"/>
          <w:sz w:val="24"/>
          <w:szCs w:val="24"/>
        </w:rPr>
        <w:t xml:space="preserve">  </w:t>
      </w:r>
    </w:p>
    <w:p w:rsidR="000F2318" w:rsidRPr="003E6D4D" w:rsidRDefault="0011675B" w:rsidP="00527E99">
      <w:pPr>
        <w:ind w:firstLine="567"/>
        <w:rPr>
          <w:sz w:val="24"/>
          <w:szCs w:val="24"/>
        </w:rPr>
      </w:pPr>
      <w:r w:rsidRPr="003E6D4D">
        <w:rPr>
          <w:rFonts w:hint="eastAsia"/>
          <w:sz w:val="24"/>
          <w:szCs w:val="24"/>
        </w:rPr>
        <w:t>该丛书总定价</w:t>
      </w:r>
      <w:r w:rsidRPr="003E6D4D">
        <w:rPr>
          <w:rFonts w:hint="eastAsia"/>
          <w:sz w:val="24"/>
          <w:szCs w:val="24"/>
        </w:rPr>
        <w:t>6000</w:t>
      </w:r>
      <w:r w:rsidRPr="003E6D4D">
        <w:rPr>
          <w:rFonts w:hint="eastAsia"/>
          <w:sz w:val="24"/>
          <w:szCs w:val="24"/>
        </w:rPr>
        <w:t>元，现面向全国发行。作为彰</w:t>
      </w:r>
      <w:proofErr w:type="gramStart"/>
      <w:r w:rsidRPr="003E6D4D">
        <w:rPr>
          <w:rFonts w:hint="eastAsia"/>
          <w:sz w:val="24"/>
          <w:szCs w:val="24"/>
        </w:rPr>
        <w:t>显中国</w:t>
      </w:r>
      <w:proofErr w:type="gramEnd"/>
      <w:r w:rsidRPr="003E6D4D">
        <w:rPr>
          <w:rFonts w:hint="eastAsia"/>
          <w:sz w:val="24"/>
          <w:szCs w:val="24"/>
        </w:rPr>
        <w:t>创伤医学研究实力的标志性成果，其出版将有力推动我国创面修复学科的发展与国际化进程。业内专家评价，该丛书的问世标志着我国在该领域已形成具有国际影响力的理论体系和技术标准。</w:t>
      </w:r>
      <w:r w:rsidRPr="003E6D4D">
        <w:rPr>
          <w:rFonts w:hint="eastAsia"/>
          <w:sz w:val="24"/>
          <w:szCs w:val="24"/>
        </w:rPr>
        <w:t xml:space="preserve">  </w:t>
      </w:r>
      <w:bookmarkStart w:id="0" w:name="_GoBack"/>
      <w:bookmarkEnd w:id="0"/>
    </w:p>
    <w:sectPr w:rsidR="000F2318" w:rsidRPr="003E6D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proofState w:spelling="clean" w:grammar="clean"/>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8C7"/>
    <w:rsid w:val="000F2318"/>
    <w:rsid w:val="0011675B"/>
    <w:rsid w:val="003E6D4D"/>
    <w:rsid w:val="003E7D3C"/>
    <w:rsid w:val="004C28C7"/>
    <w:rsid w:val="00527E99"/>
    <w:rsid w:val="007F0219"/>
    <w:rsid w:val="00DB0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F3FCCB-C0FF-4DF3-9934-3794EF90F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gryzxf1</dc:creator>
  <cp:keywords/>
  <dc:description/>
  <cp:lastModifiedBy>gryzxf1</cp:lastModifiedBy>
  <cp:revision>4</cp:revision>
  <dcterms:created xsi:type="dcterms:W3CDTF">2025-04-07T08:20:00Z</dcterms:created>
  <dcterms:modified xsi:type="dcterms:W3CDTF">2025-04-08T00:36:00Z</dcterms:modified>
</cp:coreProperties>
</file>