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《黑龙江教育》中旬刊·教育与教学</w:t>
      </w:r>
      <w:r>
        <w:rPr>
          <w:rFonts w:hint="eastAsia" w:ascii="微软雅黑" w:hAnsi="微软雅黑" w:eastAsia="微软雅黑" w:cs="微软雅黑"/>
          <w:b/>
          <w:bCs/>
          <w:sz w:val="32"/>
          <w:szCs w:val="32"/>
          <w:lang w:val="en-US" w:eastAsia="zh-CN"/>
        </w:rPr>
        <w:t xml:space="preserve"> </w:t>
      </w:r>
      <w:r>
        <w:rPr>
          <w:rFonts w:hint="eastAsia" w:ascii="微软雅黑" w:hAnsi="微软雅黑" w:eastAsia="微软雅黑" w:cs="微软雅黑"/>
          <w:b/>
          <w:bCs/>
          <w:sz w:val="32"/>
          <w:szCs w:val="32"/>
        </w:rPr>
        <w:t>征稿启示与投稿须知</w:t>
      </w:r>
    </w:p>
    <w:p>
      <w:pPr>
        <w:jc w:val="center"/>
        <w:rPr>
          <w:rFonts w:hint="eastAsia" w:ascii="微软雅黑" w:hAnsi="微软雅黑" w:eastAsia="微软雅黑" w:cs="微软雅黑"/>
          <w:b/>
          <w:bCs/>
          <w:sz w:val="28"/>
          <w:szCs w:val="28"/>
        </w:rPr>
      </w:pPr>
    </w:p>
    <w:p>
      <w:pPr>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drawing>
          <wp:inline distT="0" distB="0" distL="114300" distR="114300">
            <wp:extent cx="5970270" cy="4404995"/>
            <wp:effectExtent l="0" t="0" r="11430" b="14605"/>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4"/>
                    <a:stretch>
                      <a:fillRect/>
                    </a:stretch>
                  </pic:blipFill>
                  <pic:spPr>
                    <a:xfrm>
                      <a:off x="0" y="0"/>
                      <a:ext cx="5970270" cy="4404995"/>
                    </a:xfrm>
                    <a:prstGeom prst="rect">
                      <a:avLst/>
                    </a:prstGeom>
                  </pic:spPr>
                </pic:pic>
              </a:graphicData>
            </a:graphic>
          </wp:inline>
        </w:drawing>
      </w:r>
    </w:p>
    <w:p>
      <w:pPr>
        <w:jc w:val="center"/>
        <w:rPr>
          <w:rFonts w:hint="eastAsia" w:ascii="微软雅黑" w:hAnsi="微软雅黑" w:eastAsia="微软雅黑" w:cs="微软雅黑"/>
          <w:b/>
          <w:bCs/>
          <w:sz w:val="28"/>
          <w:szCs w:val="28"/>
          <w:lang w:eastAsia="zh-CN"/>
        </w:rPr>
      </w:pPr>
    </w:p>
    <w:p>
      <w:pPr>
        <w:jc w:val="center"/>
        <w:rPr>
          <w:rFonts w:hint="eastAsia" w:ascii="微软雅黑" w:hAnsi="微软雅黑" w:eastAsia="微软雅黑" w:cs="微软雅黑"/>
          <w:b/>
          <w:bCs/>
          <w:sz w:val="28"/>
          <w:szCs w:val="28"/>
          <w:lang w:eastAsia="zh-CN"/>
        </w:rPr>
      </w:pP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征稿启事</w:t>
      </w:r>
    </w:p>
    <w:p>
      <w:pPr>
        <w:jc w:val="center"/>
        <w:rPr>
          <w:rFonts w:ascii="微软雅黑" w:hAnsi="微软雅黑" w:eastAsia="微软雅黑" w:cs="微软雅黑"/>
          <w:i w:val="0"/>
          <w:caps w:val="0"/>
          <w:spacing w:val="8"/>
          <w:sz w:val="24"/>
          <w:szCs w:val="24"/>
          <w:shd w:val="clear" w:fill="FFFFFF"/>
        </w:rPr>
      </w:pPr>
    </w:p>
    <w:p>
      <w:pPr>
        <w:ind w:firstLine="512" w:firstLineChars="200"/>
        <w:jc w:val="left"/>
        <w:rPr>
          <w:rFonts w:ascii="微软雅黑" w:hAnsi="微软雅黑" w:eastAsia="微软雅黑" w:cs="微软雅黑"/>
          <w:i w:val="0"/>
          <w:caps w:val="0"/>
          <w:color w:val="0000FF"/>
          <w:spacing w:val="8"/>
          <w:sz w:val="24"/>
          <w:szCs w:val="24"/>
          <w:shd w:val="clear" w:fill="FFFFFF"/>
        </w:rPr>
      </w:pPr>
      <w:r>
        <w:rPr>
          <w:rFonts w:ascii="微软雅黑" w:hAnsi="微软雅黑" w:eastAsia="微软雅黑" w:cs="微软雅黑"/>
          <w:i w:val="0"/>
          <w:caps w:val="0"/>
          <w:color w:val="0000FF"/>
          <w:spacing w:val="8"/>
          <w:sz w:val="24"/>
          <w:szCs w:val="24"/>
          <w:shd w:val="clear" w:fill="FFFFFF"/>
        </w:rPr>
        <w:t>《黑龙江教育》创刊于1946年，在70多年的办刊历史中，紧跟教育厅中心工作，密切关注各地教育教学改革，注重挖掘本地特色学校，宣传报道龙江优秀教师，同时为适应教育教学形势与内容的变化，适时调整办刊思路，注重打造特色栏目，自2020年起，期刊调整为教育与教学版，综合学前、小学、初中、高中、职教等各级教育内容，开设聚焦管理、课堂实践、研究探索、育人团建等特色栏目，保持杂志品牌优质栏目，紧跟形势打造特色栏目，是一本紧跟中小学基础教育改革与发展的优秀刊物。</w:t>
      </w:r>
    </w:p>
    <w:p>
      <w:pPr>
        <w:jc w:val="left"/>
        <w:rPr>
          <w:rFonts w:ascii="微软雅黑" w:hAnsi="微软雅黑" w:eastAsia="微软雅黑" w:cs="微软雅黑"/>
          <w:i w:val="0"/>
          <w:caps w:val="0"/>
          <w:color w:val="0000FF"/>
          <w:spacing w:val="8"/>
          <w:sz w:val="24"/>
          <w:szCs w:val="24"/>
          <w:shd w:val="clear" w:fill="FFFFFF"/>
        </w:rPr>
      </w:pPr>
    </w:p>
    <w:p>
      <w:pPr>
        <w:jc w:val="left"/>
        <w:rPr>
          <w:rFonts w:ascii="微软雅黑" w:hAnsi="微软雅黑" w:eastAsia="微软雅黑" w:cs="微软雅黑"/>
          <w:i w:val="0"/>
          <w:caps w:val="0"/>
          <w:color w:val="0000FF"/>
          <w:spacing w:val="8"/>
          <w:sz w:val="24"/>
          <w:szCs w:val="24"/>
          <w:shd w:val="clear" w:fill="FFFFFF"/>
        </w:rPr>
      </w:pPr>
      <w:r>
        <w:rPr>
          <w:rFonts w:ascii="微软雅黑" w:hAnsi="微软雅黑" w:eastAsia="微软雅黑" w:cs="微软雅黑"/>
          <w:i w:val="0"/>
          <w:caps w:val="0"/>
          <w:color w:val="0000FF"/>
          <w:spacing w:val="8"/>
          <w:sz w:val="24"/>
          <w:szCs w:val="24"/>
          <w:shd w:val="clear" w:fill="FFFFFF"/>
        </w:rPr>
        <w:t>主要栏目设置与要求如下：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ascii="Microsoft YaHei UI" w:hAnsi="Microsoft YaHei UI" w:eastAsia="Microsoft YaHei UI" w:cs="Microsoft YaHei UI"/>
          <w:i w:val="0"/>
          <w:caps w:val="0"/>
          <w:color w:val="0000FF"/>
          <w:spacing w:val="8"/>
          <w:sz w:val="25"/>
          <w:szCs w:val="25"/>
        </w:rPr>
      </w:pPr>
      <w:r>
        <w:rPr>
          <w:rStyle w:val="5"/>
          <w:rFonts w:ascii="微软雅黑" w:hAnsi="微软雅黑" w:eastAsia="微软雅黑" w:cs="微软雅黑"/>
          <w:i w:val="0"/>
          <w:caps w:val="0"/>
          <w:color w:val="0000FF"/>
          <w:spacing w:val="8"/>
          <w:sz w:val="24"/>
          <w:szCs w:val="24"/>
          <w:shd w:val="clear" w:fill="FFFFFF"/>
        </w:rPr>
        <w:t>卷首</w:t>
      </w:r>
      <w:r>
        <w:rPr>
          <w:rStyle w:val="5"/>
          <w:rFonts w:hint="eastAsia" w:ascii="微软雅黑" w:hAnsi="微软雅黑" w:eastAsia="微软雅黑" w:cs="微软雅黑"/>
          <w:i w:val="0"/>
          <w:caps w:val="0"/>
          <w:color w:val="0000FF"/>
          <w:spacing w:val="8"/>
          <w:sz w:val="24"/>
          <w:szCs w:val="24"/>
          <w:shd w:val="clear" w:fill="FFFFFF"/>
        </w:rPr>
        <w:t> 开篇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Style w:val="5"/>
          <w:rFonts w:ascii="微软雅黑" w:hAnsi="微软雅黑" w:eastAsia="微软雅黑" w:cs="微软雅黑"/>
          <w:i w:val="0"/>
          <w:caps w:val="0"/>
          <w:color w:val="0000FF"/>
          <w:spacing w:val="8"/>
          <w:sz w:val="24"/>
          <w:szCs w:val="24"/>
          <w:shd w:val="clear" w:fill="FFFFFF"/>
        </w:rPr>
      </w:pPr>
      <w:r>
        <w:rPr>
          <w:rFonts w:hint="eastAsia" w:ascii="微软雅黑" w:hAnsi="微软雅黑" w:eastAsia="微软雅黑" w:cs="微软雅黑"/>
          <w:i w:val="0"/>
          <w:caps w:val="0"/>
          <w:color w:val="0000FF"/>
          <w:spacing w:val="8"/>
          <w:sz w:val="24"/>
          <w:szCs w:val="24"/>
          <w:shd w:val="clear" w:fill="FFFFFF"/>
          <w:lang w:val="en-US" w:eastAsia="zh-CN"/>
        </w:rPr>
        <w:t>内容：内容要以习近平新时代中国特色社会主义思想和党的二十大精神为指导，立足于国家大政方针，对当前教育时政、教育热点、教育现象等进行分析、评论</w:t>
      </w:r>
      <w:r>
        <w:rPr>
          <w:rFonts w:hint="eastAsia" w:ascii="微软雅黑" w:hAnsi="微软雅黑" w:eastAsia="微软雅黑" w:cs="微软雅黑"/>
          <w:i w:val="0"/>
          <w:caps w:val="0"/>
          <w:color w:val="0000FF"/>
          <w:spacing w:val="8"/>
          <w:sz w:val="24"/>
          <w:szCs w:val="24"/>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ascii="Microsoft YaHei UI" w:hAnsi="Microsoft YaHei UI" w:eastAsia="Microsoft YaHei UI" w:cs="Microsoft YaHei UI"/>
          <w:i w:val="0"/>
          <w:caps w:val="0"/>
          <w:color w:val="0000FF"/>
          <w:spacing w:val="8"/>
          <w:sz w:val="25"/>
          <w:szCs w:val="25"/>
        </w:rPr>
      </w:pPr>
      <w:r>
        <w:rPr>
          <w:rStyle w:val="5"/>
          <w:rFonts w:ascii="微软雅黑" w:hAnsi="微软雅黑" w:eastAsia="微软雅黑" w:cs="微软雅黑"/>
          <w:i w:val="0"/>
          <w:caps w:val="0"/>
          <w:color w:val="0000FF"/>
          <w:spacing w:val="8"/>
          <w:sz w:val="24"/>
          <w:szCs w:val="24"/>
          <w:shd w:val="clear" w:fill="FFFFFF"/>
        </w:rPr>
        <w:t>聚焦</w:t>
      </w:r>
      <w:r>
        <w:rPr>
          <w:rStyle w:val="5"/>
          <w:rFonts w:hint="eastAsia" w:ascii="微软雅黑" w:hAnsi="微软雅黑" w:eastAsia="微软雅黑" w:cs="微软雅黑"/>
          <w:i w:val="0"/>
          <w:caps w:val="0"/>
          <w:color w:val="0000FF"/>
          <w:spacing w:val="8"/>
          <w:sz w:val="24"/>
          <w:szCs w:val="24"/>
          <w:shd w:val="clear" w:fill="FFFFFF"/>
        </w:rPr>
        <w:t> 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eastAsia" w:ascii="Microsoft YaHei UI" w:hAnsi="Microsoft YaHei UI" w:eastAsia="Microsoft YaHei UI" w:cs="Microsoft YaHei UI"/>
          <w:i w:val="0"/>
          <w:caps w:val="0"/>
          <w:color w:val="0000FF"/>
          <w:spacing w:val="8"/>
          <w:sz w:val="25"/>
          <w:szCs w:val="25"/>
        </w:rPr>
      </w:pPr>
      <w:r>
        <w:rPr>
          <w:rFonts w:hint="eastAsia" w:ascii="微软雅黑" w:hAnsi="微软雅黑" w:eastAsia="微软雅黑" w:cs="微软雅黑"/>
          <w:i w:val="0"/>
          <w:caps w:val="0"/>
          <w:color w:val="0000FF"/>
          <w:spacing w:val="8"/>
          <w:sz w:val="24"/>
          <w:szCs w:val="24"/>
          <w:shd w:val="clear" w:fill="FFFFFF"/>
        </w:rPr>
        <w:t>子栏目：本期聚焦、地市动态、治校有方、校长论坛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eastAsia" w:ascii="微软雅黑" w:hAnsi="微软雅黑" w:eastAsia="微软雅黑" w:cs="微软雅黑"/>
          <w:i w:val="0"/>
          <w:caps w:val="0"/>
          <w:color w:val="0000FF"/>
          <w:spacing w:val="8"/>
          <w:sz w:val="24"/>
          <w:szCs w:val="24"/>
          <w:shd w:val="clear" w:fill="FFFFFF"/>
        </w:rPr>
      </w:pPr>
      <w:r>
        <w:rPr>
          <w:rFonts w:hint="eastAsia" w:ascii="微软雅黑" w:hAnsi="微软雅黑" w:eastAsia="微软雅黑" w:cs="微软雅黑"/>
          <w:i w:val="0"/>
          <w:caps w:val="0"/>
          <w:color w:val="0000FF"/>
          <w:spacing w:val="8"/>
          <w:sz w:val="24"/>
          <w:szCs w:val="24"/>
          <w:shd w:val="clear" w:fill="FFFFFF"/>
        </w:rPr>
        <w:t>内容：</w:t>
      </w:r>
      <w:r>
        <w:rPr>
          <w:rFonts w:hint="eastAsia" w:ascii="微软雅黑" w:hAnsi="微软雅黑" w:eastAsia="微软雅黑" w:cs="微软雅黑"/>
          <w:i w:val="0"/>
          <w:caps w:val="0"/>
          <w:color w:val="0000FF"/>
          <w:spacing w:val="8"/>
          <w:sz w:val="24"/>
          <w:szCs w:val="24"/>
          <w:shd w:val="clear" w:fill="FFFFFF"/>
          <w:lang w:val="en-US" w:eastAsia="zh-CN"/>
        </w:rPr>
        <w:t>聚焦国家最新教育方针、政策，以及</w:t>
      </w:r>
      <w:r>
        <w:rPr>
          <w:rFonts w:hint="eastAsia" w:ascii="微软雅黑" w:hAnsi="微软雅黑" w:eastAsia="微软雅黑" w:cs="微软雅黑"/>
          <w:i w:val="0"/>
          <w:caps w:val="0"/>
          <w:color w:val="0000FF"/>
          <w:spacing w:val="8"/>
          <w:sz w:val="24"/>
          <w:szCs w:val="24"/>
          <w:shd w:val="clear" w:fill="FFFFFF"/>
        </w:rPr>
        <w:t>省教育厅重要</w:t>
      </w:r>
      <w:r>
        <w:rPr>
          <w:rFonts w:hint="eastAsia" w:ascii="微软雅黑" w:hAnsi="微软雅黑" w:eastAsia="微软雅黑" w:cs="微软雅黑"/>
          <w:i w:val="0"/>
          <w:caps w:val="0"/>
          <w:color w:val="0000FF"/>
          <w:spacing w:val="8"/>
          <w:sz w:val="24"/>
          <w:szCs w:val="24"/>
          <w:shd w:val="clear" w:fill="FFFFFF"/>
          <w:lang w:val="en-US" w:eastAsia="zh-CN"/>
        </w:rPr>
        <w:t>指示</w:t>
      </w:r>
      <w:r>
        <w:rPr>
          <w:rFonts w:hint="eastAsia" w:ascii="微软雅黑" w:hAnsi="微软雅黑" w:eastAsia="微软雅黑" w:cs="微软雅黑"/>
          <w:i w:val="0"/>
          <w:caps w:val="0"/>
          <w:color w:val="0000FF"/>
          <w:spacing w:val="8"/>
          <w:sz w:val="24"/>
          <w:szCs w:val="24"/>
          <w:shd w:val="clear" w:fill="FFFFFF"/>
        </w:rPr>
        <w:t>精神</w:t>
      </w:r>
      <w:r>
        <w:rPr>
          <w:rFonts w:hint="eastAsia" w:ascii="微软雅黑" w:hAnsi="微软雅黑" w:eastAsia="微软雅黑" w:cs="微软雅黑"/>
          <w:i w:val="0"/>
          <w:caps w:val="0"/>
          <w:color w:val="0000FF"/>
          <w:spacing w:val="8"/>
          <w:sz w:val="24"/>
          <w:szCs w:val="24"/>
          <w:shd w:val="clear" w:fill="FFFFFF"/>
          <w:lang w:val="en-US" w:eastAsia="zh-CN"/>
        </w:rPr>
        <w:t>，以当前教育热点、难点为主题，涉及教学、管理、评论等内容的文章；</w:t>
      </w:r>
      <w:r>
        <w:rPr>
          <w:rFonts w:hint="eastAsia" w:ascii="微软雅黑" w:hAnsi="微软雅黑" w:eastAsia="微软雅黑" w:cs="微软雅黑"/>
          <w:i w:val="0"/>
          <w:caps w:val="0"/>
          <w:color w:val="0000FF"/>
          <w:spacing w:val="8"/>
          <w:sz w:val="24"/>
          <w:szCs w:val="24"/>
          <w:shd w:val="clear" w:fill="FFFFFF"/>
        </w:rPr>
        <w:t>各地市教育局最新教育动态</w:t>
      </w:r>
      <w:r>
        <w:rPr>
          <w:rFonts w:hint="eastAsia" w:ascii="微软雅黑" w:hAnsi="微软雅黑" w:eastAsia="微软雅黑" w:cs="微软雅黑"/>
          <w:i w:val="0"/>
          <w:caps w:val="0"/>
          <w:color w:val="0000FF"/>
          <w:spacing w:val="8"/>
          <w:sz w:val="24"/>
          <w:szCs w:val="24"/>
          <w:shd w:val="clear" w:fill="FFFFFF"/>
          <w:lang w:eastAsia="zh-CN"/>
        </w:rPr>
        <w:t>；</w:t>
      </w:r>
      <w:r>
        <w:rPr>
          <w:rFonts w:hint="eastAsia" w:ascii="微软雅黑" w:hAnsi="微软雅黑" w:eastAsia="微软雅黑" w:cs="微软雅黑"/>
          <w:i w:val="0"/>
          <w:caps w:val="0"/>
          <w:color w:val="0000FF"/>
          <w:spacing w:val="8"/>
          <w:sz w:val="24"/>
          <w:szCs w:val="24"/>
          <w:shd w:val="clear" w:fill="FFFFFF"/>
        </w:rPr>
        <w:t>各地市学校（小学、初中、高中等</w:t>
      </w:r>
      <w:r>
        <w:rPr>
          <w:rFonts w:hint="eastAsia" w:ascii="微软雅黑" w:hAnsi="微软雅黑" w:eastAsia="微软雅黑" w:cs="微软雅黑"/>
          <w:i w:val="0"/>
          <w:caps w:val="0"/>
          <w:color w:val="0000FF"/>
          <w:spacing w:val="8"/>
          <w:sz w:val="24"/>
          <w:szCs w:val="24"/>
          <w:shd w:val="clear" w:fill="FFFFFF"/>
          <w:lang w:val="en-US" w:eastAsia="zh-CN"/>
        </w:rPr>
        <w:t>教育单位</w:t>
      </w:r>
      <w:r>
        <w:rPr>
          <w:rFonts w:hint="eastAsia" w:ascii="微软雅黑" w:hAnsi="微软雅黑" w:eastAsia="微软雅黑" w:cs="微软雅黑"/>
          <w:i w:val="0"/>
          <w:caps w:val="0"/>
          <w:color w:val="0000FF"/>
          <w:spacing w:val="8"/>
          <w:sz w:val="24"/>
          <w:szCs w:val="24"/>
          <w:shd w:val="clear" w:fill="FFFFFF"/>
        </w:rPr>
        <w:t>）</w:t>
      </w:r>
      <w:r>
        <w:rPr>
          <w:rFonts w:hint="eastAsia" w:ascii="微软雅黑" w:hAnsi="微软雅黑" w:eastAsia="微软雅黑" w:cs="微软雅黑"/>
          <w:i w:val="0"/>
          <w:caps w:val="0"/>
          <w:color w:val="0000FF"/>
          <w:spacing w:val="8"/>
          <w:sz w:val="24"/>
          <w:szCs w:val="24"/>
          <w:shd w:val="clear" w:fill="FFFFFF"/>
          <w:lang w:eastAsia="zh-CN"/>
        </w:rPr>
        <w:t>的</w:t>
      </w:r>
      <w:r>
        <w:rPr>
          <w:rFonts w:hint="eastAsia" w:ascii="微软雅黑" w:hAnsi="微软雅黑" w:eastAsia="微软雅黑" w:cs="微软雅黑"/>
          <w:i w:val="0"/>
          <w:caps w:val="0"/>
          <w:color w:val="0000FF"/>
          <w:spacing w:val="8"/>
          <w:sz w:val="24"/>
          <w:szCs w:val="24"/>
          <w:shd w:val="clear" w:fill="FFFFFF"/>
        </w:rPr>
        <w:t>管理经验，校长治校的</w:t>
      </w:r>
      <w:r>
        <w:rPr>
          <w:rFonts w:hint="eastAsia" w:ascii="微软雅黑" w:hAnsi="微软雅黑" w:eastAsia="微软雅黑" w:cs="微软雅黑"/>
          <w:i w:val="0"/>
          <w:caps w:val="0"/>
          <w:color w:val="0000FF"/>
          <w:spacing w:val="8"/>
          <w:sz w:val="24"/>
          <w:szCs w:val="24"/>
          <w:shd w:val="clear" w:fill="FFFFFF"/>
          <w:lang w:val="en-US" w:eastAsia="zh-CN"/>
        </w:rPr>
        <w:t>方式、策略等</w:t>
      </w:r>
      <w:r>
        <w:rPr>
          <w:rFonts w:hint="eastAsia" w:ascii="微软雅黑" w:hAnsi="微软雅黑" w:eastAsia="微软雅黑" w:cs="微软雅黑"/>
          <w:i w:val="0"/>
          <w:caps w:val="0"/>
          <w:color w:val="0000FF"/>
          <w:spacing w:val="8"/>
          <w:sz w:val="24"/>
          <w:szCs w:val="24"/>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ascii="Microsoft YaHei UI" w:hAnsi="Microsoft YaHei UI" w:eastAsia="Microsoft YaHei UI" w:cs="Microsoft YaHei UI"/>
          <w:i w:val="0"/>
          <w:caps w:val="0"/>
          <w:color w:val="0000FF"/>
          <w:spacing w:val="8"/>
          <w:sz w:val="25"/>
          <w:szCs w:val="25"/>
        </w:rPr>
      </w:pPr>
      <w:r>
        <w:rPr>
          <w:rStyle w:val="5"/>
          <w:rFonts w:ascii="微软雅黑" w:hAnsi="微软雅黑" w:eastAsia="微软雅黑" w:cs="微软雅黑"/>
          <w:i w:val="0"/>
          <w:caps w:val="0"/>
          <w:color w:val="0000FF"/>
          <w:spacing w:val="8"/>
          <w:sz w:val="24"/>
          <w:szCs w:val="24"/>
          <w:shd w:val="clear" w:fill="FFFFFF"/>
        </w:rPr>
        <w:t>课堂</w:t>
      </w:r>
      <w:r>
        <w:rPr>
          <w:rStyle w:val="5"/>
          <w:rFonts w:hint="eastAsia" w:ascii="微软雅黑" w:hAnsi="微软雅黑" w:eastAsia="微软雅黑" w:cs="微软雅黑"/>
          <w:i w:val="0"/>
          <w:caps w:val="0"/>
          <w:color w:val="0000FF"/>
          <w:spacing w:val="8"/>
          <w:sz w:val="24"/>
          <w:szCs w:val="24"/>
          <w:shd w:val="clear" w:fill="FFFFFF"/>
        </w:rPr>
        <w:t> 实践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eastAsia" w:ascii="Microsoft YaHei UI" w:hAnsi="Microsoft YaHei UI" w:eastAsia="Microsoft YaHei UI" w:cs="Microsoft YaHei UI"/>
          <w:i w:val="0"/>
          <w:caps w:val="0"/>
          <w:color w:val="0000FF"/>
          <w:spacing w:val="8"/>
          <w:sz w:val="25"/>
          <w:szCs w:val="25"/>
        </w:rPr>
      </w:pPr>
      <w:r>
        <w:rPr>
          <w:rFonts w:hint="eastAsia" w:ascii="微软雅黑" w:hAnsi="微软雅黑" w:eastAsia="微软雅黑" w:cs="微软雅黑"/>
          <w:i w:val="0"/>
          <w:caps w:val="0"/>
          <w:color w:val="0000FF"/>
          <w:spacing w:val="8"/>
          <w:sz w:val="24"/>
          <w:szCs w:val="24"/>
          <w:shd w:val="clear" w:fill="FFFFFF"/>
        </w:rPr>
        <w:t>子栏目：案例分析、文本解读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eastAsia" w:ascii="微软雅黑" w:hAnsi="微软雅黑" w:eastAsia="微软雅黑" w:cs="微软雅黑"/>
          <w:i w:val="0"/>
          <w:caps w:val="0"/>
          <w:color w:val="0000FF"/>
          <w:spacing w:val="8"/>
          <w:sz w:val="24"/>
          <w:szCs w:val="24"/>
          <w:shd w:val="clear" w:fill="FFFFFF"/>
        </w:rPr>
      </w:pPr>
      <w:r>
        <w:rPr>
          <w:rFonts w:hint="eastAsia" w:ascii="微软雅黑" w:hAnsi="微软雅黑" w:eastAsia="微软雅黑" w:cs="微软雅黑"/>
          <w:i w:val="0"/>
          <w:caps w:val="0"/>
          <w:color w:val="0000FF"/>
          <w:spacing w:val="8"/>
          <w:sz w:val="24"/>
          <w:szCs w:val="24"/>
          <w:shd w:val="clear" w:fill="FFFFFF"/>
          <w:lang w:val="en-US" w:eastAsia="zh-CN"/>
        </w:rPr>
        <w:t>内容</w:t>
      </w:r>
      <w:r>
        <w:rPr>
          <w:rFonts w:hint="eastAsia" w:ascii="微软雅黑" w:hAnsi="微软雅黑" w:eastAsia="微软雅黑" w:cs="微软雅黑"/>
          <w:i w:val="0"/>
          <w:caps w:val="0"/>
          <w:color w:val="0000FF"/>
          <w:spacing w:val="8"/>
          <w:sz w:val="24"/>
          <w:szCs w:val="24"/>
          <w:shd w:val="clear" w:fill="FFFFFF"/>
        </w:rPr>
        <w:t>：</w:t>
      </w:r>
      <w:r>
        <w:rPr>
          <w:rFonts w:hint="eastAsia" w:ascii="微软雅黑" w:hAnsi="微软雅黑" w:eastAsia="微软雅黑" w:cs="微软雅黑"/>
          <w:i w:val="0"/>
          <w:caps w:val="0"/>
          <w:color w:val="0000FF"/>
          <w:spacing w:val="8"/>
          <w:sz w:val="24"/>
          <w:szCs w:val="24"/>
          <w:shd w:val="clear" w:fill="FFFFFF"/>
          <w:lang w:val="en-US" w:eastAsia="zh-CN"/>
        </w:rPr>
        <w:t>解读和分析</w:t>
      </w:r>
      <w:r>
        <w:rPr>
          <w:rFonts w:hint="eastAsia" w:ascii="微软雅黑" w:hAnsi="微软雅黑" w:eastAsia="微软雅黑" w:cs="微软雅黑"/>
          <w:i w:val="0"/>
          <w:caps w:val="0"/>
          <w:color w:val="0000FF"/>
          <w:spacing w:val="8"/>
          <w:sz w:val="24"/>
          <w:szCs w:val="24"/>
          <w:shd w:val="clear" w:fill="FFFFFF"/>
        </w:rPr>
        <w:t>小学、初中、高中各学段</w:t>
      </w:r>
      <w:r>
        <w:rPr>
          <w:rFonts w:hint="eastAsia" w:ascii="微软雅黑" w:hAnsi="微软雅黑" w:eastAsia="微软雅黑" w:cs="微软雅黑"/>
          <w:i w:val="0"/>
          <w:caps w:val="0"/>
          <w:color w:val="0000FF"/>
          <w:spacing w:val="8"/>
          <w:sz w:val="24"/>
          <w:szCs w:val="24"/>
          <w:shd w:val="clear" w:fill="FFFFFF"/>
          <w:lang w:eastAsia="zh-CN"/>
        </w:rPr>
        <w:t>、</w:t>
      </w:r>
      <w:r>
        <w:rPr>
          <w:rFonts w:hint="eastAsia" w:ascii="微软雅黑" w:hAnsi="微软雅黑" w:eastAsia="微软雅黑" w:cs="微软雅黑"/>
          <w:i w:val="0"/>
          <w:caps w:val="0"/>
          <w:color w:val="0000FF"/>
          <w:spacing w:val="8"/>
          <w:sz w:val="24"/>
          <w:szCs w:val="24"/>
          <w:shd w:val="clear" w:fill="FFFFFF"/>
        </w:rPr>
        <w:t>各学科的优秀教学</w:t>
      </w:r>
      <w:r>
        <w:rPr>
          <w:rFonts w:hint="eastAsia" w:ascii="微软雅黑" w:hAnsi="微软雅黑" w:eastAsia="微软雅黑" w:cs="微软雅黑"/>
          <w:i w:val="0"/>
          <w:caps w:val="0"/>
          <w:color w:val="0000FF"/>
          <w:spacing w:val="8"/>
          <w:sz w:val="24"/>
          <w:szCs w:val="24"/>
          <w:shd w:val="clear" w:fill="FFFFFF"/>
          <w:lang w:val="en-US" w:eastAsia="zh-CN"/>
        </w:rPr>
        <w:t>案例，</w:t>
      </w:r>
      <w:r>
        <w:rPr>
          <w:rFonts w:hint="eastAsia" w:ascii="微软雅黑" w:hAnsi="微软雅黑" w:eastAsia="微软雅黑" w:cs="微软雅黑"/>
          <w:i w:val="0"/>
          <w:caps w:val="0"/>
          <w:color w:val="0000FF"/>
          <w:spacing w:val="8"/>
          <w:sz w:val="24"/>
          <w:szCs w:val="24"/>
          <w:shd w:val="clear" w:fill="FFFFFF"/>
        </w:rPr>
        <w:t>对于文本、课本等</w:t>
      </w:r>
      <w:r>
        <w:rPr>
          <w:rFonts w:hint="eastAsia" w:ascii="微软雅黑" w:hAnsi="微软雅黑" w:eastAsia="微软雅黑" w:cs="微软雅黑"/>
          <w:i w:val="0"/>
          <w:caps w:val="0"/>
          <w:color w:val="0000FF"/>
          <w:spacing w:val="8"/>
          <w:sz w:val="24"/>
          <w:szCs w:val="24"/>
          <w:shd w:val="clear" w:fill="FFFFFF"/>
          <w:lang w:val="en-US" w:eastAsia="zh-CN"/>
        </w:rPr>
        <w:t>教学内容</w:t>
      </w:r>
      <w:r>
        <w:rPr>
          <w:rFonts w:hint="eastAsia" w:ascii="微软雅黑" w:hAnsi="微软雅黑" w:eastAsia="微软雅黑" w:cs="微软雅黑"/>
          <w:i w:val="0"/>
          <w:caps w:val="0"/>
          <w:color w:val="0000FF"/>
          <w:spacing w:val="8"/>
          <w:sz w:val="24"/>
          <w:szCs w:val="24"/>
          <w:shd w:val="clear" w:fill="FFFFFF"/>
        </w:rPr>
        <w:t>有自己独特</w:t>
      </w:r>
      <w:r>
        <w:rPr>
          <w:rFonts w:hint="eastAsia" w:ascii="微软雅黑" w:hAnsi="微软雅黑" w:eastAsia="微软雅黑" w:cs="微软雅黑"/>
          <w:i w:val="0"/>
          <w:caps w:val="0"/>
          <w:color w:val="0000FF"/>
          <w:spacing w:val="8"/>
          <w:sz w:val="24"/>
          <w:szCs w:val="24"/>
          <w:shd w:val="clear" w:fill="FFFFFF"/>
          <w:lang w:eastAsia="zh-CN"/>
        </w:rPr>
        <w:t>的</w:t>
      </w:r>
      <w:r>
        <w:rPr>
          <w:rFonts w:hint="eastAsia" w:ascii="微软雅黑" w:hAnsi="微软雅黑" w:eastAsia="微软雅黑" w:cs="微软雅黑"/>
          <w:i w:val="0"/>
          <w:caps w:val="0"/>
          <w:color w:val="0000FF"/>
          <w:spacing w:val="8"/>
          <w:sz w:val="24"/>
          <w:szCs w:val="24"/>
          <w:shd w:val="clear" w:fill="FFFFFF"/>
        </w:rPr>
        <w:t>见解。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ascii="Microsoft YaHei UI" w:hAnsi="Microsoft YaHei UI" w:eastAsia="Microsoft YaHei UI" w:cs="Microsoft YaHei UI"/>
          <w:i w:val="0"/>
          <w:caps w:val="0"/>
          <w:color w:val="0000FF"/>
          <w:spacing w:val="8"/>
          <w:sz w:val="25"/>
          <w:szCs w:val="25"/>
        </w:rPr>
      </w:pPr>
      <w:r>
        <w:rPr>
          <w:rStyle w:val="5"/>
          <w:rFonts w:ascii="微软雅黑" w:hAnsi="微软雅黑" w:eastAsia="微软雅黑" w:cs="微软雅黑"/>
          <w:i w:val="0"/>
          <w:caps w:val="0"/>
          <w:color w:val="0000FF"/>
          <w:spacing w:val="8"/>
          <w:sz w:val="24"/>
          <w:szCs w:val="24"/>
          <w:shd w:val="clear" w:fill="FFFFFF"/>
        </w:rPr>
        <w:t>研究</w:t>
      </w:r>
      <w:r>
        <w:rPr>
          <w:rStyle w:val="5"/>
          <w:rFonts w:hint="eastAsia" w:ascii="微软雅黑" w:hAnsi="微软雅黑" w:eastAsia="微软雅黑" w:cs="微软雅黑"/>
          <w:i w:val="0"/>
          <w:caps w:val="0"/>
          <w:color w:val="0000FF"/>
          <w:spacing w:val="8"/>
          <w:sz w:val="24"/>
          <w:szCs w:val="24"/>
          <w:shd w:val="clear" w:fill="FFFFFF"/>
        </w:rPr>
        <w:t> 探索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default" w:ascii="微软雅黑" w:hAnsi="微软雅黑" w:eastAsia="微软雅黑" w:cs="微软雅黑"/>
          <w:i w:val="0"/>
          <w:caps w:val="0"/>
          <w:color w:val="0000FF"/>
          <w:spacing w:val="8"/>
          <w:sz w:val="24"/>
          <w:szCs w:val="24"/>
          <w:shd w:val="clear" w:fill="FFFFFF"/>
          <w:lang w:val="en-US" w:eastAsia="zh-CN"/>
        </w:rPr>
      </w:pPr>
      <w:r>
        <w:rPr>
          <w:rFonts w:hint="eastAsia" w:ascii="微软雅黑" w:hAnsi="微软雅黑" w:eastAsia="微软雅黑" w:cs="微软雅黑"/>
          <w:i w:val="0"/>
          <w:caps w:val="0"/>
          <w:color w:val="0000FF"/>
          <w:spacing w:val="8"/>
          <w:sz w:val="24"/>
          <w:szCs w:val="24"/>
          <w:shd w:val="clear" w:fill="FFFFFF"/>
        </w:rPr>
        <w:t>子栏目：教育研培、</w:t>
      </w:r>
      <w:r>
        <w:rPr>
          <w:rFonts w:hint="eastAsia" w:ascii="微软雅黑" w:hAnsi="微软雅黑" w:eastAsia="微软雅黑" w:cs="微软雅黑"/>
          <w:i w:val="0"/>
          <w:caps w:val="0"/>
          <w:color w:val="0000FF"/>
          <w:spacing w:val="8"/>
          <w:sz w:val="24"/>
          <w:szCs w:val="24"/>
          <w:shd w:val="clear" w:fill="FFFFFF"/>
          <w:lang w:val="en-US" w:eastAsia="zh-CN"/>
        </w:rPr>
        <w:t>学科教研、校本课程、学前教育、生涯教育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eastAsia" w:ascii="微软雅黑" w:hAnsi="微软雅黑" w:eastAsia="微软雅黑" w:cs="微软雅黑"/>
          <w:i w:val="0"/>
          <w:caps w:val="0"/>
          <w:color w:val="0000FF"/>
          <w:spacing w:val="8"/>
          <w:sz w:val="24"/>
          <w:szCs w:val="24"/>
          <w:shd w:val="clear" w:fill="FFFFFF"/>
        </w:rPr>
      </w:pPr>
      <w:r>
        <w:rPr>
          <w:rFonts w:hint="eastAsia" w:ascii="微软雅黑" w:hAnsi="微软雅黑" w:eastAsia="微软雅黑" w:cs="微软雅黑"/>
          <w:i w:val="0"/>
          <w:caps w:val="0"/>
          <w:color w:val="0000FF"/>
          <w:spacing w:val="8"/>
          <w:sz w:val="24"/>
          <w:szCs w:val="24"/>
          <w:shd w:val="clear" w:fill="FFFFFF"/>
          <w:lang w:val="en-US" w:eastAsia="zh-CN"/>
        </w:rPr>
        <w:t>内容</w:t>
      </w:r>
      <w:r>
        <w:rPr>
          <w:rFonts w:hint="eastAsia" w:ascii="微软雅黑" w:hAnsi="微软雅黑" w:eastAsia="微软雅黑" w:cs="微软雅黑"/>
          <w:i w:val="0"/>
          <w:caps w:val="0"/>
          <w:color w:val="0000FF"/>
          <w:spacing w:val="8"/>
          <w:sz w:val="24"/>
          <w:szCs w:val="24"/>
          <w:shd w:val="clear" w:fill="FFFFFF"/>
        </w:rPr>
        <w:t>：教育工作者在科研、课题</w:t>
      </w:r>
      <w:r>
        <w:rPr>
          <w:rFonts w:hint="eastAsia" w:ascii="微软雅黑" w:hAnsi="微软雅黑" w:eastAsia="微软雅黑" w:cs="微软雅黑"/>
          <w:i w:val="0"/>
          <w:caps w:val="0"/>
          <w:color w:val="0000FF"/>
          <w:spacing w:val="8"/>
          <w:sz w:val="24"/>
          <w:szCs w:val="24"/>
          <w:shd w:val="clear" w:fill="FFFFFF"/>
          <w:lang w:val="en-US" w:eastAsia="zh-CN"/>
        </w:rPr>
        <w:t>等</w:t>
      </w:r>
      <w:r>
        <w:rPr>
          <w:rFonts w:hint="eastAsia" w:ascii="微软雅黑" w:hAnsi="微软雅黑" w:eastAsia="微软雅黑" w:cs="微软雅黑"/>
          <w:i w:val="0"/>
          <w:caps w:val="0"/>
          <w:color w:val="0000FF"/>
          <w:spacing w:val="8"/>
          <w:sz w:val="24"/>
          <w:szCs w:val="24"/>
          <w:shd w:val="clear" w:fill="FFFFFF"/>
        </w:rPr>
        <w:t>方面的研究性文字；学校有关校本研究的最新成果；学校在</w:t>
      </w:r>
      <w:r>
        <w:rPr>
          <w:rFonts w:hint="eastAsia" w:ascii="微软雅黑" w:hAnsi="微软雅黑" w:eastAsia="微软雅黑" w:cs="微软雅黑"/>
          <w:i w:val="0"/>
          <w:caps w:val="0"/>
          <w:color w:val="0000FF"/>
          <w:spacing w:val="8"/>
          <w:sz w:val="24"/>
          <w:szCs w:val="24"/>
          <w:shd w:val="clear" w:fill="FFFFFF"/>
          <w:lang w:val="en-US" w:eastAsia="zh-CN"/>
        </w:rPr>
        <w:t>大</w:t>
      </w:r>
      <w:r>
        <w:rPr>
          <w:rFonts w:hint="eastAsia" w:ascii="微软雅黑" w:hAnsi="微软雅黑" w:eastAsia="微软雅黑" w:cs="微软雅黑"/>
          <w:i w:val="0"/>
          <w:caps w:val="0"/>
          <w:color w:val="0000FF"/>
          <w:spacing w:val="8"/>
          <w:sz w:val="24"/>
          <w:szCs w:val="24"/>
          <w:shd w:val="clear" w:fill="FFFFFF"/>
        </w:rPr>
        <w:t>中小学思政一体化方面的研究与探索；有关中高考改革</w:t>
      </w:r>
      <w:r>
        <w:rPr>
          <w:rFonts w:hint="eastAsia" w:ascii="微软雅黑" w:hAnsi="微软雅黑" w:eastAsia="微软雅黑" w:cs="微软雅黑"/>
          <w:i w:val="0"/>
          <w:caps w:val="0"/>
          <w:color w:val="0000FF"/>
          <w:spacing w:val="8"/>
          <w:sz w:val="24"/>
          <w:szCs w:val="24"/>
          <w:shd w:val="clear" w:fill="FFFFFF"/>
          <w:lang w:eastAsia="zh-CN"/>
        </w:rPr>
        <w:t>、</w:t>
      </w:r>
      <w:r>
        <w:rPr>
          <w:rFonts w:hint="eastAsia" w:ascii="微软雅黑" w:hAnsi="微软雅黑" w:eastAsia="微软雅黑" w:cs="微软雅黑"/>
          <w:i w:val="0"/>
          <w:caps w:val="0"/>
          <w:color w:val="0000FF"/>
          <w:spacing w:val="8"/>
          <w:sz w:val="24"/>
          <w:szCs w:val="24"/>
          <w:shd w:val="clear" w:fill="FFFFFF"/>
        </w:rPr>
        <w:t>中高考各学科试题的分析以及新高考的</w:t>
      </w:r>
      <w:r>
        <w:rPr>
          <w:rFonts w:hint="eastAsia" w:ascii="微软雅黑" w:hAnsi="微软雅黑" w:eastAsia="微软雅黑" w:cs="微软雅黑"/>
          <w:i w:val="0"/>
          <w:caps w:val="0"/>
          <w:color w:val="0000FF"/>
          <w:spacing w:val="8"/>
          <w:sz w:val="24"/>
          <w:szCs w:val="24"/>
          <w:shd w:val="clear" w:fill="FFFFFF"/>
          <w:lang w:val="en-US" w:eastAsia="zh-CN"/>
        </w:rPr>
        <w:t>最新</w:t>
      </w:r>
      <w:r>
        <w:rPr>
          <w:rFonts w:hint="eastAsia" w:ascii="微软雅黑" w:hAnsi="微软雅黑" w:eastAsia="微软雅黑" w:cs="微软雅黑"/>
          <w:i w:val="0"/>
          <w:caps w:val="0"/>
          <w:color w:val="0000FF"/>
          <w:spacing w:val="8"/>
          <w:sz w:val="24"/>
          <w:szCs w:val="24"/>
          <w:shd w:val="clear" w:fill="FFFFFF"/>
        </w:rPr>
        <w:t>开展情况；学校的相关综合实践活动</w:t>
      </w:r>
      <w:r>
        <w:rPr>
          <w:rFonts w:hint="eastAsia" w:ascii="微软雅黑" w:hAnsi="微软雅黑" w:eastAsia="微软雅黑" w:cs="微软雅黑"/>
          <w:i w:val="0"/>
          <w:caps w:val="0"/>
          <w:color w:val="0000FF"/>
          <w:spacing w:val="8"/>
          <w:sz w:val="24"/>
          <w:szCs w:val="24"/>
          <w:shd w:val="clear" w:fill="FFFFFF"/>
          <w:lang w:val="en-US" w:eastAsia="zh-CN"/>
        </w:rPr>
        <w:t>等</w:t>
      </w:r>
      <w:r>
        <w:rPr>
          <w:rFonts w:hint="eastAsia" w:ascii="微软雅黑" w:hAnsi="微软雅黑" w:eastAsia="微软雅黑" w:cs="微软雅黑"/>
          <w:i w:val="0"/>
          <w:caps w:val="0"/>
          <w:color w:val="0000FF"/>
          <w:spacing w:val="8"/>
          <w:sz w:val="24"/>
          <w:szCs w:val="24"/>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ascii="Microsoft YaHei UI" w:hAnsi="Microsoft YaHei UI" w:eastAsia="Microsoft YaHei UI" w:cs="Microsoft YaHei UI"/>
          <w:i w:val="0"/>
          <w:caps w:val="0"/>
          <w:color w:val="0000FF"/>
          <w:spacing w:val="8"/>
          <w:sz w:val="25"/>
          <w:szCs w:val="25"/>
        </w:rPr>
      </w:pPr>
      <w:r>
        <w:rPr>
          <w:rStyle w:val="5"/>
          <w:rFonts w:ascii="微软雅黑" w:hAnsi="微软雅黑" w:eastAsia="微软雅黑" w:cs="微软雅黑"/>
          <w:i w:val="0"/>
          <w:caps w:val="0"/>
          <w:color w:val="0000FF"/>
          <w:spacing w:val="8"/>
          <w:sz w:val="24"/>
          <w:szCs w:val="24"/>
          <w:shd w:val="clear" w:fill="FFFFFF"/>
        </w:rPr>
        <w:t>育人</w:t>
      </w:r>
      <w:r>
        <w:rPr>
          <w:rStyle w:val="5"/>
          <w:rFonts w:hint="eastAsia" w:ascii="微软雅黑" w:hAnsi="微软雅黑" w:eastAsia="微软雅黑" w:cs="微软雅黑"/>
          <w:i w:val="0"/>
          <w:caps w:val="0"/>
          <w:color w:val="0000FF"/>
          <w:spacing w:val="8"/>
          <w:sz w:val="24"/>
          <w:szCs w:val="24"/>
          <w:shd w:val="clear" w:fill="FFFFFF"/>
        </w:rPr>
        <w:t> 团建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default" w:ascii="Microsoft YaHei UI" w:hAnsi="Microsoft YaHei UI" w:eastAsia="微软雅黑" w:cs="Microsoft YaHei UI"/>
          <w:i w:val="0"/>
          <w:caps w:val="0"/>
          <w:color w:val="0000FF"/>
          <w:spacing w:val="8"/>
          <w:sz w:val="25"/>
          <w:szCs w:val="25"/>
          <w:lang w:val="en-US" w:eastAsia="zh-CN"/>
        </w:rPr>
      </w:pPr>
      <w:r>
        <w:rPr>
          <w:rFonts w:hint="eastAsia" w:ascii="微软雅黑" w:hAnsi="微软雅黑" w:eastAsia="微软雅黑" w:cs="微软雅黑"/>
          <w:i w:val="0"/>
          <w:caps w:val="0"/>
          <w:color w:val="0000FF"/>
          <w:spacing w:val="8"/>
          <w:sz w:val="24"/>
          <w:szCs w:val="24"/>
          <w:shd w:val="clear" w:fill="FFFFFF"/>
        </w:rPr>
        <w:t>子栏目：班级建设、心理健康、</w:t>
      </w:r>
      <w:r>
        <w:rPr>
          <w:rFonts w:hint="eastAsia" w:ascii="微软雅黑" w:hAnsi="微软雅黑" w:eastAsia="微软雅黑" w:cs="微软雅黑"/>
          <w:i w:val="0"/>
          <w:caps w:val="0"/>
          <w:color w:val="0000FF"/>
          <w:spacing w:val="8"/>
          <w:sz w:val="24"/>
          <w:szCs w:val="24"/>
          <w:shd w:val="clear" w:fill="FFFFFF"/>
          <w:lang w:val="en-US" w:eastAsia="zh-CN"/>
        </w:rPr>
        <w:t>教育故事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eastAsia" w:ascii="Microsoft YaHei UI" w:hAnsi="Microsoft YaHei UI" w:eastAsia="Microsoft YaHei UI" w:cs="Microsoft YaHei UI"/>
          <w:i w:val="0"/>
          <w:caps w:val="0"/>
          <w:color w:val="0000FF"/>
          <w:spacing w:val="8"/>
          <w:sz w:val="25"/>
          <w:szCs w:val="25"/>
        </w:rPr>
      </w:pPr>
      <w:r>
        <w:rPr>
          <w:rFonts w:hint="eastAsia" w:ascii="微软雅黑" w:hAnsi="微软雅黑" w:eastAsia="微软雅黑" w:cs="微软雅黑"/>
          <w:i w:val="0"/>
          <w:caps w:val="0"/>
          <w:color w:val="0000FF"/>
          <w:spacing w:val="8"/>
          <w:sz w:val="24"/>
          <w:szCs w:val="24"/>
          <w:shd w:val="clear" w:fill="FFFFFF"/>
          <w:lang w:val="en-US" w:eastAsia="zh-CN"/>
        </w:rPr>
        <w:t>内容</w:t>
      </w:r>
      <w:r>
        <w:rPr>
          <w:rFonts w:hint="eastAsia" w:ascii="微软雅黑" w:hAnsi="微软雅黑" w:eastAsia="微软雅黑" w:cs="微软雅黑"/>
          <w:i w:val="0"/>
          <w:caps w:val="0"/>
          <w:color w:val="0000FF"/>
          <w:spacing w:val="8"/>
          <w:sz w:val="24"/>
          <w:szCs w:val="24"/>
          <w:shd w:val="clear" w:fill="FFFFFF"/>
        </w:rPr>
        <w:t>：教师在班级管理、心理健康教育、团队建设</w:t>
      </w:r>
      <w:r>
        <w:rPr>
          <w:rFonts w:hint="eastAsia" w:ascii="微软雅黑" w:hAnsi="微软雅黑" w:eastAsia="微软雅黑" w:cs="微软雅黑"/>
          <w:i w:val="0"/>
          <w:caps w:val="0"/>
          <w:color w:val="0000FF"/>
          <w:spacing w:val="8"/>
          <w:sz w:val="24"/>
          <w:szCs w:val="24"/>
          <w:shd w:val="clear" w:fill="FFFFFF"/>
          <w:lang w:val="en-US" w:eastAsia="zh-CN"/>
        </w:rPr>
        <w:t>等方面的研究性文字；主题新颖、内容丰富、教育方法有创新性的育人故事</w:t>
      </w:r>
      <w:r>
        <w:rPr>
          <w:rFonts w:hint="eastAsia" w:ascii="微软雅黑" w:hAnsi="微软雅黑" w:eastAsia="微软雅黑" w:cs="微软雅黑"/>
          <w:i w:val="0"/>
          <w:caps w:val="0"/>
          <w:color w:val="0000FF"/>
          <w:spacing w:val="8"/>
          <w:sz w:val="24"/>
          <w:szCs w:val="24"/>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both"/>
        <w:rPr>
          <w:rFonts w:hint="eastAsia" w:ascii="微软雅黑" w:hAnsi="微软雅黑" w:eastAsia="微软雅黑" w:cs="微软雅黑"/>
          <w:i w:val="0"/>
          <w:caps w:val="0"/>
          <w:spacing w:val="8"/>
          <w:sz w:val="24"/>
          <w:szCs w:val="24"/>
          <w:shd w:val="clear" w:fill="FFFFFF"/>
        </w:rPr>
      </w:pP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投稿须知</w:t>
      </w:r>
    </w:p>
    <w:p>
      <w:pPr>
        <w:jc w:val="left"/>
        <w:rPr>
          <w:rFonts w:hint="default" w:ascii="微软雅黑" w:hAnsi="微软雅黑" w:eastAsia="微软雅黑" w:cs="微软雅黑"/>
          <w:i w:val="0"/>
          <w:caps w:val="0"/>
          <w:spacing w:val="8"/>
          <w:sz w:val="24"/>
          <w:szCs w:val="24"/>
          <w:shd w:val="clear" w:fill="FFFFFF"/>
          <w:lang w:val="en-US" w:eastAsia="zh-CN"/>
        </w:rPr>
      </w:pPr>
    </w:p>
    <w:p>
      <w:pPr>
        <w:numPr>
          <w:ilvl w:val="0"/>
          <w:numId w:val="1"/>
        </w:num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fldChar w:fldCharType="begin"/>
      </w:r>
      <w:r>
        <w:rPr>
          <w:rFonts w:hint="default" w:ascii="微软雅黑" w:hAnsi="微软雅黑" w:eastAsia="微软雅黑" w:cs="微软雅黑"/>
          <w:i w:val="0"/>
          <w:caps w:val="0"/>
          <w:spacing w:val="8"/>
          <w:kern w:val="0"/>
          <w:sz w:val="24"/>
          <w:szCs w:val="24"/>
          <w:shd w:val="clear" w:fill="FFFFFF"/>
          <w:lang w:val="en-US" w:eastAsia="zh-CN" w:bidi="ar"/>
        </w:rPr>
        <w:instrText xml:space="preserve"> HYPERLINK "mailto:本刊一律采用邮箱投稿，投稿邮箱为hljjy_zh@163.com。" </w:instrText>
      </w:r>
      <w:r>
        <w:rPr>
          <w:rFonts w:hint="default" w:ascii="微软雅黑" w:hAnsi="微软雅黑" w:eastAsia="微软雅黑" w:cs="微软雅黑"/>
          <w:i w:val="0"/>
          <w:caps w:val="0"/>
          <w:spacing w:val="8"/>
          <w:kern w:val="0"/>
          <w:sz w:val="24"/>
          <w:szCs w:val="24"/>
          <w:shd w:val="clear" w:fill="FFFFFF"/>
          <w:lang w:val="en-US" w:eastAsia="zh-CN" w:bidi="ar"/>
        </w:rPr>
        <w:fldChar w:fldCharType="separate"/>
      </w:r>
      <w:r>
        <w:rPr>
          <w:rStyle w:val="6"/>
          <w:rFonts w:hint="default" w:ascii="微软雅黑" w:hAnsi="微软雅黑" w:eastAsia="微软雅黑" w:cs="微软雅黑"/>
          <w:i w:val="0"/>
          <w:caps w:val="0"/>
          <w:spacing w:val="8"/>
          <w:kern w:val="0"/>
          <w:sz w:val="24"/>
          <w:szCs w:val="24"/>
          <w:shd w:val="clear" w:fill="FFFFFF"/>
          <w:lang w:val="en-US" w:eastAsia="zh-CN" w:bidi="ar"/>
        </w:rPr>
        <w:t>本刊</w:t>
      </w:r>
      <w:r>
        <w:rPr>
          <w:rStyle w:val="6"/>
          <w:rFonts w:hint="eastAsia" w:ascii="微软雅黑" w:hAnsi="微软雅黑" w:eastAsia="微软雅黑" w:cs="微软雅黑"/>
          <w:i w:val="0"/>
          <w:caps w:val="0"/>
          <w:spacing w:val="8"/>
          <w:kern w:val="0"/>
          <w:sz w:val="24"/>
          <w:szCs w:val="24"/>
          <w:shd w:val="clear" w:fill="FFFFFF"/>
          <w:lang w:val="en-US" w:eastAsia="zh-CN" w:bidi="ar"/>
        </w:rPr>
        <w:t>投稿</w:t>
      </w:r>
      <w:r>
        <w:rPr>
          <w:rStyle w:val="6"/>
          <w:rFonts w:hint="default" w:ascii="微软雅黑" w:hAnsi="微软雅黑" w:eastAsia="微软雅黑" w:cs="微软雅黑"/>
          <w:i w:val="0"/>
          <w:caps w:val="0"/>
          <w:spacing w:val="8"/>
          <w:kern w:val="0"/>
          <w:sz w:val="24"/>
          <w:szCs w:val="24"/>
          <w:shd w:val="clear" w:fill="FFFFFF"/>
          <w:lang w:val="en-US" w:eastAsia="zh-CN" w:bidi="ar"/>
        </w:rPr>
        <w:t>一律采用</w:t>
      </w:r>
      <w:r>
        <w:rPr>
          <w:rStyle w:val="6"/>
          <w:rFonts w:hint="eastAsia" w:ascii="微软雅黑" w:hAnsi="微软雅黑" w:eastAsia="微软雅黑" w:cs="微软雅黑"/>
          <w:i w:val="0"/>
          <w:caps w:val="0"/>
          <w:spacing w:val="8"/>
          <w:kern w:val="0"/>
          <w:sz w:val="24"/>
          <w:szCs w:val="24"/>
          <w:shd w:val="clear" w:fill="FFFFFF"/>
          <w:lang w:val="en-US" w:eastAsia="zh-CN" w:bidi="ar"/>
        </w:rPr>
        <w:t>采编系统</w:t>
      </w:r>
      <w:r>
        <w:rPr>
          <w:rStyle w:val="6"/>
          <w:rFonts w:hint="default" w:ascii="微软雅黑" w:hAnsi="微软雅黑" w:eastAsia="微软雅黑" w:cs="微软雅黑"/>
          <w:i w:val="0"/>
          <w:caps w:val="0"/>
          <w:spacing w:val="8"/>
          <w:kern w:val="0"/>
          <w:sz w:val="24"/>
          <w:szCs w:val="24"/>
          <w:shd w:val="clear" w:fill="FFFFFF"/>
          <w:lang w:val="en-US" w:eastAsia="zh-CN" w:bidi="ar"/>
        </w:rPr>
        <w:t>，</w:t>
      </w:r>
      <w:r>
        <w:rPr>
          <w:rStyle w:val="6"/>
          <w:rFonts w:hint="eastAsia" w:ascii="微软雅黑" w:hAnsi="微软雅黑" w:eastAsia="微软雅黑" w:cs="微软雅黑"/>
          <w:i w:val="0"/>
          <w:caps w:val="0"/>
          <w:spacing w:val="8"/>
          <w:kern w:val="0"/>
          <w:sz w:val="24"/>
          <w:szCs w:val="24"/>
          <w:shd w:val="clear" w:fill="FFFFFF"/>
          <w:lang w:val="en-US" w:eastAsia="zh-CN" w:bidi="ar"/>
        </w:rPr>
        <w:t>投稿网址：</w:t>
      </w:r>
      <w:r>
        <w:rPr>
          <w:rStyle w:val="6"/>
          <w:rFonts w:hint="default" w:ascii="微软雅黑" w:hAnsi="微软雅黑" w:eastAsia="微软雅黑" w:cs="微软雅黑"/>
          <w:i w:val="0"/>
          <w:caps w:val="0"/>
          <w:spacing w:val="8"/>
          <w:kern w:val="0"/>
          <w:sz w:val="24"/>
          <w:szCs w:val="24"/>
          <w:shd w:val="clear" w:fill="FFFFFF"/>
          <w:lang w:val="en-US" w:eastAsia="zh-CN" w:bidi="ar"/>
        </w:rPr>
        <w:t>https://hllz.cbpt.cnki.net/</w:t>
      </w:r>
      <w:r>
        <w:rPr>
          <w:rFonts w:hint="default" w:ascii="微软雅黑" w:hAnsi="微软雅黑" w:eastAsia="微软雅黑" w:cs="微软雅黑"/>
          <w:i w:val="0"/>
          <w:caps w:val="0"/>
          <w:spacing w:val="8"/>
          <w:kern w:val="0"/>
          <w:sz w:val="24"/>
          <w:szCs w:val="24"/>
          <w:shd w:val="clear" w:fill="FFFFFF"/>
          <w:lang w:val="en-US" w:eastAsia="zh-CN" w:bidi="ar"/>
        </w:rPr>
        <w:fldChar w:fldCharType="end"/>
      </w:r>
    </w:p>
    <w:p>
      <w:pPr>
        <w:numPr>
          <w:ilvl w:val="0"/>
          <w:numId w:val="1"/>
        </w:numPr>
        <w:ind w:left="0" w:leftChars="0" w:firstLine="0" w:firstLineChars="0"/>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作者需</w:t>
      </w:r>
      <w:r>
        <w:rPr>
          <w:rFonts w:hint="eastAsia" w:ascii="微软雅黑" w:hAnsi="微软雅黑" w:eastAsia="微软雅黑" w:cs="微软雅黑"/>
          <w:i w:val="0"/>
          <w:caps w:val="0"/>
          <w:spacing w:val="8"/>
          <w:kern w:val="0"/>
          <w:sz w:val="24"/>
          <w:szCs w:val="24"/>
          <w:shd w:val="clear" w:fill="FFFFFF"/>
          <w:lang w:val="en-US" w:eastAsia="zh-CN" w:bidi="ar"/>
        </w:rPr>
        <w:t>登录网址，</w:t>
      </w:r>
      <w:r>
        <w:rPr>
          <w:rFonts w:hint="default" w:ascii="微软雅黑" w:hAnsi="微软雅黑" w:eastAsia="微软雅黑" w:cs="微软雅黑"/>
          <w:i w:val="0"/>
          <w:caps w:val="0"/>
          <w:spacing w:val="8"/>
          <w:kern w:val="0"/>
          <w:sz w:val="24"/>
          <w:szCs w:val="24"/>
          <w:shd w:val="clear" w:fill="FFFFFF"/>
          <w:lang w:val="en-US" w:eastAsia="zh-CN" w:bidi="ar"/>
        </w:rPr>
        <w:t>自行注册系统账号，</w:t>
      </w:r>
      <w:r>
        <w:rPr>
          <w:rFonts w:hint="eastAsia" w:ascii="微软雅黑" w:hAnsi="微软雅黑" w:eastAsia="微软雅黑" w:cs="微软雅黑"/>
          <w:i w:val="0"/>
          <w:caps w:val="0"/>
          <w:spacing w:val="8"/>
          <w:kern w:val="0"/>
          <w:sz w:val="24"/>
          <w:szCs w:val="24"/>
          <w:shd w:val="clear" w:fill="FFFFFF"/>
          <w:lang w:val="en-US" w:eastAsia="zh-CN" w:bidi="ar"/>
        </w:rPr>
        <w:t>并</w:t>
      </w:r>
      <w:r>
        <w:rPr>
          <w:rFonts w:hint="default" w:ascii="微软雅黑" w:hAnsi="微软雅黑" w:eastAsia="微软雅黑" w:cs="微软雅黑"/>
          <w:i w:val="0"/>
          <w:caps w:val="0"/>
          <w:spacing w:val="8"/>
          <w:kern w:val="0"/>
          <w:sz w:val="24"/>
          <w:szCs w:val="24"/>
          <w:shd w:val="clear" w:fill="FFFFFF"/>
          <w:lang w:val="en-US" w:eastAsia="zh-CN" w:bidi="ar"/>
        </w:rPr>
        <w:t>按系统提示步骤进行投稿。</w:t>
      </w:r>
    </w:p>
    <w:p>
      <w:pPr>
        <w:widowControl w:val="0"/>
        <w:numPr>
          <w:ilvl w:val="0"/>
          <w:numId w:val="1"/>
        </w:numPr>
        <w:ind w:left="0" w:leftChars="0" w:firstLine="0" w:firstLineChars="0"/>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本刊所有来稿需要通过知网查重，</w:t>
      </w:r>
      <w:r>
        <w:rPr>
          <w:rFonts w:hint="eastAsia" w:ascii="微软雅黑" w:hAnsi="微软雅黑" w:eastAsia="微软雅黑" w:cs="微软雅黑"/>
          <w:i w:val="0"/>
          <w:caps w:val="0"/>
          <w:spacing w:val="8"/>
          <w:kern w:val="0"/>
          <w:sz w:val="24"/>
          <w:szCs w:val="24"/>
          <w:shd w:val="clear" w:fill="FFFFFF"/>
          <w:lang w:val="en-US" w:eastAsia="zh-CN" w:bidi="ar"/>
        </w:rPr>
        <w:t>查重率要求低于10%。</w:t>
      </w:r>
    </w:p>
    <w:p>
      <w:pPr>
        <w:widowControl w:val="0"/>
        <w:numPr>
          <w:ilvl w:val="0"/>
          <w:numId w:val="1"/>
        </w:numPr>
        <w:ind w:left="0" w:leftChars="0" w:firstLine="0" w:firstLineChars="0"/>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来稿保证原创，字数不少于1</w:t>
      </w:r>
      <w:r>
        <w:rPr>
          <w:rFonts w:hint="eastAsia" w:ascii="微软雅黑" w:hAnsi="微软雅黑" w:eastAsia="微软雅黑" w:cs="微软雅黑"/>
          <w:i w:val="0"/>
          <w:caps w:val="0"/>
          <w:spacing w:val="8"/>
          <w:kern w:val="0"/>
          <w:sz w:val="24"/>
          <w:szCs w:val="24"/>
          <w:shd w:val="clear" w:fill="FFFFFF"/>
          <w:lang w:val="en-US" w:eastAsia="zh-CN" w:bidi="ar"/>
        </w:rPr>
        <w:t>7</w:t>
      </w:r>
      <w:r>
        <w:rPr>
          <w:rFonts w:hint="default" w:ascii="微软雅黑" w:hAnsi="微软雅黑" w:eastAsia="微软雅黑" w:cs="微软雅黑"/>
          <w:i w:val="0"/>
          <w:caps w:val="0"/>
          <w:spacing w:val="8"/>
          <w:kern w:val="0"/>
          <w:sz w:val="24"/>
          <w:szCs w:val="24"/>
          <w:shd w:val="clear" w:fill="FFFFFF"/>
          <w:lang w:val="en-US" w:eastAsia="zh-CN" w:bidi="ar"/>
        </w:rPr>
        <w:t>00（一版），尽量整版（字数如3</w:t>
      </w:r>
      <w:r>
        <w:rPr>
          <w:rFonts w:hint="eastAsia" w:ascii="微软雅黑" w:hAnsi="微软雅黑" w:eastAsia="微软雅黑" w:cs="微软雅黑"/>
          <w:i w:val="0"/>
          <w:caps w:val="0"/>
          <w:spacing w:val="8"/>
          <w:kern w:val="0"/>
          <w:sz w:val="24"/>
          <w:szCs w:val="24"/>
          <w:shd w:val="clear" w:fill="FFFFFF"/>
          <w:lang w:val="en-US" w:eastAsia="zh-CN" w:bidi="ar"/>
        </w:rPr>
        <w:t>4</w:t>
      </w:r>
      <w:r>
        <w:rPr>
          <w:rFonts w:hint="default" w:ascii="微软雅黑" w:hAnsi="微软雅黑" w:eastAsia="微软雅黑" w:cs="微软雅黑"/>
          <w:i w:val="0"/>
          <w:caps w:val="0"/>
          <w:spacing w:val="8"/>
          <w:kern w:val="0"/>
          <w:sz w:val="24"/>
          <w:szCs w:val="24"/>
          <w:shd w:val="clear" w:fill="FFFFFF"/>
          <w:lang w:val="en-US" w:eastAsia="zh-CN" w:bidi="ar"/>
        </w:rPr>
        <w:t>00，4800）。中文稿件以字数为准；含字母公式稿件以字符数为准；如有图表，请按图表占去的版面相应减少字数与字符数。</w:t>
      </w:r>
    </w:p>
    <w:p>
      <w:pPr>
        <w:widowControl w:val="0"/>
        <w:numPr>
          <w:ilvl w:val="0"/>
          <w:numId w:val="1"/>
        </w:numPr>
        <w:ind w:left="0" w:leftChars="0" w:firstLine="0" w:firstLineChars="0"/>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来稿内容要求：</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（1）研究性论文观点鲜明，文字精练，字数不少于3500。</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（2）案例分析类文章要求符合教学进度（进度需要比学校正常教学进度早两至三个月左右），如涉及教材，内文中标明教材版本、册数、单元。</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（3）育人类文章要以教育学生过程中的小事件入手，写出教师的辅导策略，突出教师的育人智慧。</w:t>
      </w:r>
    </w:p>
    <w:p>
      <w:pPr>
        <w:jc w:val="left"/>
        <w:rPr>
          <w:rFonts w:hint="default" w:ascii="微软雅黑" w:hAnsi="微软雅黑" w:eastAsia="微软雅黑" w:cs="微软雅黑"/>
          <w:i w:val="0"/>
          <w:caps w:val="0"/>
          <w:color w:val="0000FF"/>
          <w:spacing w:val="8"/>
          <w:kern w:val="0"/>
          <w:sz w:val="24"/>
          <w:szCs w:val="24"/>
          <w:shd w:val="clear" w:fill="FFFFFF"/>
          <w:lang w:val="en-US" w:eastAsia="zh-CN" w:bidi="ar"/>
        </w:rPr>
      </w:pPr>
      <w:r>
        <w:rPr>
          <w:rFonts w:hint="eastAsia" w:ascii="微软雅黑" w:hAnsi="微软雅黑" w:eastAsia="微软雅黑" w:cs="微软雅黑"/>
          <w:i w:val="0"/>
          <w:caps w:val="0"/>
          <w:color w:val="0000FF"/>
          <w:spacing w:val="8"/>
          <w:kern w:val="0"/>
          <w:sz w:val="24"/>
          <w:szCs w:val="24"/>
          <w:shd w:val="clear" w:fill="FFFFFF"/>
          <w:lang w:val="en-US" w:eastAsia="zh-CN" w:bidi="ar"/>
        </w:rPr>
        <w:t xml:space="preserve">6. </w:t>
      </w:r>
      <w:r>
        <w:rPr>
          <w:rFonts w:hint="default" w:ascii="微软雅黑" w:hAnsi="微软雅黑" w:eastAsia="微软雅黑" w:cs="微软雅黑"/>
          <w:i w:val="0"/>
          <w:caps w:val="0"/>
          <w:color w:val="0000FF"/>
          <w:spacing w:val="8"/>
          <w:kern w:val="0"/>
          <w:sz w:val="24"/>
          <w:szCs w:val="24"/>
          <w:shd w:val="clear" w:fill="FFFFFF"/>
          <w:lang w:val="en-US" w:eastAsia="zh-CN" w:bidi="ar"/>
        </w:rPr>
        <w:t>除育人类与随笔类文章，其他文章文前要求添加</w:t>
      </w:r>
      <w:r>
        <w:rPr>
          <w:rFonts w:hint="default" w:ascii="微软雅黑" w:hAnsi="微软雅黑" w:eastAsia="微软雅黑" w:cs="微软雅黑"/>
          <w:i w:val="0"/>
          <w:caps w:val="0"/>
          <w:color w:val="0000FF"/>
          <w:spacing w:val="8"/>
          <w:kern w:val="0"/>
          <w:sz w:val="24"/>
          <w:szCs w:val="24"/>
          <w:shd w:val="clear" w:fill="FFFFFF"/>
          <w:lang w:val="en-US" w:eastAsia="zh-CN" w:bidi="ar"/>
        </w:rPr>
        <w:t>摘要、关键词，文后添加参考文献</w:t>
      </w:r>
      <w:r>
        <w:rPr>
          <w:rFonts w:hint="eastAsia" w:ascii="微软雅黑" w:hAnsi="微软雅黑" w:eastAsia="微软雅黑" w:cs="微软雅黑"/>
          <w:i w:val="0"/>
          <w:caps w:val="0"/>
          <w:color w:val="0000FF"/>
          <w:spacing w:val="8"/>
          <w:kern w:val="0"/>
          <w:sz w:val="24"/>
          <w:szCs w:val="24"/>
          <w:shd w:val="clear" w:fill="FFFFFF"/>
          <w:lang w:val="en-US" w:eastAsia="zh-CN" w:bidi="ar"/>
        </w:rPr>
        <w:t>。</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摘要：一般为150-300字，应包括研究目的、方法、结果和结论，以第三人称对文章内容进行概述，不对正文评论，不要写成提纲形式，避免使用“本人”“我”“笔者”等主语。</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关键词：3-5个，中间用分号隔开。　</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参考文献：一律采用尾注，均应在正文对应处标注相应序号。</w:t>
      </w:r>
    </w:p>
    <w:p>
      <w:pPr>
        <w:numPr>
          <w:numId w:val="0"/>
        </w:numPr>
        <w:ind w:leftChars="0"/>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eastAsia" w:ascii="微软雅黑" w:hAnsi="微软雅黑" w:eastAsia="微软雅黑" w:cs="微软雅黑"/>
          <w:i w:val="0"/>
          <w:caps w:val="0"/>
          <w:spacing w:val="8"/>
          <w:kern w:val="0"/>
          <w:sz w:val="24"/>
          <w:szCs w:val="24"/>
          <w:shd w:val="clear" w:fill="FFFFFF"/>
          <w:lang w:val="en-US" w:eastAsia="zh-CN" w:bidi="ar"/>
        </w:rPr>
        <w:t>7.</w:t>
      </w:r>
      <w:r>
        <w:rPr>
          <w:rFonts w:hint="default" w:ascii="微软雅黑" w:hAnsi="微软雅黑" w:eastAsia="微软雅黑" w:cs="微软雅黑"/>
          <w:i w:val="0"/>
          <w:caps w:val="0"/>
          <w:spacing w:val="8"/>
          <w:kern w:val="0"/>
          <w:sz w:val="24"/>
          <w:szCs w:val="24"/>
          <w:shd w:val="clear" w:fill="FFFFFF"/>
          <w:lang w:val="en-US" w:eastAsia="zh-CN" w:bidi="ar"/>
        </w:rPr>
        <w:t>尽量减少图表的使用，如必须有图表，表格不宜过大，不要用图片的格式，以方便编辑修改加工，制作图表时，标明序号与表题。</w:t>
      </w:r>
    </w:p>
    <w:p>
      <w:pPr>
        <w:numPr>
          <w:numId w:val="0"/>
        </w:numPr>
        <w:ind w:leftChars="0"/>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eastAsia" w:ascii="微软雅黑" w:hAnsi="微软雅黑" w:eastAsia="微软雅黑" w:cs="微软雅黑"/>
          <w:i w:val="0"/>
          <w:caps w:val="0"/>
          <w:spacing w:val="8"/>
          <w:kern w:val="0"/>
          <w:sz w:val="24"/>
          <w:szCs w:val="24"/>
          <w:shd w:val="clear" w:fill="FFFFFF"/>
          <w:lang w:val="en-US" w:eastAsia="zh-CN" w:bidi="ar"/>
        </w:rPr>
        <w:t>8.</w:t>
      </w:r>
      <w:r>
        <w:rPr>
          <w:rFonts w:hint="default" w:ascii="微软雅黑" w:hAnsi="微软雅黑" w:eastAsia="微软雅黑" w:cs="微软雅黑"/>
          <w:i w:val="0"/>
          <w:caps w:val="0"/>
          <w:spacing w:val="8"/>
          <w:kern w:val="0"/>
          <w:sz w:val="24"/>
          <w:szCs w:val="24"/>
          <w:shd w:val="clear" w:fill="FFFFFF"/>
          <w:lang w:val="en-US" w:eastAsia="zh-CN" w:bidi="ar"/>
        </w:rPr>
        <w:t>文中涉及图片，如非必要，尽量不用，如必须有图片，要提供图片原图，保证清晰；文中字母与公式不可为图片格式，杂志非彩色印刷，不显示图片颜色；标明图片标题。</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eastAsia" w:ascii="微软雅黑" w:hAnsi="微软雅黑" w:eastAsia="微软雅黑" w:cs="微软雅黑"/>
          <w:i w:val="0"/>
          <w:caps w:val="0"/>
          <w:color w:val="0000FF"/>
          <w:spacing w:val="8"/>
          <w:kern w:val="0"/>
          <w:sz w:val="24"/>
          <w:szCs w:val="24"/>
          <w:shd w:val="clear" w:fill="FFFFFF"/>
          <w:lang w:val="en-US" w:eastAsia="zh-CN" w:bidi="ar"/>
        </w:rPr>
        <w:t>9.</w:t>
      </w:r>
      <w:r>
        <w:rPr>
          <w:rFonts w:hint="default" w:ascii="微软雅黑" w:hAnsi="微软雅黑" w:eastAsia="微软雅黑" w:cs="微软雅黑"/>
          <w:i w:val="0"/>
          <w:caps w:val="0"/>
          <w:color w:val="0000FF"/>
          <w:spacing w:val="8"/>
          <w:kern w:val="0"/>
          <w:sz w:val="24"/>
          <w:szCs w:val="24"/>
          <w:shd w:val="clear" w:fill="FFFFFF"/>
          <w:lang w:val="en-US" w:eastAsia="zh-CN" w:bidi="ar"/>
        </w:rPr>
        <w:t>注释、参考文献一律采用尾注，均应在正文对应处标注相应序号。参考文献按《信息与文献 参考文献著录规则》（GB/T7714-2015）规定，采用顺序编码制著录，依照其在文中出现的先后顺序用阿拉伯数字加方括号标出。</w:t>
      </w:r>
      <w:r>
        <w:rPr>
          <w:rFonts w:hint="default" w:ascii="微软雅黑" w:hAnsi="微软雅黑" w:eastAsia="微软雅黑" w:cs="微软雅黑"/>
          <w:i w:val="0"/>
          <w:caps w:val="0"/>
          <w:spacing w:val="8"/>
          <w:kern w:val="0"/>
          <w:sz w:val="24"/>
          <w:szCs w:val="24"/>
          <w:shd w:val="clear" w:fill="FFFFFF"/>
          <w:lang w:val="en-US" w:eastAsia="zh-CN" w:bidi="ar"/>
        </w:rPr>
        <w:t>标点为半角模式。部分标注规范为：</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（1）专著文章</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[序号]主要责任者.文献题名[文献类型标识].出版地:出版社，出版年：起止页码（任选）.</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示例：</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[1]朱熹.四书章句集注[M].上海：上海古籍出版社，2006：20—30.</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[2][美]霍凯特.现代语言学教程[M].索振羽，叶蜚声，译.北京：北京大学出版社，1987：138.</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（2）连续出版物</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[序号]主要责任者.文献题名[J].刊名，年（期）.</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示例：</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[3]于冬雪.“微课”在高中英语翻转课堂中的应用[J].黑龙江教育（教育与教学），2021（10）.</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[4]习近平.坚持以人民为中心的创作导向创作更多无愧于时代的优秀作品[N].人民日报，2014-9-16（1）.</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（3）电子文献</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[序号]主要责任者.文献题名[文献类型标识].电子文献的出处，（发表或更新日期）[引用日期].网址.</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示例：</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[5]国务院办公厅.全民科学素质行动计划纲要实施方案 [EB/OL]. （2006-03-20）[2020-03-20].http://news.xinhuanet.com/politics/2016-03/14/c_128799626.htm.</w:t>
      </w:r>
    </w:p>
    <w:p>
      <w:p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　（4）常用文献类型和标识代码</w:t>
      </w:r>
    </w:p>
    <w:p>
      <w:pPr>
        <w:ind w:firstLine="512"/>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M——专著，C——会议录，N——报纸，J——期刊，D——学位论文，R——报告，S——标准,P——专利，A——档案，EB/OL——电子文献，Z——其他。</w:t>
      </w:r>
    </w:p>
    <w:p>
      <w:pPr>
        <w:ind w:firstLine="512"/>
        <w:jc w:val="left"/>
        <w:rPr>
          <w:rFonts w:hint="default" w:ascii="微软雅黑" w:hAnsi="微软雅黑" w:eastAsia="微软雅黑" w:cs="微软雅黑"/>
          <w:i w:val="0"/>
          <w:caps w:val="0"/>
          <w:spacing w:val="8"/>
          <w:kern w:val="0"/>
          <w:sz w:val="24"/>
          <w:szCs w:val="24"/>
          <w:shd w:val="clear" w:fill="FFFFFF"/>
          <w:lang w:val="en-US" w:eastAsia="zh-CN" w:bidi="ar"/>
        </w:rPr>
      </w:pPr>
    </w:p>
    <w:p>
      <w:pPr>
        <w:numPr>
          <w:ilvl w:val="0"/>
          <w:numId w:val="0"/>
        </w:num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eastAsia" w:ascii="微软雅黑" w:hAnsi="微软雅黑" w:eastAsia="微软雅黑" w:cs="微软雅黑"/>
          <w:i w:val="0"/>
          <w:caps w:val="0"/>
          <w:spacing w:val="8"/>
          <w:kern w:val="0"/>
          <w:sz w:val="24"/>
          <w:szCs w:val="24"/>
          <w:shd w:val="clear" w:fill="FFFFFF"/>
          <w:lang w:val="en-US" w:eastAsia="zh-CN" w:bidi="ar"/>
        </w:rPr>
        <w:t>10.</w:t>
      </w:r>
      <w:r>
        <w:rPr>
          <w:rFonts w:hint="default" w:ascii="微软雅黑" w:hAnsi="微软雅黑" w:eastAsia="微软雅黑" w:cs="微软雅黑"/>
          <w:i w:val="0"/>
          <w:caps w:val="0"/>
          <w:spacing w:val="8"/>
          <w:kern w:val="0"/>
          <w:sz w:val="24"/>
          <w:szCs w:val="24"/>
          <w:shd w:val="clear" w:fill="FFFFFF"/>
          <w:lang w:val="en-US" w:eastAsia="zh-CN" w:bidi="ar"/>
        </w:rPr>
        <w:t>如有基金（课题）项目，请在文章末尾标明基金（课题）来源、名称、编号，以“基金（课题）项目：名称+（编号）”形式呈现。</w:t>
      </w:r>
    </w:p>
    <w:p>
      <w:pPr>
        <w:numPr>
          <w:ilvl w:val="0"/>
          <w:numId w:val="0"/>
        </w:numPr>
        <w:jc w:val="left"/>
        <w:rPr>
          <w:rFonts w:hint="default" w:ascii="微软雅黑" w:hAnsi="微软雅黑" w:eastAsia="微软雅黑" w:cs="微软雅黑"/>
          <w:i w:val="0"/>
          <w:caps w:val="0"/>
          <w:spacing w:val="8"/>
          <w:kern w:val="0"/>
          <w:sz w:val="24"/>
          <w:szCs w:val="24"/>
          <w:shd w:val="clear" w:fill="FFFFFF"/>
          <w:lang w:val="en-US" w:eastAsia="zh-CN" w:bidi="ar"/>
        </w:rPr>
      </w:pPr>
      <w:r>
        <w:rPr>
          <w:rFonts w:hint="eastAsia" w:ascii="微软雅黑" w:hAnsi="微软雅黑" w:eastAsia="微软雅黑" w:cs="微软雅黑"/>
          <w:i w:val="0"/>
          <w:caps w:val="0"/>
          <w:spacing w:val="8"/>
          <w:kern w:val="0"/>
          <w:sz w:val="24"/>
          <w:szCs w:val="24"/>
          <w:shd w:val="clear" w:fill="FFFFFF"/>
          <w:lang w:val="en-US" w:eastAsia="zh-CN" w:bidi="ar"/>
        </w:rPr>
        <w:t>11</w:t>
      </w:r>
      <w:bookmarkStart w:id="0" w:name="_GoBack"/>
      <w:bookmarkEnd w:id="0"/>
      <w:r>
        <w:rPr>
          <w:rFonts w:hint="default" w:ascii="微软雅黑" w:hAnsi="微软雅黑" w:eastAsia="微软雅黑" w:cs="微软雅黑"/>
          <w:i w:val="0"/>
          <w:caps w:val="0"/>
          <w:spacing w:val="8"/>
          <w:kern w:val="0"/>
          <w:sz w:val="24"/>
          <w:szCs w:val="24"/>
          <w:shd w:val="clear" w:fill="FFFFFF"/>
          <w:lang w:val="en-US" w:eastAsia="zh-CN" w:bidi="ar"/>
        </w:rPr>
        <w:t>.来稿文责自负，请勿一稿多投。本编辑部只保留作者最终稿，并对来稿做必要修改、删节，一个月内未收到用稿通知可自行处理。</w:t>
      </w:r>
    </w:p>
    <w:p>
      <w:pPr>
        <w:ind w:firstLine="512"/>
        <w:jc w:val="left"/>
        <w:rPr>
          <w:rFonts w:hint="default" w:ascii="微软雅黑" w:hAnsi="微软雅黑" w:eastAsia="微软雅黑" w:cs="微软雅黑"/>
          <w:i w:val="0"/>
          <w:caps w:val="0"/>
          <w:spacing w:val="8"/>
          <w:kern w:val="0"/>
          <w:sz w:val="24"/>
          <w:szCs w:val="24"/>
          <w:shd w:val="clear" w:fill="FFFFFF"/>
          <w:lang w:val="en-US" w:eastAsia="zh-CN" w:bidi="ar"/>
        </w:rPr>
      </w:pPr>
    </w:p>
    <w:p>
      <w:pPr>
        <w:jc w:val="center"/>
        <w:rPr>
          <w:rFonts w:hint="default" w:ascii="微软雅黑" w:hAnsi="微软雅黑" w:eastAsia="微软雅黑" w:cs="微软雅黑"/>
          <w:i w:val="0"/>
          <w:caps w:val="0"/>
          <w:spacing w:val="8"/>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15" w:lineRule="atLeast"/>
        <w:ind w:right="0"/>
        <w:jc w:val="right"/>
        <w:rPr>
          <w:rFonts w:ascii="Microsoft YaHei UI" w:hAnsi="Microsoft YaHei UI" w:eastAsia="Microsoft YaHei UI" w:cs="Microsoft YaHei UI"/>
          <w:i w:val="0"/>
          <w:caps w:val="0"/>
          <w:spacing w:val="8"/>
          <w:sz w:val="25"/>
          <w:szCs w:val="25"/>
        </w:rPr>
      </w:pPr>
      <w:r>
        <w:rPr>
          <w:rFonts w:ascii="微软雅黑" w:hAnsi="微软雅黑" w:eastAsia="微软雅黑" w:cs="微软雅黑"/>
          <w:i w:val="0"/>
          <w:caps w:val="0"/>
          <w:spacing w:val="8"/>
          <w:sz w:val="24"/>
          <w:szCs w:val="24"/>
          <w:shd w:val="clear" w:fill="FFFFFF"/>
        </w:rPr>
        <w:t>《黑龙江教育（教育与教学）》编辑部</w:t>
      </w:r>
    </w:p>
    <w:p>
      <w:pPr>
        <w:jc w:val="right"/>
        <w:rPr>
          <w:rFonts w:hint="default" w:ascii="微软雅黑" w:hAnsi="微软雅黑" w:eastAsia="微软雅黑" w:cs="微软雅黑"/>
          <w:i w:val="0"/>
          <w:caps w:val="0"/>
          <w:spacing w:val="8"/>
          <w:kern w:val="0"/>
          <w:sz w:val="24"/>
          <w:szCs w:val="24"/>
          <w:shd w:val="clear" w:fill="FFFFFF"/>
          <w:lang w:val="en-US" w:eastAsia="zh-CN" w:bidi="ar"/>
        </w:rPr>
      </w:pPr>
      <w:r>
        <w:rPr>
          <w:rFonts w:hint="default" w:ascii="微软雅黑" w:hAnsi="微软雅黑" w:eastAsia="微软雅黑" w:cs="微软雅黑"/>
          <w:i w:val="0"/>
          <w:caps w:val="0"/>
          <w:spacing w:val="8"/>
          <w:kern w:val="0"/>
          <w:sz w:val="24"/>
          <w:szCs w:val="24"/>
          <w:shd w:val="clear" w:fill="FFFFFF"/>
          <w:lang w:val="en-US" w:eastAsia="zh-CN" w:bidi="ar"/>
        </w:rPr>
        <w:t>电话：0451-86604180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BDF9F5"/>
    <w:multiLevelType w:val="singleLevel"/>
    <w:tmpl w:val="7DBDF9F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wOWE1NDA2ZmQyZDA2ZmYwNzAxNDlhMGE4MTYzZDgifQ=="/>
  </w:docVars>
  <w:rsids>
    <w:rsidRoot w:val="00000000"/>
    <w:rsid w:val="003C5C48"/>
    <w:rsid w:val="005319D6"/>
    <w:rsid w:val="01255019"/>
    <w:rsid w:val="01946388"/>
    <w:rsid w:val="021D229B"/>
    <w:rsid w:val="02200F8D"/>
    <w:rsid w:val="024B02C3"/>
    <w:rsid w:val="03667C72"/>
    <w:rsid w:val="03FC7DA9"/>
    <w:rsid w:val="04253689"/>
    <w:rsid w:val="04963457"/>
    <w:rsid w:val="04C11604"/>
    <w:rsid w:val="04D00821"/>
    <w:rsid w:val="05140C7D"/>
    <w:rsid w:val="07245894"/>
    <w:rsid w:val="085D7896"/>
    <w:rsid w:val="08D64489"/>
    <w:rsid w:val="095778BC"/>
    <w:rsid w:val="09BD7202"/>
    <w:rsid w:val="09C86F91"/>
    <w:rsid w:val="09D45935"/>
    <w:rsid w:val="0B0D07F8"/>
    <w:rsid w:val="0C3B265A"/>
    <w:rsid w:val="0D1C3D20"/>
    <w:rsid w:val="0F34369F"/>
    <w:rsid w:val="0F8B1A2C"/>
    <w:rsid w:val="103837CA"/>
    <w:rsid w:val="10596B94"/>
    <w:rsid w:val="1211508C"/>
    <w:rsid w:val="13377AEE"/>
    <w:rsid w:val="138008DC"/>
    <w:rsid w:val="151C164F"/>
    <w:rsid w:val="15A0284A"/>
    <w:rsid w:val="1638549E"/>
    <w:rsid w:val="16756D52"/>
    <w:rsid w:val="170A6E3A"/>
    <w:rsid w:val="175956CC"/>
    <w:rsid w:val="1881325A"/>
    <w:rsid w:val="19353F17"/>
    <w:rsid w:val="19720CC7"/>
    <w:rsid w:val="19DA419D"/>
    <w:rsid w:val="1AF559F2"/>
    <w:rsid w:val="1B3C4B49"/>
    <w:rsid w:val="1B7C7686"/>
    <w:rsid w:val="1D2916E6"/>
    <w:rsid w:val="1D554B87"/>
    <w:rsid w:val="1E5866DD"/>
    <w:rsid w:val="1FDE0E64"/>
    <w:rsid w:val="20077541"/>
    <w:rsid w:val="224424AE"/>
    <w:rsid w:val="22FB3F08"/>
    <w:rsid w:val="2356106F"/>
    <w:rsid w:val="25CE3729"/>
    <w:rsid w:val="260C1F28"/>
    <w:rsid w:val="26926B36"/>
    <w:rsid w:val="277C61C7"/>
    <w:rsid w:val="280E70C6"/>
    <w:rsid w:val="29115E06"/>
    <w:rsid w:val="2A8E3487"/>
    <w:rsid w:val="2CC51996"/>
    <w:rsid w:val="2D6D3827"/>
    <w:rsid w:val="303825D2"/>
    <w:rsid w:val="308F673C"/>
    <w:rsid w:val="30A77050"/>
    <w:rsid w:val="3138414C"/>
    <w:rsid w:val="326E19D2"/>
    <w:rsid w:val="328A09D8"/>
    <w:rsid w:val="328A2D55"/>
    <w:rsid w:val="331C5AD4"/>
    <w:rsid w:val="34315EBF"/>
    <w:rsid w:val="34BE3505"/>
    <w:rsid w:val="359027A9"/>
    <w:rsid w:val="363C6273"/>
    <w:rsid w:val="36513CE6"/>
    <w:rsid w:val="36C86FCB"/>
    <w:rsid w:val="37D05E91"/>
    <w:rsid w:val="37F547D1"/>
    <w:rsid w:val="3A3E27D3"/>
    <w:rsid w:val="3AF630AE"/>
    <w:rsid w:val="3B255741"/>
    <w:rsid w:val="3BA26D92"/>
    <w:rsid w:val="3D90221B"/>
    <w:rsid w:val="3DF45A3A"/>
    <w:rsid w:val="3E3508A8"/>
    <w:rsid w:val="3E630A5B"/>
    <w:rsid w:val="424B06C9"/>
    <w:rsid w:val="437234EE"/>
    <w:rsid w:val="451E2927"/>
    <w:rsid w:val="45EF7A56"/>
    <w:rsid w:val="46C2478C"/>
    <w:rsid w:val="4B3C10A3"/>
    <w:rsid w:val="4CE216E4"/>
    <w:rsid w:val="500100D3"/>
    <w:rsid w:val="527A416D"/>
    <w:rsid w:val="53486655"/>
    <w:rsid w:val="53C52064"/>
    <w:rsid w:val="54E41527"/>
    <w:rsid w:val="56F03D99"/>
    <w:rsid w:val="57A73100"/>
    <w:rsid w:val="57CA68F6"/>
    <w:rsid w:val="5855011D"/>
    <w:rsid w:val="58962CAF"/>
    <w:rsid w:val="58B73A25"/>
    <w:rsid w:val="58C93758"/>
    <w:rsid w:val="5B362958"/>
    <w:rsid w:val="5B500161"/>
    <w:rsid w:val="5DC8782C"/>
    <w:rsid w:val="5E0A45F7"/>
    <w:rsid w:val="5E47584B"/>
    <w:rsid w:val="5E7703B0"/>
    <w:rsid w:val="611F768C"/>
    <w:rsid w:val="61493688"/>
    <w:rsid w:val="626156F4"/>
    <w:rsid w:val="63D00091"/>
    <w:rsid w:val="63F7561D"/>
    <w:rsid w:val="645D0560"/>
    <w:rsid w:val="64A10D8F"/>
    <w:rsid w:val="65F378E4"/>
    <w:rsid w:val="662641F5"/>
    <w:rsid w:val="662D3578"/>
    <w:rsid w:val="6850354E"/>
    <w:rsid w:val="691F5D07"/>
    <w:rsid w:val="6A1B6F68"/>
    <w:rsid w:val="6BFD7B6E"/>
    <w:rsid w:val="6C6725EA"/>
    <w:rsid w:val="6C8E750E"/>
    <w:rsid w:val="6C9F6852"/>
    <w:rsid w:val="6EA6036C"/>
    <w:rsid w:val="6ED9777E"/>
    <w:rsid w:val="6F8667E8"/>
    <w:rsid w:val="703B4AE4"/>
    <w:rsid w:val="710D6480"/>
    <w:rsid w:val="710E3FA6"/>
    <w:rsid w:val="72BA7541"/>
    <w:rsid w:val="73C372CA"/>
    <w:rsid w:val="746035E6"/>
    <w:rsid w:val="74B03CD4"/>
    <w:rsid w:val="75DC4673"/>
    <w:rsid w:val="76674885"/>
    <w:rsid w:val="77D63559"/>
    <w:rsid w:val="780E5D55"/>
    <w:rsid w:val="7A807CC3"/>
    <w:rsid w:val="7DCE6EB3"/>
    <w:rsid w:val="7E8E1C3C"/>
    <w:rsid w:val="7FAA6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Strong"/>
    <w:basedOn w:val="4"/>
    <w:autoRedefine/>
    <w:qFormat/>
    <w:uiPriority w:val="0"/>
    <w:rPr>
      <w:b/>
    </w:rPr>
  </w:style>
  <w:style w:type="character" w:styleId="6">
    <w:name w:val="Hyperlink"/>
    <w:basedOn w:val="4"/>
    <w:autoRedefine/>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2074</Words>
  <Characters>2302</Characters>
  <Lines>0</Lines>
  <Paragraphs>0</Paragraphs>
  <TotalTime>7</TotalTime>
  <ScaleCrop>false</ScaleCrop>
  <LinksUpToDate>false</LinksUpToDate>
  <CharactersWithSpaces>2337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2024-03-05T02:08:00Z</dcterms:created>
  <dc:creator>lenovo</dc:creator>
  <cp:lastModifiedBy>鸣大少爷</cp:lastModifiedBy>
  <dcterms:modified xsi:type="dcterms:W3CDTF">2024-07-10T00:57:46Z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D1D5E2105C43434095D1F29B48522C3F_12</vt:lpwstr>
  </property>
</Properties>
</file>