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C68F0" w14:textId="77777777" w:rsidR="00D43D51" w:rsidRDefault="00D43D51" w:rsidP="008E1AC8">
      <w:pPr>
        <w:spacing w:line="580" w:lineRule="exact"/>
        <w:jc w:val="center"/>
        <w:rPr>
          <w:rFonts w:ascii="方正小标宋简体" w:eastAsia="方正小标宋简体" w:hAnsi="黑体" w:cs="Times New Roman" w:hint="eastAsia"/>
          <w:sz w:val="44"/>
          <w:szCs w:val="44"/>
          <w14:ligatures w14:val="none"/>
        </w:rPr>
      </w:pPr>
      <w:bookmarkStart w:id="0" w:name="_Toc135992709"/>
    </w:p>
    <w:p w14:paraId="7FC79BCC" w14:textId="70F6FEB7" w:rsidR="00D43D51" w:rsidRPr="00791260" w:rsidRDefault="00D43D51" w:rsidP="008E1AC8">
      <w:pPr>
        <w:spacing w:line="580" w:lineRule="exact"/>
        <w:ind w:firstLine="640"/>
        <w:jc w:val="center"/>
        <w:rPr>
          <w:rFonts w:ascii="方正小标宋简体" w:eastAsia="方正小标宋简体" w:hAnsi="黑体" w:cs="Times New Roman" w:hint="eastAsia"/>
          <w:sz w:val="44"/>
          <w:szCs w:val="44"/>
          <w14:ligatures w14:val="none"/>
        </w:rPr>
      </w:pPr>
      <w:bookmarkStart w:id="1" w:name="OLE_LINK1"/>
      <w:r w:rsidRPr="00791260">
        <w:rPr>
          <w:rFonts w:ascii="方正小标宋简体" w:eastAsia="方正小标宋简体" w:hAnsi="黑体" w:cs="Times New Roman" w:hint="eastAsia"/>
          <w:sz w:val="44"/>
          <w:szCs w:val="44"/>
          <w14:ligatures w14:val="none"/>
        </w:rPr>
        <w:t>人因工程全国重点实验室2026年度</w:t>
      </w:r>
      <w:r w:rsidR="00B40844">
        <w:rPr>
          <w:rFonts w:ascii="方正小标宋简体" w:eastAsia="方正小标宋简体" w:hAnsi="黑体" w:cs="Times New Roman"/>
          <w:sz w:val="44"/>
          <w:szCs w:val="44"/>
          <w14:ligatures w14:val="none"/>
        </w:rPr>
        <w:br/>
      </w:r>
      <w:r w:rsidRPr="00791260">
        <w:rPr>
          <w:rFonts w:ascii="方正小标宋简体" w:eastAsia="方正小标宋简体" w:hAnsi="黑体" w:cs="Times New Roman" w:hint="eastAsia"/>
          <w:sz w:val="44"/>
          <w:szCs w:val="44"/>
          <w14:ligatures w14:val="none"/>
        </w:rPr>
        <w:t>对外开放项目指南</w:t>
      </w:r>
    </w:p>
    <w:bookmarkEnd w:id="1"/>
    <w:p w14:paraId="795FBA92" w14:textId="49AA7D6A" w:rsidR="003E64BC" w:rsidRDefault="003E64BC" w:rsidP="008E1AC8">
      <w:pPr>
        <w:spacing w:line="580" w:lineRule="exact"/>
        <w:jc w:val="center"/>
        <w:rPr>
          <w:rFonts w:ascii="黑体" w:eastAsia="黑体" w:hAnsi="黑体" w:cs="Times New Roman" w:hint="eastAsia"/>
          <w:kern w:val="0"/>
          <w:sz w:val="44"/>
          <w:szCs w:val="44"/>
          <w14:ligatures w14:val="none"/>
        </w:rPr>
      </w:pPr>
    </w:p>
    <w:bookmarkEnd w:id="0"/>
    <w:p w14:paraId="51D81959" w14:textId="65C8EC0B" w:rsidR="00993B90" w:rsidRPr="004C3C5F" w:rsidRDefault="002343ED" w:rsidP="008E1AC8">
      <w:pPr>
        <w:pStyle w:val="a8"/>
        <w:spacing w:line="580" w:lineRule="exact"/>
        <w:ind w:firstLine="632"/>
        <w:outlineLvl w:val="0"/>
        <w:rPr>
          <w:rFonts w:ascii="黑体" w:eastAsia="黑体" w:hAnsi="黑体" w:cs="Times New Roman" w:hint="eastAsia"/>
          <w:kern w:val="0"/>
          <w:sz w:val="32"/>
          <w:szCs w:val="32"/>
          <w14:ligatures w14:val="none"/>
        </w:rPr>
      </w:pPr>
      <w:r>
        <w:rPr>
          <w:rFonts w:ascii="黑体" w:eastAsia="黑体" w:hAnsi="黑体" w:cs="Times New Roman" w:hint="eastAsia"/>
          <w:kern w:val="0"/>
          <w:sz w:val="32"/>
          <w:szCs w:val="32"/>
          <w14:ligatures w14:val="none"/>
        </w:rPr>
        <w:t>一</w:t>
      </w:r>
      <w:r>
        <w:rPr>
          <w:rFonts w:ascii="黑体" w:eastAsia="黑体" w:hAnsi="黑体" w:cs="Times New Roman"/>
          <w:kern w:val="0"/>
          <w:sz w:val="32"/>
          <w:szCs w:val="32"/>
          <w14:ligatures w14:val="none"/>
        </w:rPr>
        <w:t>、</w:t>
      </w:r>
      <w:r w:rsidR="00034C47" w:rsidRPr="004C3C5F">
        <w:rPr>
          <w:rFonts w:ascii="黑体" w:eastAsia="黑体" w:hAnsi="黑体" w:cs="Times New Roman" w:hint="eastAsia"/>
          <w:kern w:val="0"/>
          <w:sz w:val="32"/>
          <w:szCs w:val="32"/>
          <w14:ligatures w14:val="none"/>
        </w:rPr>
        <w:t>人因</w:t>
      </w:r>
      <w:r w:rsidR="009D7123" w:rsidRPr="004C3C5F">
        <w:rPr>
          <w:rFonts w:ascii="黑体" w:eastAsia="黑体" w:hAnsi="黑体" w:cs="Times New Roman" w:hint="eastAsia"/>
          <w:kern w:val="0"/>
          <w:sz w:val="32"/>
          <w:szCs w:val="32"/>
          <w14:ligatures w14:val="none"/>
        </w:rPr>
        <w:t>学基础</w:t>
      </w:r>
      <w:r w:rsidR="009D7123" w:rsidRPr="004C3C5F">
        <w:rPr>
          <w:rFonts w:ascii="黑体" w:eastAsia="黑体" w:hAnsi="黑体" w:cs="Times New Roman"/>
          <w:kern w:val="0"/>
          <w:sz w:val="32"/>
          <w:szCs w:val="32"/>
          <w14:ligatures w14:val="none"/>
        </w:rPr>
        <w:t>理论</w:t>
      </w:r>
      <w:r w:rsidR="001404A3">
        <w:rPr>
          <w:rFonts w:ascii="黑体" w:eastAsia="黑体" w:hAnsi="黑体" w:cs="Times New Roman" w:hint="eastAsia"/>
          <w:kern w:val="0"/>
          <w:sz w:val="32"/>
          <w:szCs w:val="32"/>
          <w14:ligatures w14:val="none"/>
        </w:rPr>
        <w:t>方向</w:t>
      </w:r>
    </w:p>
    <w:p w14:paraId="370322B6" w14:textId="43B936AA" w:rsidR="008D7018" w:rsidRDefault="008D7018" w:rsidP="008E1AC8">
      <w:pPr>
        <w:spacing w:line="580" w:lineRule="exact"/>
        <w:ind w:firstLineChars="200" w:firstLine="632"/>
        <w:outlineLvl w:val="1"/>
        <w:rPr>
          <w:rFonts w:ascii="楷体" w:eastAsia="楷体" w:hAnsi="楷体" w:hint="eastAsia"/>
          <w:sz w:val="32"/>
        </w:rPr>
      </w:pPr>
      <w:r>
        <w:rPr>
          <w:rFonts w:ascii="楷体" w:eastAsia="楷体" w:hAnsi="楷体" w:hint="eastAsia"/>
          <w:sz w:val="32"/>
        </w:rPr>
        <w:t>（一</w:t>
      </w:r>
      <w:r>
        <w:rPr>
          <w:rFonts w:ascii="楷体" w:eastAsia="楷体" w:hAnsi="楷体"/>
          <w:sz w:val="32"/>
        </w:rPr>
        <w:t>）</w:t>
      </w:r>
      <w:r>
        <w:rPr>
          <w:rFonts w:ascii="楷体" w:eastAsia="楷体" w:hAnsi="楷体" w:hint="eastAsia"/>
          <w:sz w:val="32"/>
        </w:rPr>
        <w:t>指南</w:t>
      </w:r>
      <w:r>
        <w:rPr>
          <w:rFonts w:ascii="楷体" w:eastAsia="楷体" w:hAnsi="楷体"/>
          <w:sz w:val="32"/>
        </w:rPr>
        <w:t>条目：</w:t>
      </w:r>
      <w:r w:rsidR="0077575E">
        <w:rPr>
          <w:rFonts w:ascii="楷体" w:eastAsia="楷体" w:hAnsi="楷体" w:hint="eastAsia"/>
          <w:sz w:val="32"/>
        </w:rPr>
        <w:t>人机</w:t>
      </w:r>
      <w:r w:rsidR="0077575E">
        <w:rPr>
          <w:rFonts w:ascii="楷体" w:eastAsia="楷体" w:hAnsi="楷体"/>
          <w:sz w:val="32"/>
        </w:rPr>
        <w:t>交互与人机协同方法与理论研究</w:t>
      </w:r>
    </w:p>
    <w:p w14:paraId="3405231E" w14:textId="0D90CDFD" w:rsidR="000A591C" w:rsidRPr="0064416D" w:rsidRDefault="000A591C" w:rsidP="008E1AC8">
      <w:pPr>
        <w:pStyle w:val="3"/>
        <w:spacing w:before="0" w:after="0" w:line="580" w:lineRule="exact"/>
        <w:ind w:firstLineChars="200" w:firstLine="632"/>
        <w:rPr>
          <w:rFonts w:ascii="仿宋" w:eastAsia="仿宋" w:hAnsi="仿宋" w:hint="eastAsia"/>
          <w:b w:val="0"/>
        </w:rPr>
      </w:pPr>
      <w:r w:rsidRPr="0064416D">
        <w:rPr>
          <w:rFonts w:ascii="仿宋" w:eastAsia="仿宋" w:hAnsi="仿宋" w:hint="eastAsia"/>
          <w:b w:val="0"/>
        </w:rPr>
        <w:t>1.认知需求驱动的决策型指控界面随动式信息调控机制研究</w:t>
      </w:r>
    </w:p>
    <w:p w14:paraId="08E25EA0" w14:textId="77777777" w:rsidR="002606C8" w:rsidRDefault="002606C8" w:rsidP="008E1AC8">
      <w:pPr>
        <w:spacing w:line="580" w:lineRule="exact"/>
        <w:ind w:firstLineChars="200" w:firstLine="634"/>
        <w:rPr>
          <w:rFonts w:ascii="仿宋" w:eastAsia="仿宋" w:hAnsi="仿宋" w:cs="仿宋" w:hint="eastAsia"/>
          <w:b/>
          <w:bCs/>
          <w:sz w:val="32"/>
          <w:szCs w:val="32"/>
        </w:rPr>
      </w:pPr>
      <w:r>
        <w:rPr>
          <w:rFonts w:ascii="仿宋" w:eastAsia="仿宋" w:hAnsi="仿宋" w:cs="仿宋" w:hint="eastAsia"/>
          <w:b/>
          <w:bCs/>
          <w:sz w:val="32"/>
          <w:szCs w:val="32"/>
        </w:rPr>
        <w:t>研究目标：</w:t>
      </w:r>
    </w:p>
    <w:p w14:paraId="6F54C942" w14:textId="28154E2C" w:rsidR="002606C8" w:rsidRDefault="002606C8" w:rsidP="008E1AC8">
      <w:pPr>
        <w:spacing w:line="580" w:lineRule="exact"/>
        <w:ind w:firstLineChars="200" w:firstLine="632"/>
        <w:rPr>
          <w:rFonts w:ascii="仿宋" w:eastAsia="仿宋" w:hAnsi="仿宋" w:cs="仿宋" w:hint="eastAsia"/>
          <w:sz w:val="32"/>
          <w:szCs w:val="32"/>
        </w:rPr>
      </w:pPr>
      <w:r>
        <w:rPr>
          <w:rFonts w:ascii="仿宋" w:eastAsia="仿宋" w:hAnsi="仿宋" w:cs="仿宋" w:hint="eastAsia"/>
          <w:sz w:val="32"/>
          <w:szCs w:val="32"/>
        </w:rPr>
        <w:t>在现代高动态环境中，指挥控制系统正加速向决策支持型演变，界面设计逐渐转向随动式信息呈现，旨在压缩视觉搜索路径、提升</w:t>
      </w:r>
      <w:r w:rsidR="002133E9">
        <w:rPr>
          <w:rFonts w:ascii="仿宋" w:eastAsia="仿宋" w:hAnsi="仿宋" w:cs="仿宋" w:hint="eastAsia"/>
          <w:sz w:val="32"/>
          <w:szCs w:val="32"/>
        </w:rPr>
        <w:t>“</w:t>
      </w:r>
      <w:r w:rsidR="002133E9" w:rsidRPr="002133E9">
        <w:rPr>
          <w:rFonts w:ascii="仿宋" w:eastAsia="仿宋" w:hAnsi="仿宋" w:cs="仿宋" w:hint="eastAsia"/>
          <w:sz w:val="32"/>
          <w:szCs w:val="32"/>
        </w:rPr>
        <w:t>观察</w:t>
      </w:r>
      <w:r w:rsidR="002133E9">
        <w:rPr>
          <w:rFonts w:ascii="仿宋" w:eastAsia="仿宋" w:hAnsi="仿宋" w:cs="仿宋"/>
          <w:sz w:val="32"/>
          <w:szCs w:val="32"/>
        </w:rPr>
        <w:t>-</w:t>
      </w:r>
      <w:r w:rsidR="002133E9" w:rsidRPr="002133E9">
        <w:rPr>
          <w:rFonts w:ascii="仿宋" w:eastAsia="仿宋" w:hAnsi="仿宋" w:cs="仿宋"/>
          <w:sz w:val="32"/>
          <w:szCs w:val="32"/>
        </w:rPr>
        <w:t>调整</w:t>
      </w:r>
      <w:r w:rsidR="002133E9">
        <w:rPr>
          <w:rFonts w:ascii="仿宋" w:eastAsia="仿宋" w:hAnsi="仿宋" w:cs="仿宋"/>
          <w:sz w:val="32"/>
          <w:szCs w:val="32"/>
        </w:rPr>
        <w:t>-</w:t>
      </w:r>
      <w:r w:rsidR="002133E9" w:rsidRPr="002133E9">
        <w:rPr>
          <w:rFonts w:ascii="仿宋" w:eastAsia="仿宋" w:hAnsi="仿宋" w:cs="仿宋"/>
          <w:sz w:val="32"/>
          <w:szCs w:val="32"/>
        </w:rPr>
        <w:t>决策</w:t>
      </w:r>
      <w:r w:rsidR="002133E9">
        <w:rPr>
          <w:rFonts w:ascii="仿宋" w:eastAsia="仿宋" w:hAnsi="仿宋" w:cs="仿宋" w:hint="eastAsia"/>
          <w:sz w:val="32"/>
          <w:szCs w:val="32"/>
        </w:rPr>
        <w:t>-</w:t>
      </w:r>
      <w:r w:rsidR="002133E9" w:rsidRPr="002133E9">
        <w:rPr>
          <w:rFonts w:ascii="仿宋" w:eastAsia="仿宋" w:hAnsi="仿宋" w:cs="仿宋"/>
          <w:sz w:val="32"/>
          <w:szCs w:val="32"/>
        </w:rPr>
        <w:t>行动</w:t>
      </w:r>
      <w:r w:rsidR="002133E9">
        <w:rPr>
          <w:rFonts w:ascii="仿宋" w:eastAsia="仿宋" w:hAnsi="仿宋" w:cs="仿宋" w:hint="eastAsia"/>
          <w:sz w:val="32"/>
          <w:szCs w:val="32"/>
        </w:rPr>
        <w:t>”</w:t>
      </w:r>
      <w:r w:rsidR="002133E9">
        <w:rPr>
          <w:rFonts w:ascii="仿宋" w:eastAsia="仿宋" w:hAnsi="仿宋" w:cs="仿宋"/>
          <w:sz w:val="32"/>
          <w:szCs w:val="32"/>
        </w:rPr>
        <w:t>（</w:t>
      </w:r>
      <w:r>
        <w:rPr>
          <w:rFonts w:ascii="仿宋" w:eastAsia="仿宋" w:hAnsi="仿宋" w:cs="仿宋" w:hint="eastAsia"/>
          <w:sz w:val="32"/>
          <w:szCs w:val="32"/>
        </w:rPr>
        <w:t>OODA</w:t>
      </w:r>
      <w:r w:rsidR="002133E9">
        <w:rPr>
          <w:rFonts w:ascii="仿宋" w:eastAsia="仿宋" w:hAnsi="仿宋" w:cs="仿宋" w:hint="eastAsia"/>
          <w:sz w:val="32"/>
          <w:szCs w:val="32"/>
        </w:rPr>
        <w:t>）</w:t>
      </w:r>
      <w:r>
        <w:rPr>
          <w:rFonts w:ascii="仿宋" w:eastAsia="仿宋" w:hAnsi="仿宋" w:cs="仿宋" w:hint="eastAsia"/>
          <w:sz w:val="32"/>
          <w:szCs w:val="32"/>
        </w:rPr>
        <w:t>态势感知效率。然而实践表明：随动信息对高认知需求个体并非总是产生增益效果，反而呈现出“偏好-绩效分离”现象，即高认知需求人员主观上认可随动界面，却因具有过度加工倾向，客观上会对每个随动标签进行深度语义解析，从而导致决策反应时延长。</w:t>
      </w:r>
    </w:p>
    <w:p w14:paraId="22B9E9F8" w14:textId="6BAA4996" w:rsidR="002606C8" w:rsidRDefault="002606C8" w:rsidP="008E1AC8">
      <w:pPr>
        <w:spacing w:line="580" w:lineRule="exact"/>
        <w:ind w:firstLineChars="200" w:firstLine="632"/>
        <w:rPr>
          <w:rFonts w:ascii="仿宋" w:eastAsia="仿宋" w:hAnsi="仿宋" w:cs="仿宋" w:hint="eastAsia"/>
          <w:sz w:val="32"/>
          <w:szCs w:val="32"/>
        </w:rPr>
      </w:pPr>
      <w:r>
        <w:rPr>
          <w:rFonts w:ascii="仿宋" w:eastAsia="仿宋" w:hAnsi="仿宋" w:cs="仿宋" w:hint="eastAsia"/>
          <w:sz w:val="32"/>
          <w:szCs w:val="32"/>
        </w:rPr>
        <w:t>在复杂信息背景下，本</w:t>
      </w:r>
      <w:r w:rsidR="008C397E">
        <w:rPr>
          <w:rFonts w:ascii="仿宋" w:eastAsia="仿宋" w:hAnsi="仿宋" w:cs="仿宋" w:hint="eastAsia"/>
          <w:sz w:val="32"/>
          <w:szCs w:val="32"/>
        </w:rPr>
        <w:t>研究</w:t>
      </w:r>
      <w:r>
        <w:rPr>
          <w:rFonts w:ascii="仿宋" w:eastAsia="仿宋" w:hAnsi="仿宋" w:cs="仿宋" w:hint="eastAsia"/>
          <w:sz w:val="32"/>
          <w:szCs w:val="32"/>
        </w:rPr>
        <w:t>旨在揭示认知需求与随动信息加工行为之间的内在关联，重点阐明任务负荷如何调节高/低认知需求人员的深度加工与信息过滤过程，以及不同信息呈现方式对认知加工策略的塑造作用。揭示任务负荷对高/低认知需求人群随动信息加工行为的差异化影响，明确深度加工与信息过滤的条件性</w:t>
      </w:r>
      <w:r>
        <w:rPr>
          <w:rFonts w:ascii="仿宋" w:eastAsia="仿宋" w:hAnsi="仿宋" w:cs="仿宋" w:hint="eastAsia"/>
          <w:sz w:val="32"/>
          <w:szCs w:val="32"/>
        </w:rPr>
        <w:lastRenderedPageBreak/>
        <w:t>规律；筛选与认知需求水平存在稳定关联的行为特征指标，建立信息加工视觉行为与认知特质的映射关系；构建基于认知需求与任务负荷分层的随动信息认知适配调节机制。从而实现深度理解与快速决策的动态平衡，以期为随动信息界面的认知设计提供基础理论支撑。</w:t>
      </w:r>
    </w:p>
    <w:p w14:paraId="1AE330D1" w14:textId="7CE0B61A" w:rsidR="002606C8" w:rsidRDefault="002606C8" w:rsidP="00AE637A">
      <w:pPr>
        <w:spacing w:line="580" w:lineRule="exact"/>
        <w:ind w:firstLineChars="200" w:firstLine="634"/>
        <w:rPr>
          <w:rFonts w:ascii="仿宋" w:eastAsia="仿宋" w:hAnsi="仿宋" w:cs="仿宋" w:hint="eastAsia"/>
          <w:b/>
          <w:bCs/>
          <w:sz w:val="32"/>
          <w:szCs w:val="32"/>
        </w:rPr>
      </w:pPr>
      <w:r>
        <w:rPr>
          <w:rFonts w:ascii="仿宋" w:eastAsia="仿宋" w:hAnsi="仿宋" w:cs="仿宋" w:hint="eastAsia"/>
          <w:b/>
          <w:bCs/>
          <w:sz w:val="32"/>
          <w:szCs w:val="32"/>
        </w:rPr>
        <w:t>技术指标：</w:t>
      </w:r>
    </w:p>
    <w:p w14:paraId="18D477F4" w14:textId="59F19C9D" w:rsidR="002606C8" w:rsidRDefault="00AE67D9" w:rsidP="008E1AC8">
      <w:pPr>
        <w:spacing w:line="580" w:lineRule="exact"/>
        <w:ind w:firstLineChars="200" w:firstLine="632"/>
        <w:rPr>
          <w:rFonts w:ascii="仿宋" w:eastAsia="仿宋" w:hAnsi="仿宋" w:cs="仿宋" w:hint="eastAsia"/>
          <w:sz w:val="32"/>
          <w:szCs w:val="32"/>
        </w:rPr>
      </w:pPr>
      <w:r>
        <w:rPr>
          <w:rFonts w:ascii="仿宋" w:eastAsia="仿宋" w:hAnsi="仿宋" w:cs="仿宋" w:hint="eastAsia"/>
          <w:sz w:val="32"/>
          <w:szCs w:val="32"/>
        </w:rPr>
        <w:t>（1</w:t>
      </w:r>
      <w:r>
        <w:rPr>
          <w:rFonts w:ascii="仿宋" w:eastAsia="仿宋" w:hAnsi="仿宋" w:cs="仿宋"/>
          <w:sz w:val="32"/>
          <w:szCs w:val="32"/>
        </w:rPr>
        <w:t>）</w:t>
      </w:r>
      <w:r w:rsidR="002606C8">
        <w:rPr>
          <w:rFonts w:ascii="仿宋" w:eastAsia="仿宋" w:hAnsi="仿宋" w:cs="仿宋" w:hint="eastAsia"/>
          <w:sz w:val="32"/>
          <w:szCs w:val="32"/>
        </w:rPr>
        <w:t>形成认知需求驱动的随动信息调控策略1套，包含判别触发规则与闭环调控算法，经模拟实验验证其有效性。验证实验中，调控策略相比基准呈现方案在决策绩效或认知负荷方面改善不低于15%。</w:t>
      </w:r>
    </w:p>
    <w:p w14:paraId="2A0A7DB2" w14:textId="4A5434C5" w:rsidR="002606C8" w:rsidRDefault="00AE67D9" w:rsidP="008E1AC8">
      <w:pPr>
        <w:spacing w:line="580" w:lineRule="exact"/>
        <w:ind w:firstLineChars="200" w:firstLine="632"/>
        <w:rPr>
          <w:rFonts w:ascii="仿宋" w:eastAsia="仿宋" w:hAnsi="仿宋" w:cs="仿宋" w:hint="eastAsia"/>
          <w:sz w:val="32"/>
          <w:szCs w:val="32"/>
        </w:rPr>
      </w:pPr>
      <w:r>
        <w:rPr>
          <w:rFonts w:ascii="仿宋" w:eastAsia="仿宋" w:hAnsi="仿宋" w:cs="仿宋" w:hint="eastAsia"/>
          <w:sz w:val="32"/>
          <w:szCs w:val="32"/>
        </w:rPr>
        <w:t>（2</w:t>
      </w:r>
      <w:r>
        <w:rPr>
          <w:rFonts w:ascii="仿宋" w:eastAsia="仿宋" w:hAnsi="仿宋" w:cs="仿宋"/>
          <w:sz w:val="32"/>
          <w:szCs w:val="32"/>
        </w:rPr>
        <w:t>）</w:t>
      </w:r>
      <w:r w:rsidR="002606C8">
        <w:rPr>
          <w:rFonts w:ascii="仿宋" w:eastAsia="仿宋" w:hAnsi="仿宋" w:cs="仿宋" w:hint="eastAsia"/>
          <w:sz w:val="32"/>
          <w:szCs w:val="32"/>
        </w:rPr>
        <w:t>揭示认知需求与任务负荷对随动信息加工的交互效应规律，明确高/低认知需求人员在典型任务负荷条件下过度加工与信息过载的行为差异特征，形成关键指标体系1套（包含不少于3个关键指标），为调控策略提供判别依据。</w:t>
      </w:r>
    </w:p>
    <w:p w14:paraId="6F84D606" w14:textId="3313D20D" w:rsidR="002606C8" w:rsidRDefault="002606C8" w:rsidP="008E1AC8">
      <w:pPr>
        <w:spacing w:line="580" w:lineRule="exact"/>
        <w:ind w:firstLineChars="200" w:firstLine="634"/>
        <w:rPr>
          <w:rFonts w:ascii="仿宋" w:eastAsia="仿宋" w:hAnsi="仿宋" w:cs="仿宋" w:hint="eastAsia"/>
          <w:b/>
          <w:bCs/>
          <w:sz w:val="32"/>
          <w:szCs w:val="32"/>
        </w:rPr>
      </w:pPr>
      <w:r>
        <w:rPr>
          <w:rFonts w:ascii="仿宋" w:eastAsia="仿宋" w:hAnsi="仿宋" w:cs="仿宋" w:hint="eastAsia"/>
          <w:b/>
          <w:bCs/>
          <w:sz w:val="32"/>
          <w:szCs w:val="32"/>
        </w:rPr>
        <w:t>研究成果：</w:t>
      </w:r>
    </w:p>
    <w:p w14:paraId="5613A581" w14:textId="712FEC7A" w:rsidR="002606C8" w:rsidRDefault="002606C8" w:rsidP="008E1AC8">
      <w:pPr>
        <w:spacing w:line="580" w:lineRule="exact"/>
        <w:ind w:firstLineChars="200" w:firstLine="632"/>
        <w:rPr>
          <w:rFonts w:ascii="仿宋" w:eastAsia="仿宋" w:hAnsi="仿宋" w:cs="仿宋" w:hint="eastAsia"/>
          <w:sz w:val="32"/>
          <w:szCs w:val="32"/>
        </w:rPr>
      </w:pPr>
      <w:r>
        <w:rPr>
          <w:rFonts w:ascii="仿宋" w:eastAsia="仿宋" w:hAnsi="仿宋" w:cs="仿宋" w:hint="eastAsia"/>
          <w:sz w:val="32"/>
          <w:szCs w:val="32"/>
        </w:rPr>
        <w:t>（1</w:t>
      </w:r>
      <w:r>
        <w:rPr>
          <w:rFonts w:ascii="仿宋" w:eastAsia="仿宋" w:hAnsi="仿宋" w:cs="仿宋"/>
          <w:sz w:val="32"/>
          <w:szCs w:val="32"/>
        </w:rPr>
        <w:t>）</w:t>
      </w:r>
      <w:r>
        <w:rPr>
          <w:rFonts w:ascii="仿宋" w:eastAsia="仿宋" w:hAnsi="仿宋" w:cs="仿宋" w:hint="eastAsia"/>
          <w:sz w:val="32"/>
          <w:szCs w:val="32"/>
        </w:rPr>
        <w:t>揭示认知需求与任务负荷对随动信息加工的交互效应规律，阐明调节机制的作用路径与生效条件，形成随动信息认知适配的解释性框架，通过专家评审。</w:t>
      </w:r>
    </w:p>
    <w:p w14:paraId="70E0EBEB" w14:textId="54B859D0" w:rsidR="002606C8" w:rsidRDefault="002606C8" w:rsidP="00D87B15">
      <w:pPr>
        <w:spacing w:line="580" w:lineRule="exact"/>
        <w:ind w:firstLineChars="200" w:firstLine="632"/>
        <w:rPr>
          <w:rFonts w:ascii="仿宋" w:eastAsia="仿宋" w:hAnsi="仿宋" w:cs="仿宋" w:hint="eastAsia"/>
          <w:sz w:val="32"/>
          <w:szCs w:val="32"/>
        </w:rPr>
      </w:pPr>
      <w:r>
        <w:rPr>
          <w:rFonts w:ascii="仿宋" w:eastAsia="仿宋" w:hAnsi="仿宋" w:cs="仿宋" w:hint="eastAsia"/>
          <w:sz w:val="32"/>
          <w:szCs w:val="32"/>
        </w:rPr>
        <w:t>（2</w:t>
      </w:r>
      <w:r>
        <w:rPr>
          <w:rFonts w:ascii="仿宋" w:eastAsia="仿宋" w:hAnsi="仿宋" w:cs="仿宋"/>
          <w:sz w:val="32"/>
          <w:szCs w:val="32"/>
        </w:rPr>
        <w:t>）</w:t>
      </w:r>
      <w:r>
        <w:rPr>
          <w:rFonts w:ascii="仿宋" w:eastAsia="仿宋" w:hAnsi="仿宋" w:cs="仿宋" w:hint="eastAsia"/>
          <w:sz w:val="32"/>
          <w:szCs w:val="32"/>
        </w:rPr>
        <w:t>发表SCI论文≮2篇</w:t>
      </w:r>
      <w:r w:rsidR="00D87B15">
        <w:rPr>
          <w:rFonts w:ascii="仿宋" w:eastAsia="仿宋" w:hAnsi="仿宋" w:cs="仿宋" w:hint="eastAsia"/>
          <w:sz w:val="32"/>
          <w:szCs w:val="32"/>
        </w:rPr>
        <w:t>，</w:t>
      </w:r>
      <w:r>
        <w:rPr>
          <w:rFonts w:ascii="仿宋" w:eastAsia="仿宋" w:hAnsi="仿宋" w:cs="仿宋" w:hint="eastAsia"/>
          <w:sz w:val="32"/>
          <w:szCs w:val="32"/>
        </w:rPr>
        <w:t>申请发明专利≮1项。</w:t>
      </w:r>
    </w:p>
    <w:p w14:paraId="7FC78855" w14:textId="77777777" w:rsidR="002606C8" w:rsidRDefault="002606C8" w:rsidP="008E1AC8">
      <w:pPr>
        <w:spacing w:line="580" w:lineRule="exact"/>
        <w:ind w:firstLineChars="200" w:firstLine="634"/>
        <w:rPr>
          <w:rFonts w:ascii="仿宋" w:eastAsia="仿宋" w:hAnsi="仿宋" w:cs="仿宋" w:hint="eastAsia"/>
          <w:b/>
          <w:bCs/>
          <w:sz w:val="32"/>
          <w:szCs w:val="32"/>
        </w:rPr>
      </w:pPr>
      <w:r>
        <w:rPr>
          <w:rFonts w:ascii="仿宋" w:eastAsia="仿宋" w:hAnsi="仿宋" w:cs="仿宋" w:hint="eastAsia"/>
          <w:b/>
          <w:bCs/>
          <w:sz w:val="32"/>
          <w:szCs w:val="32"/>
        </w:rPr>
        <w:t>研究周期：</w:t>
      </w:r>
    </w:p>
    <w:p w14:paraId="73E58387" w14:textId="24C62FB9" w:rsidR="000A591C" w:rsidRDefault="002606C8" w:rsidP="008E1AC8">
      <w:pPr>
        <w:spacing w:line="580" w:lineRule="exact"/>
        <w:ind w:firstLineChars="200" w:firstLine="632"/>
        <w:rPr>
          <w:rFonts w:ascii="仿宋" w:eastAsia="仿宋" w:hAnsi="仿宋" w:cs="仿宋" w:hint="eastAsia"/>
          <w:sz w:val="32"/>
          <w:szCs w:val="32"/>
        </w:rPr>
      </w:pPr>
      <w:r>
        <w:rPr>
          <w:rFonts w:ascii="仿宋" w:eastAsia="仿宋" w:hAnsi="仿宋" w:cs="仿宋" w:hint="eastAsia"/>
          <w:sz w:val="32"/>
          <w:szCs w:val="32"/>
        </w:rPr>
        <w:t>24个月。</w:t>
      </w:r>
    </w:p>
    <w:p w14:paraId="309CB397" w14:textId="11F94D9E" w:rsidR="002B0B5C" w:rsidRPr="004C3C5F" w:rsidRDefault="000A591C" w:rsidP="00903A1B">
      <w:pPr>
        <w:widowControl/>
        <w:spacing w:line="580" w:lineRule="exact"/>
        <w:jc w:val="left"/>
        <w:rPr>
          <w:rFonts w:ascii="黑体" w:eastAsia="黑体" w:hAnsi="黑体" w:cs="Times New Roman" w:hint="eastAsia"/>
          <w:kern w:val="0"/>
          <w:sz w:val="32"/>
          <w:szCs w:val="32"/>
          <w14:ligatures w14:val="none"/>
        </w:rPr>
      </w:pPr>
      <w:r>
        <w:rPr>
          <w:rFonts w:ascii="仿宋" w:eastAsia="仿宋" w:hAnsi="仿宋" w:cs="仿宋"/>
          <w:sz w:val="32"/>
          <w:szCs w:val="32"/>
        </w:rPr>
        <w:br w:type="page"/>
      </w:r>
      <w:r w:rsidR="002B0B5C">
        <w:rPr>
          <w:rFonts w:ascii="黑体" w:eastAsia="黑体" w:hAnsi="黑体" w:cs="Times New Roman" w:hint="eastAsia"/>
          <w:kern w:val="0"/>
          <w:sz w:val="32"/>
          <w:szCs w:val="32"/>
          <w14:ligatures w14:val="none"/>
        </w:rPr>
        <w:lastRenderedPageBreak/>
        <w:t>二</w:t>
      </w:r>
      <w:r w:rsidR="002B0B5C">
        <w:rPr>
          <w:rFonts w:ascii="黑体" w:eastAsia="黑体" w:hAnsi="黑体" w:cs="Times New Roman"/>
          <w:kern w:val="0"/>
          <w:sz w:val="32"/>
          <w:szCs w:val="32"/>
          <w14:ligatures w14:val="none"/>
        </w:rPr>
        <w:t>、</w:t>
      </w:r>
      <w:r w:rsidR="002B0B5C" w:rsidRPr="004C3C5F">
        <w:rPr>
          <w:rFonts w:ascii="黑体" w:eastAsia="黑体" w:hAnsi="黑体" w:cs="Times New Roman" w:hint="eastAsia"/>
          <w:kern w:val="0"/>
          <w:sz w:val="32"/>
          <w:szCs w:val="32"/>
          <w14:ligatures w14:val="none"/>
        </w:rPr>
        <w:t>人因</w:t>
      </w:r>
      <w:r w:rsidR="002B0B5C">
        <w:rPr>
          <w:rFonts w:ascii="黑体" w:eastAsia="黑体" w:hAnsi="黑体" w:cs="Times New Roman" w:hint="eastAsia"/>
          <w:kern w:val="0"/>
          <w:sz w:val="32"/>
          <w:szCs w:val="32"/>
          <w14:ligatures w14:val="none"/>
        </w:rPr>
        <w:t>工程前沿方向</w:t>
      </w:r>
    </w:p>
    <w:p w14:paraId="74B39BB6" w14:textId="009B30A7" w:rsidR="009F7480" w:rsidRPr="009F7480" w:rsidRDefault="009F7480" w:rsidP="008E1AC8">
      <w:pPr>
        <w:spacing w:line="580" w:lineRule="exact"/>
        <w:ind w:firstLineChars="200" w:firstLine="632"/>
        <w:outlineLvl w:val="1"/>
        <w:rPr>
          <w:rFonts w:ascii="楷体" w:eastAsia="楷体" w:hAnsi="楷体" w:hint="eastAsia"/>
          <w:sz w:val="32"/>
        </w:rPr>
      </w:pPr>
      <w:r w:rsidRPr="009F7480">
        <w:rPr>
          <w:rFonts w:ascii="楷体" w:eastAsia="楷体" w:hAnsi="楷体" w:hint="eastAsia"/>
          <w:sz w:val="32"/>
        </w:rPr>
        <w:t>（</w:t>
      </w:r>
      <w:r>
        <w:rPr>
          <w:rFonts w:ascii="楷体" w:eastAsia="楷体" w:hAnsi="楷体" w:hint="eastAsia"/>
          <w:sz w:val="32"/>
        </w:rPr>
        <w:t>一</w:t>
      </w:r>
      <w:r w:rsidRPr="009F7480">
        <w:rPr>
          <w:rFonts w:ascii="楷体" w:eastAsia="楷体" w:hAnsi="楷体"/>
          <w:sz w:val="32"/>
        </w:rPr>
        <w:t>）</w:t>
      </w:r>
      <w:r w:rsidRPr="009F7480">
        <w:rPr>
          <w:rFonts w:ascii="楷体" w:eastAsia="楷体" w:hAnsi="楷体" w:hint="eastAsia"/>
          <w:sz w:val="32"/>
        </w:rPr>
        <w:t>指南</w:t>
      </w:r>
      <w:r w:rsidRPr="009F7480">
        <w:rPr>
          <w:rFonts w:ascii="楷体" w:eastAsia="楷体" w:hAnsi="楷体"/>
          <w:sz w:val="32"/>
        </w:rPr>
        <w:t>条目</w:t>
      </w:r>
      <w:r w:rsidRPr="009F7480">
        <w:rPr>
          <w:rFonts w:ascii="楷体" w:eastAsia="楷体" w:hAnsi="楷体" w:hint="eastAsia"/>
          <w:sz w:val="32"/>
        </w:rPr>
        <w:t>：人员状态监测与能力增强技术</w:t>
      </w:r>
    </w:p>
    <w:p w14:paraId="431748AA" w14:textId="12075930" w:rsidR="00E87E57" w:rsidRDefault="00E87E57" w:rsidP="008E1AC8">
      <w:pPr>
        <w:pStyle w:val="3"/>
        <w:spacing w:before="0" w:after="0" w:line="580" w:lineRule="exact"/>
        <w:ind w:firstLineChars="200" w:firstLine="632"/>
        <w:rPr>
          <w:rFonts w:ascii="仿宋" w:eastAsia="仿宋" w:hAnsi="仿宋" w:hint="eastAsia"/>
          <w:b w:val="0"/>
        </w:rPr>
      </w:pPr>
      <w:r w:rsidRPr="004A1D88">
        <w:rPr>
          <w:rFonts w:ascii="仿宋" w:eastAsia="仿宋" w:hAnsi="仿宋"/>
          <w:b w:val="0"/>
        </w:rPr>
        <w:t>1.</w:t>
      </w:r>
      <w:r w:rsidRPr="004A1D88">
        <w:rPr>
          <w:rFonts w:ascii="仿宋" w:eastAsia="仿宋" w:hAnsi="仿宋" w:hint="eastAsia"/>
          <w:b w:val="0"/>
        </w:rPr>
        <w:t>面向航天复杂环境的认知资源实时解析脑电大模型研究</w:t>
      </w:r>
    </w:p>
    <w:p w14:paraId="3FAE02A9" w14:textId="77777777" w:rsidR="00DF5362" w:rsidRPr="003979F4" w:rsidRDefault="00DF5362" w:rsidP="008E1AC8">
      <w:pPr>
        <w:spacing w:line="580" w:lineRule="exact"/>
        <w:ind w:firstLineChars="200" w:firstLine="634"/>
        <w:rPr>
          <w:rFonts w:ascii="仿宋" w:eastAsia="仿宋" w:hAnsi="仿宋" w:hint="eastAsia"/>
          <w:b/>
          <w:sz w:val="32"/>
          <w:szCs w:val="32"/>
        </w:rPr>
      </w:pPr>
      <w:r w:rsidRPr="003979F4">
        <w:rPr>
          <w:rFonts w:ascii="仿宋" w:eastAsia="仿宋" w:hAnsi="仿宋"/>
          <w:b/>
          <w:sz w:val="32"/>
          <w:szCs w:val="32"/>
        </w:rPr>
        <w:t>研究目标</w:t>
      </w:r>
      <w:r>
        <w:rPr>
          <w:rFonts w:ascii="仿宋" w:eastAsia="仿宋" w:hAnsi="仿宋" w:hint="eastAsia"/>
          <w:b/>
          <w:sz w:val="32"/>
          <w:szCs w:val="32"/>
        </w:rPr>
        <w:t>：</w:t>
      </w:r>
    </w:p>
    <w:p w14:paraId="11A8EB5C" w14:textId="77777777" w:rsidR="00DF5362" w:rsidRPr="00B41DCB" w:rsidRDefault="00DF5362" w:rsidP="008E1AC8">
      <w:pPr>
        <w:spacing w:line="580" w:lineRule="exact"/>
        <w:ind w:firstLineChars="200" w:firstLine="632"/>
        <w:rPr>
          <w:rFonts w:ascii="仿宋" w:eastAsia="仿宋" w:hAnsi="仿宋" w:cs="Times New Roman" w:hint="eastAsia"/>
          <w:sz w:val="32"/>
          <w:szCs w:val="32"/>
        </w:rPr>
      </w:pPr>
      <w:r w:rsidRPr="00B41DCB">
        <w:rPr>
          <w:rFonts w:ascii="仿宋" w:eastAsia="仿宋" w:hAnsi="仿宋" w:cs="Times New Roman" w:hint="eastAsia"/>
          <w:sz w:val="32"/>
          <w:szCs w:val="32"/>
        </w:rPr>
        <w:t>面向载人航天复杂环境中的认知状态监测需求和高干扰脑电采集场景，构建基于脑电信号的认知资源实时解析大模型。具体</w:t>
      </w:r>
      <w:r w:rsidRPr="00B41DCB">
        <w:rPr>
          <w:rFonts w:ascii="仿宋" w:eastAsia="仿宋" w:hAnsi="仿宋" w:cs="Times New Roman"/>
          <w:sz w:val="32"/>
          <w:szCs w:val="32"/>
        </w:rPr>
        <w:t>目标包括：提出基于个体基线和能力差异的认知资源占用标定方法，并形成带标签的训练数据集与评价基准；</w:t>
      </w:r>
      <w:r w:rsidRPr="00B41DCB">
        <w:rPr>
          <w:rFonts w:ascii="仿宋" w:eastAsia="仿宋" w:hAnsi="仿宋" w:cs="Times New Roman" w:hint="eastAsia"/>
          <w:sz w:val="32"/>
          <w:szCs w:val="32"/>
        </w:rPr>
        <w:t>通过离线大规模预训练和多任务联合训练，重建受供电回路、复杂电磁环境等干扰的脑电信号，在此基础上完成</w:t>
      </w:r>
      <w:r w:rsidRPr="00B41DCB">
        <w:rPr>
          <w:rFonts w:ascii="仿宋" w:eastAsia="仿宋" w:hAnsi="仿宋" w:cs="Times New Roman"/>
          <w:sz w:val="32"/>
          <w:szCs w:val="32"/>
        </w:rPr>
        <w:t>注意、工作记忆和执行控制等</w:t>
      </w:r>
      <w:r w:rsidRPr="00B41DCB">
        <w:rPr>
          <w:rFonts w:ascii="仿宋" w:eastAsia="仿宋" w:hAnsi="仿宋" w:cs="Times New Roman" w:hint="eastAsia"/>
          <w:sz w:val="32"/>
          <w:szCs w:val="32"/>
        </w:rPr>
        <w:t>认知资源解析，使模型能够从连续脑电中实时输出多类</w:t>
      </w:r>
      <w:r w:rsidRPr="00B41DCB">
        <w:rPr>
          <w:rFonts w:ascii="仿宋" w:eastAsia="仿宋" w:hAnsi="仿宋" w:cs="Times New Roman"/>
          <w:sz w:val="32"/>
          <w:szCs w:val="32"/>
        </w:rPr>
        <w:t>认知</w:t>
      </w:r>
      <w:r w:rsidRPr="00B41DCB">
        <w:rPr>
          <w:rFonts w:ascii="仿宋" w:eastAsia="仿宋" w:hAnsi="仿宋" w:cs="Times New Roman" w:hint="eastAsia"/>
          <w:sz w:val="32"/>
          <w:szCs w:val="32"/>
        </w:rPr>
        <w:t>资源占用程度，为实现任务过程人员实时状态评估提供支撑。</w:t>
      </w:r>
    </w:p>
    <w:p w14:paraId="354A7768" w14:textId="77777777" w:rsidR="00DF5362" w:rsidRPr="00B41DCB" w:rsidRDefault="00DF5362" w:rsidP="008E1AC8">
      <w:pPr>
        <w:spacing w:line="580" w:lineRule="exact"/>
        <w:ind w:firstLineChars="200" w:firstLine="634"/>
        <w:rPr>
          <w:rFonts w:ascii="仿宋" w:eastAsia="仿宋" w:hAnsi="仿宋" w:cs="Times New Roman" w:hint="eastAsia"/>
          <w:b/>
          <w:sz w:val="32"/>
          <w:szCs w:val="32"/>
        </w:rPr>
      </w:pPr>
      <w:r w:rsidRPr="00B41DCB">
        <w:rPr>
          <w:rFonts w:ascii="仿宋" w:eastAsia="仿宋" w:hAnsi="仿宋" w:cs="Times New Roman" w:hint="eastAsia"/>
          <w:b/>
          <w:sz w:val="32"/>
          <w:szCs w:val="32"/>
        </w:rPr>
        <w:t>技术指标：</w:t>
      </w:r>
    </w:p>
    <w:p w14:paraId="04D3A59B" w14:textId="543E50B7" w:rsidR="00DF5362" w:rsidRPr="008C0457" w:rsidRDefault="00DF5362" w:rsidP="008E1AC8">
      <w:pPr>
        <w:spacing w:line="580" w:lineRule="exact"/>
        <w:ind w:firstLineChars="200" w:firstLine="632"/>
        <w:rPr>
          <w:rFonts w:ascii="仿宋" w:eastAsia="仿宋" w:hAnsi="仿宋" w:cs="Times New Roman" w:hint="eastAsia"/>
          <w:sz w:val="32"/>
          <w:szCs w:val="32"/>
        </w:rPr>
      </w:pPr>
      <w:r w:rsidRPr="00B41DCB">
        <w:rPr>
          <w:rFonts w:ascii="仿宋" w:eastAsia="仿宋" w:hAnsi="仿宋" w:cs="Times New Roman" w:hint="eastAsia"/>
          <w:sz w:val="32"/>
          <w:szCs w:val="32"/>
        </w:rPr>
        <w:t>（1）</w:t>
      </w:r>
      <w:r w:rsidRPr="00B41DCB">
        <w:rPr>
          <w:rFonts w:ascii="仿宋" w:eastAsia="仿宋" w:hAnsi="仿宋" w:cs="Times New Roman"/>
          <w:sz w:val="32"/>
          <w:szCs w:val="32"/>
        </w:rPr>
        <w:t>建立注意、工作记忆和执行控制不少于3类认知资源评分方法及训练数据集，形成0-100分连续标签；模型高、中、低三级识别平均准确率不低于85%</w:t>
      </w:r>
      <w:r w:rsidR="008C0457">
        <w:rPr>
          <w:rFonts w:ascii="仿宋" w:eastAsia="仿宋" w:hAnsi="仿宋" w:cs="Times New Roman" w:hint="eastAsia"/>
          <w:sz w:val="32"/>
          <w:szCs w:val="32"/>
        </w:rPr>
        <w:t>。</w:t>
      </w:r>
    </w:p>
    <w:p w14:paraId="4684D019" w14:textId="5FA3F0CC" w:rsidR="00DF5362" w:rsidRPr="00B41DCB" w:rsidRDefault="00DF5362" w:rsidP="008E1AC8">
      <w:pPr>
        <w:spacing w:line="580" w:lineRule="exact"/>
        <w:ind w:firstLineChars="200" w:firstLine="632"/>
        <w:rPr>
          <w:rFonts w:ascii="仿宋" w:eastAsia="仿宋" w:hAnsi="仿宋" w:cs="Times New Roman" w:hint="eastAsia"/>
          <w:sz w:val="32"/>
          <w:szCs w:val="32"/>
        </w:rPr>
      </w:pPr>
      <w:r w:rsidRPr="00B41DCB">
        <w:rPr>
          <w:rFonts w:ascii="仿宋" w:eastAsia="仿宋" w:hAnsi="仿宋" w:cs="Times New Roman" w:hint="eastAsia"/>
          <w:sz w:val="32"/>
          <w:szCs w:val="32"/>
        </w:rPr>
        <w:t>（2）</w:t>
      </w:r>
      <w:r w:rsidRPr="00B41DCB">
        <w:rPr>
          <w:rFonts w:ascii="仿宋" w:eastAsia="仿宋" w:hAnsi="仿宋" w:cs="Times New Roman"/>
          <w:sz w:val="32"/>
          <w:szCs w:val="32"/>
        </w:rPr>
        <w:t>覆盖供电、电磁、基线漂移、生理运动伪迹等不少于4类噪声；在仿真注噪或同步对照数据上，模型输出重建波形与参考波形相关系数不低于0.95，关键频带功率相对误差不高于5%</w:t>
      </w:r>
      <w:r w:rsidR="008C0457">
        <w:rPr>
          <w:rFonts w:ascii="仿宋" w:eastAsia="仿宋" w:hAnsi="仿宋" w:cs="Times New Roman" w:hint="eastAsia"/>
          <w:sz w:val="32"/>
          <w:szCs w:val="32"/>
        </w:rPr>
        <w:t>。</w:t>
      </w:r>
    </w:p>
    <w:p w14:paraId="70303009" w14:textId="1DB65551" w:rsidR="00DF5362" w:rsidRPr="00B41DCB" w:rsidRDefault="00DF5362" w:rsidP="008E1AC8">
      <w:pPr>
        <w:spacing w:line="580" w:lineRule="exact"/>
        <w:ind w:firstLineChars="200" w:firstLine="632"/>
        <w:rPr>
          <w:rFonts w:ascii="仿宋" w:eastAsia="仿宋" w:hAnsi="仿宋" w:cs="Times New Roman" w:hint="eastAsia"/>
          <w:sz w:val="32"/>
          <w:szCs w:val="32"/>
        </w:rPr>
      </w:pPr>
      <w:r w:rsidRPr="00B41DCB">
        <w:rPr>
          <w:rFonts w:ascii="仿宋" w:eastAsia="仿宋" w:hAnsi="仿宋" w:cs="Times New Roman" w:hint="eastAsia"/>
          <w:sz w:val="32"/>
          <w:szCs w:val="32"/>
        </w:rPr>
        <w:t>（3）</w:t>
      </w:r>
      <w:r w:rsidRPr="00B41DCB">
        <w:rPr>
          <w:rFonts w:ascii="仿宋" w:eastAsia="仿宋" w:hAnsi="仿宋" w:cs="Times New Roman"/>
          <w:sz w:val="32"/>
          <w:szCs w:val="32"/>
        </w:rPr>
        <w:t>单机模式下，大模型双任务推理结果更新周期不超过1</w:t>
      </w:r>
      <w:r w:rsidR="005820A3">
        <w:rPr>
          <w:rFonts w:ascii="仿宋" w:eastAsia="仿宋" w:hAnsi="仿宋" w:cs="Times New Roman" w:hint="eastAsia"/>
          <w:sz w:val="32"/>
          <w:szCs w:val="32"/>
        </w:rPr>
        <w:t>s</w:t>
      </w:r>
      <w:r w:rsidRPr="00B41DCB">
        <w:rPr>
          <w:rFonts w:ascii="仿宋" w:eastAsia="仿宋" w:hAnsi="仿宋" w:cs="Times New Roman"/>
          <w:sz w:val="32"/>
          <w:szCs w:val="32"/>
        </w:rPr>
        <w:t>，单窗端到端推理时延不超过0.5</w:t>
      </w:r>
      <w:r w:rsidR="005820A3">
        <w:rPr>
          <w:rFonts w:ascii="仿宋" w:eastAsia="仿宋" w:hAnsi="仿宋" w:cs="Times New Roman" w:hint="eastAsia"/>
          <w:sz w:val="32"/>
          <w:szCs w:val="32"/>
        </w:rPr>
        <w:t>s</w:t>
      </w:r>
      <w:r w:rsidRPr="00B41DCB">
        <w:rPr>
          <w:rFonts w:ascii="仿宋" w:eastAsia="仿宋" w:hAnsi="仿宋" w:cs="Times New Roman"/>
          <w:sz w:val="32"/>
          <w:szCs w:val="32"/>
        </w:rPr>
        <w:t>，形成实时分析原型系统并完成</w:t>
      </w:r>
      <w:r>
        <w:rPr>
          <w:rFonts w:ascii="仿宋" w:eastAsia="仿宋" w:hAnsi="仿宋" w:cs="Times New Roman" w:hint="eastAsia"/>
          <w:sz w:val="32"/>
          <w:szCs w:val="32"/>
        </w:rPr>
        <w:lastRenderedPageBreak/>
        <w:t>效能</w:t>
      </w:r>
      <w:r w:rsidRPr="00B41DCB">
        <w:rPr>
          <w:rFonts w:ascii="仿宋" w:eastAsia="仿宋" w:hAnsi="仿宋" w:cs="Times New Roman"/>
          <w:sz w:val="32"/>
          <w:szCs w:val="32"/>
        </w:rPr>
        <w:t>验证。</w:t>
      </w:r>
    </w:p>
    <w:p w14:paraId="03AFCB20" w14:textId="77777777" w:rsidR="00DF5362" w:rsidRPr="00B41DCB" w:rsidRDefault="00DF5362" w:rsidP="008E1AC8">
      <w:pPr>
        <w:spacing w:line="580" w:lineRule="exact"/>
        <w:ind w:firstLineChars="200" w:firstLine="634"/>
        <w:rPr>
          <w:rFonts w:ascii="仿宋" w:eastAsia="仿宋" w:hAnsi="仿宋" w:cs="Times New Roman" w:hint="eastAsia"/>
          <w:b/>
          <w:sz w:val="32"/>
          <w:szCs w:val="32"/>
        </w:rPr>
      </w:pPr>
      <w:r w:rsidRPr="00B41DCB">
        <w:rPr>
          <w:rFonts w:ascii="仿宋" w:eastAsia="仿宋" w:hAnsi="仿宋" w:cs="Times New Roman"/>
          <w:b/>
          <w:sz w:val="32"/>
          <w:szCs w:val="32"/>
        </w:rPr>
        <w:t>研究成果：</w:t>
      </w:r>
    </w:p>
    <w:p w14:paraId="0A1035DD" w14:textId="291BF81D" w:rsidR="00DF5362" w:rsidRPr="00B41DCB" w:rsidRDefault="00DF5362" w:rsidP="008E1AC8">
      <w:pPr>
        <w:spacing w:line="580" w:lineRule="exact"/>
        <w:ind w:firstLineChars="200" w:firstLine="632"/>
        <w:rPr>
          <w:rFonts w:ascii="仿宋" w:eastAsia="仿宋" w:hAnsi="仿宋" w:cs="Times New Roman" w:hint="eastAsia"/>
          <w:sz w:val="32"/>
          <w:szCs w:val="32"/>
        </w:rPr>
      </w:pPr>
      <w:r w:rsidRPr="00B41DCB">
        <w:rPr>
          <w:rFonts w:ascii="仿宋" w:eastAsia="仿宋" w:hAnsi="仿宋" w:cs="Times New Roman" w:hint="eastAsia"/>
          <w:sz w:val="32"/>
          <w:szCs w:val="32"/>
        </w:rPr>
        <w:t>（1）</w:t>
      </w:r>
      <w:r w:rsidRPr="00B41DCB">
        <w:rPr>
          <w:rFonts w:ascii="仿宋" w:eastAsia="仿宋" w:hAnsi="仿宋" w:cs="Times New Roman"/>
          <w:sz w:val="32"/>
          <w:szCs w:val="32"/>
        </w:rPr>
        <w:t>建立认知资源评分训练数据集、标注规范及评价基准</w:t>
      </w:r>
      <w:r w:rsidR="008C0457">
        <w:rPr>
          <w:rFonts w:ascii="仿宋" w:eastAsia="仿宋" w:hAnsi="仿宋" w:cs="Times New Roman" w:hint="eastAsia"/>
          <w:sz w:val="32"/>
          <w:szCs w:val="32"/>
        </w:rPr>
        <w:t>。</w:t>
      </w:r>
    </w:p>
    <w:p w14:paraId="2AEF0B58" w14:textId="4D631B08" w:rsidR="00DF5362" w:rsidRPr="00B41DCB" w:rsidRDefault="00DF5362" w:rsidP="008E1AC8">
      <w:pPr>
        <w:spacing w:line="580" w:lineRule="exact"/>
        <w:ind w:firstLineChars="200" w:firstLine="632"/>
        <w:rPr>
          <w:rFonts w:ascii="仿宋" w:eastAsia="仿宋" w:hAnsi="仿宋" w:cs="Times New Roman" w:hint="eastAsia"/>
          <w:sz w:val="32"/>
          <w:szCs w:val="32"/>
        </w:rPr>
      </w:pPr>
      <w:r w:rsidRPr="00B41DCB">
        <w:rPr>
          <w:rFonts w:ascii="仿宋" w:eastAsia="仿宋" w:hAnsi="仿宋" w:cs="Times New Roman" w:hint="eastAsia"/>
          <w:sz w:val="32"/>
          <w:szCs w:val="32"/>
        </w:rPr>
        <w:t>（2）</w:t>
      </w:r>
      <w:r w:rsidRPr="00B41DCB">
        <w:rPr>
          <w:rFonts w:ascii="仿宋" w:eastAsia="仿宋" w:hAnsi="仿宋" w:cs="Times New Roman"/>
          <w:sz w:val="32"/>
          <w:szCs w:val="32"/>
        </w:rPr>
        <w:t>形成同时支持</w:t>
      </w:r>
      <w:r w:rsidRPr="00B41DCB">
        <w:rPr>
          <w:rFonts w:ascii="仿宋" w:eastAsia="仿宋" w:hAnsi="仿宋" w:cs="Times New Roman" w:hint="eastAsia"/>
          <w:sz w:val="32"/>
          <w:szCs w:val="32"/>
        </w:rPr>
        <w:t>信号</w:t>
      </w:r>
      <w:r w:rsidRPr="00B41DCB">
        <w:rPr>
          <w:rFonts w:ascii="仿宋" w:eastAsia="仿宋" w:hAnsi="仿宋" w:cs="Times New Roman"/>
          <w:sz w:val="32"/>
          <w:szCs w:val="32"/>
        </w:rPr>
        <w:t>重建</w:t>
      </w:r>
      <w:r w:rsidRPr="00B41DCB">
        <w:rPr>
          <w:rFonts w:ascii="仿宋" w:eastAsia="仿宋" w:hAnsi="仿宋" w:cs="Times New Roman" w:hint="eastAsia"/>
          <w:sz w:val="32"/>
          <w:szCs w:val="32"/>
        </w:rPr>
        <w:t>与</w:t>
      </w:r>
      <w:r w:rsidRPr="00B41DCB">
        <w:rPr>
          <w:rFonts w:ascii="仿宋" w:eastAsia="仿宋" w:hAnsi="仿宋" w:cs="Times New Roman"/>
          <w:sz w:val="32"/>
          <w:szCs w:val="32"/>
        </w:rPr>
        <w:t>认知资源解析的脑电大模型、实时推理引擎及原型系统</w:t>
      </w:r>
      <w:r w:rsidR="008C0457">
        <w:rPr>
          <w:rFonts w:ascii="仿宋" w:eastAsia="仿宋" w:hAnsi="仿宋" w:cs="Times New Roman" w:hint="eastAsia"/>
          <w:sz w:val="32"/>
          <w:szCs w:val="32"/>
        </w:rPr>
        <w:t>。</w:t>
      </w:r>
    </w:p>
    <w:p w14:paraId="35A64BCE" w14:textId="51759551" w:rsidR="00DF5362" w:rsidRPr="00B41DCB" w:rsidRDefault="00DF5362" w:rsidP="008E1AC8">
      <w:pPr>
        <w:spacing w:line="580" w:lineRule="exact"/>
        <w:ind w:firstLineChars="200" w:firstLine="632"/>
        <w:rPr>
          <w:rFonts w:ascii="仿宋" w:eastAsia="仿宋" w:hAnsi="仿宋" w:cs="Times New Roman" w:hint="eastAsia"/>
          <w:sz w:val="32"/>
          <w:szCs w:val="32"/>
        </w:rPr>
      </w:pPr>
      <w:r w:rsidRPr="00B41DCB">
        <w:rPr>
          <w:rFonts w:ascii="仿宋" w:eastAsia="仿宋" w:hAnsi="仿宋" w:cs="Times New Roman" w:hint="eastAsia"/>
          <w:sz w:val="32"/>
          <w:szCs w:val="32"/>
        </w:rPr>
        <w:t>（</w:t>
      </w:r>
      <w:r w:rsidRPr="00B41DCB">
        <w:rPr>
          <w:rFonts w:ascii="仿宋" w:eastAsia="仿宋" w:hAnsi="仿宋" w:cs="Times New Roman"/>
          <w:sz w:val="32"/>
          <w:szCs w:val="32"/>
        </w:rPr>
        <w:t>3</w:t>
      </w:r>
      <w:r w:rsidRPr="00B41DCB">
        <w:rPr>
          <w:rFonts w:ascii="仿宋" w:eastAsia="仿宋" w:hAnsi="仿宋" w:cs="Times New Roman" w:hint="eastAsia"/>
          <w:sz w:val="32"/>
          <w:szCs w:val="32"/>
        </w:rPr>
        <w:t>）</w:t>
      </w:r>
      <w:r w:rsidRPr="00B41DCB">
        <w:rPr>
          <w:rFonts w:ascii="仿宋" w:eastAsia="仿宋" w:hAnsi="仿宋" w:cs="Times New Roman"/>
          <w:sz w:val="32"/>
          <w:szCs w:val="32"/>
        </w:rPr>
        <w:t>发表SCI论文</w:t>
      </w:r>
      <w:r w:rsidRPr="00B41DCB">
        <w:rPr>
          <w:rFonts w:ascii="仿宋" w:eastAsia="仿宋" w:hAnsi="仿宋" w:cs="Times New Roman" w:hint="eastAsia"/>
          <w:sz w:val="32"/>
          <w:szCs w:val="32"/>
        </w:rPr>
        <w:t>≥</w:t>
      </w:r>
      <w:r w:rsidRPr="00B41DCB">
        <w:rPr>
          <w:rFonts w:ascii="仿宋" w:eastAsia="仿宋" w:hAnsi="仿宋" w:cs="Times New Roman"/>
          <w:sz w:val="32"/>
          <w:szCs w:val="32"/>
        </w:rPr>
        <w:t>2篇</w:t>
      </w:r>
      <w:r w:rsidR="000F4C50">
        <w:rPr>
          <w:rFonts w:ascii="仿宋" w:eastAsia="仿宋" w:hAnsi="仿宋" w:cs="Times New Roman" w:hint="eastAsia"/>
          <w:sz w:val="32"/>
          <w:szCs w:val="32"/>
        </w:rPr>
        <w:t>，</w:t>
      </w:r>
      <w:r w:rsidRPr="00B41DCB">
        <w:rPr>
          <w:rFonts w:ascii="仿宋" w:eastAsia="仿宋" w:hAnsi="仿宋" w:cs="Times New Roman" w:hint="eastAsia"/>
          <w:sz w:val="32"/>
          <w:szCs w:val="32"/>
        </w:rPr>
        <w:t>申请</w:t>
      </w:r>
      <w:r w:rsidRPr="00B41DCB">
        <w:rPr>
          <w:rFonts w:ascii="仿宋" w:eastAsia="仿宋" w:hAnsi="仿宋" w:cs="Times New Roman"/>
          <w:sz w:val="32"/>
          <w:szCs w:val="32"/>
        </w:rPr>
        <w:t>发明专利</w:t>
      </w:r>
      <w:r w:rsidRPr="00B41DCB">
        <w:rPr>
          <w:rFonts w:ascii="仿宋" w:eastAsia="仿宋" w:hAnsi="仿宋" w:cs="Times New Roman" w:hint="eastAsia"/>
          <w:sz w:val="32"/>
          <w:szCs w:val="32"/>
        </w:rPr>
        <w:t>≥</w:t>
      </w:r>
      <w:r w:rsidRPr="00B41DCB">
        <w:rPr>
          <w:rFonts w:ascii="仿宋" w:eastAsia="仿宋" w:hAnsi="仿宋" w:cs="Times New Roman"/>
          <w:sz w:val="32"/>
          <w:szCs w:val="32"/>
        </w:rPr>
        <w:t>1</w:t>
      </w:r>
      <w:r w:rsidRPr="00B41DCB">
        <w:rPr>
          <w:rFonts w:ascii="仿宋" w:eastAsia="仿宋" w:hAnsi="仿宋" w:cs="Times New Roman" w:hint="eastAsia"/>
          <w:sz w:val="32"/>
          <w:szCs w:val="32"/>
        </w:rPr>
        <w:t>项</w:t>
      </w:r>
      <w:r w:rsidRPr="00B41DCB">
        <w:rPr>
          <w:rFonts w:ascii="仿宋" w:eastAsia="仿宋" w:hAnsi="仿宋" w:cs="Times New Roman"/>
          <w:sz w:val="32"/>
          <w:szCs w:val="32"/>
        </w:rPr>
        <w:t>。</w:t>
      </w:r>
    </w:p>
    <w:p w14:paraId="47B6ED56" w14:textId="77777777" w:rsidR="00DF5362" w:rsidRPr="00B41DCB" w:rsidRDefault="00DF5362" w:rsidP="008E1AC8">
      <w:pPr>
        <w:spacing w:line="580" w:lineRule="exact"/>
        <w:ind w:firstLineChars="200" w:firstLine="634"/>
        <w:rPr>
          <w:rFonts w:ascii="仿宋" w:eastAsia="仿宋" w:hAnsi="仿宋" w:cs="Times New Roman" w:hint="eastAsia"/>
          <w:b/>
          <w:sz w:val="32"/>
          <w:szCs w:val="32"/>
        </w:rPr>
      </w:pPr>
      <w:r w:rsidRPr="00B41DCB">
        <w:rPr>
          <w:rFonts w:ascii="仿宋" w:eastAsia="仿宋" w:hAnsi="仿宋" w:cs="Times New Roman"/>
          <w:b/>
          <w:sz w:val="32"/>
          <w:szCs w:val="32"/>
        </w:rPr>
        <w:t>研究周期：</w:t>
      </w:r>
    </w:p>
    <w:p w14:paraId="408B4C4F" w14:textId="4FBBCB5E" w:rsidR="005C5011" w:rsidRDefault="00DF5362" w:rsidP="008E1AC8">
      <w:pPr>
        <w:spacing w:line="580" w:lineRule="exact"/>
        <w:ind w:firstLineChars="200" w:firstLine="632"/>
        <w:rPr>
          <w:rFonts w:ascii="仿宋" w:eastAsia="仿宋" w:hAnsi="仿宋" w:hint="eastAsia"/>
          <w:sz w:val="32"/>
          <w:szCs w:val="32"/>
        </w:rPr>
      </w:pPr>
      <w:r w:rsidRPr="00B41DCB">
        <w:rPr>
          <w:rFonts w:ascii="仿宋" w:eastAsia="仿宋" w:hAnsi="仿宋" w:cs="Times New Roman"/>
          <w:sz w:val="32"/>
          <w:szCs w:val="32"/>
        </w:rPr>
        <w:t>24个月。</w:t>
      </w:r>
    </w:p>
    <w:p w14:paraId="0866FBC0" w14:textId="77777777" w:rsidR="005C5011" w:rsidRDefault="005C5011" w:rsidP="008E1AC8">
      <w:pPr>
        <w:widowControl/>
        <w:spacing w:line="580" w:lineRule="exact"/>
        <w:jc w:val="left"/>
        <w:rPr>
          <w:rFonts w:ascii="仿宋" w:eastAsia="仿宋" w:hAnsi="仿宋" w:hint="eastAsia"/>
          <w:sz w:val="32"/>
          <w:szCs w:val="32"/>
        </w:rPr>
      </w:pPr>
      <w:r>
        <w:rPr>
          <w:rFonts w:ascii="仿宋" w:eastAsia="仿宋" w:hAnsi="仿宋"/>
          <w:sz w:val="32"/>
          <w:szCs w:val="32"/>
        </w:rPr>
        <w:br w:type="page"/>
      </w:r>
    </w:p>
    <w:p w14:paraId="635F63FA" w14:textId="4901C5F5" w:rsidR="009F7480" w:rsidRPr="00193355" w:rsidRDefault="00B00E97" w:rsidP="008E1AC8">
      <w:pPr>
        <w:pStyle w:val="3"/>
        <w:spacing w:before="0" w:after="0" w:line="580" w:lineRule="exact"/>
        <w:ind w:firstLineChars="200" w:firstLine="632"/>
        <w:rPr>
          <w:rFonts w:ascii="仿宋" w:eastAsia="仿宋" w:hAnsi="仿宋" w:hint="eastAsia"/>
          <w:b w:val="0"/>
        </w:rPr>
      </w:pPr>
      <w:r>
        <w:rPr>
          <w:rFonts w:ascii="仿宋" w:eastAsia="仿宋" w:hAnsi="仿宋"/>
          <w:b w:val="0"/>
        </w:rPr>
        <w:lastRenderedPageBreak/>
        <w:t>2</w:t>
      </w:r>
      <w:r w:rsidR="009F7480" w:rsidRPr="00193355">
        <w:rPr>
          <w:rFonts w:ascii="仿宋" w:eastAsia="仿宋" w:hAnsi="仿宋" w:hint="eastAsia"/>
          <w:b w:val="0"/>
        </w:rPr>
        <w:t>.</w:t>
      </w:r>
      <w:r w:rsidR="00C83A94" w:rsidRPr="00C83A94">
        <w:rPr>
          <w:rFonts w:ascii="仿宋" w:eastAsia="仿宋" w:hAnsi="仿宋" w:hint="eastAsia"/>
          <w:b w:val="0"/>
        </w:rPr>
        <w:t>特因环境下作业人员情绪与疲劳状态的低干扰头部可穿戴监测技术研究</w:t>
      </w:r>
    </w:p>
    <w:p w14:paraId="4861F55A" w14:textId="0E9E2FAC" w:rsidR="009F7480" w:rsidRPr="00B73A1A" w:rsidRDefault="009F7480" w:rsidP="008E1AC8">
      <w:pPr>
        <w:spacing w:line="580" w:lineRule="exact"/>
        <w:ind w:firstLineChars="200" w:firstLine="634"/>
        <w:rPr>
          <w:rFonts w:ascii="仿宋" w:eastAsia="仿宋" w:hAnsi="仿宋" w:hint="eastAsia"/>
          <w:b/>
          <w:sz w:val="32"/>
          <w:szCs w:val="32"/>
        </w:rPr>
      </w:pPr>
      <w:r w:rsidRPr="00B73A1A">
        <w:rPr>
          <w:rFonts w:ascii="仿宋" w:eastAsia="仿宋" w:hAnsi="仿宋" w:hint="eastAsia"/>
          <w:b/>
          <w:sz w:val="32"/>
          <w:szCs w:val="32"/>
        </w:rPr>
        <w:t>研究目标：</w:t>
      </w:r>
    </w:p>
    <w:p w14:paraId="327CF3A1" w14:textId="67086B33" w:rsidR="00C83A94" w:rsidRDefault="00C83A94" w:rsidP="008E1AC8">
      <w:pPr>
        <w:spacing w:line="580" w:lineRule="exact"/>
        <w:ind w:firstLineChars="200" w:firstLine="632"/>
        <w:rPr>
          <w:rFonts w:ascii="仿宋" w:eastAsia="仿宋" w:hAnsi="仿宋" w:hint="eastAsia"/>
          <w:sz w:val="32"/>
          <w:szCs w:val="32"/>
        </w:rPr>
      </w:pPr>
      <w:r w:rsidRPr="00C83A94">
        <w:rPr>
          <w:rFonts w:ascii="仿宋" w:eastAsia="仿宋" w:hAnsi="仿宋" w:hint="eastAsia"/>
          <w:sz w:val="32"/>
          <w:szCs w:val="32"/>
        </w:rPr>
        <w:t>面向</w:t>
      </w:r>
      <w:r w:rsidR="00157830">
        <w:rPr>
          <w:rFonts w:ascii="仿宋" w:eastAsia="仿宋" w:hAnsi="仿宋" w:hint="eastAsia"/>
          <w:sz w:val="32"/>
          <w:szCs w:val="32"/>
        </w:rPr>
        <w:t>特因</w:t>
      </w:r>
      <w:r w:rsidR="00157830">
        <w:rPr>
          <w:rFonts w:ascii="仿宋" w:eastAsia="仿宋" w:hAnsi="仿宋"/>
          <w:sz w:val="32"/>
          <w:szCs w:val="32"/>
        </w:rPr>
        <w:t>环境下人员情绪与疲劳状态连续在线监测的需求</w:t>
      </w:r>
      <w:r w:rsidRPr="00C83A94">
        <w:rPr>
          <w:rFonts w:ascii="仿宋" w:eastAsia="仿宋" w:hAnsi="仿宋" w:hint="eastAsia"/>
          <w:sz w:val="32"/>
          <w:szCs w:val="32"/>
        </w:rPr>
        <w:t>，研究</w:t>
      </w:r>
      <w:r w:rsidR="00157830">
        <w:rPr>
          <w:rFonts w:ascii="仿宋" w:eastAsia="仿宋" w:hAnsi="仿宋" w:hint="eastAsia"/>
          <w:sz w:val="32"/>
          <w:szCs w:val="32"/>
        </w:rPr>
        <w:t>可</w:t>
      </w:r>
      <w:r w:rsidRPr="00C83A94">
        <w:rPr>
          <w:rFonts w:ascii="仿宋" w:eastAsia="仿宋" w:hAnsi="仿宋" w:hint="eastAsia"/>
          <w:sz w:val="32"/>
          <w:szCs w:val="32"/>
        </w:rPr>
        <w:t>与既有通信、防护</w:t>
      </w:r>
      <w:r w:rsidR="00AD2502">
        <w:rPr>
          <w:rFonts w:ascii="仿宋" w:eastAsia="仿宋" w:hAnsi="仿宋" w:hint="eastAsia"/>
          <w:sz w:val="32"/>
          <w:szCs w:val="32"/>
        </w:rPr>
        <w:t>或</w:t>
      </w:r>
      <w:r w:rsidRPr="00C83A94">
        <w:rPr>
          <w:rFonts w:ascii="仿宋" w:eastAsia="仿宋" w:hAnsi="仿宋" w:hint="eastAsia"/>
          <w:sz w:val="32"/>
          <w:szCs w:val="32"/>
        </w:rPr>
        <w:t>作业装备兼容的低干扰头部可穿戴传感器设计、制备与集成方法，连续、</w:t>
      </w:r>
      <w:r w:rsidR="00157830">
        <w:rPr>
          <w:rFonts w:ascii="仿宋" w:eastAsia="仿宋" w:hAnsi="仿宋" w:hint="eastAsia"/>
          <w:sz w:val="32"/>
          <w:szCs w:val="32"/>
        </w:rPr>
        <w:t>精准</w:t>
      </w:r>
      <w:r w:rsidRPr="00C83A94">
        <w:rPr>
          <w:rFonts w:ascii="仿宋" w:eastAsia="仿宋" w:hAnsi="仿宋" w:hint="eastAsia"/>
          <w:sz w:val="32"/>
          <w:szCs w:val="32"/>
        </w:rPr>
        <w:t>获取</w:t>
      </w:r>
      <w:r w:rsidR="00157830">
        <w:rPr>
          <w:rFonts w:ascii="仿宋" w:eastAsia="仿宋" w:hAnsi="仿宋" w:hint="eastAsia"/>
          <w:sz w:val="32"/>
          <w:szCs w:val="32"/>
        </w:rPr>
        <w:t>作业人员</w:t>
      </w:r>
      <w:r w:rsidRPr="00C83A94">
        <w:rPr>
          <w:rFonts w:ascii="仿宋" w:eastAsia="仿宋" w:hAnsi="仿宋" w:hint="eastAsia"/>
          <w:sz w:val="32"/>
          <w:szCs w:val="32"/>
        </w:rPr>
        <w:t>的头部</w:t>
      </w:r>
      <w:r w:rsidR="00157830">
        <w:rPr>
          <w:rFonts w:ascii="仿宋" w:eastAsia="仿宋" w:hAnsi="仿宋" w:hint="eastAsia"/>
          <w:sz w:val="32"/>
          <w:szCs w:val="32"/>
        </w:rPr>
        <w:t>生物</w:t>
      </w:r>
      <w:r w:rsidRPr="00C83A94">
        <w:rPr>
          <w:rFonts w:ascii="仿宋" w:eastAsia="仿宋" w:hAnsi="仿宋" w:hint="eastAsia"/>
          <w:sz w:val="32"/>
          <w:szCs w:val="32"/>
        </w:rPr>
        <w:t>力学信号；研究相关生理活动</w:t>
      </w:r>
      <w:r w:rsidR="00157830">
        <w:rPr>
          <w:rFonts w:ascii="仿宋" w:eastAsia="仿宋" w:hAnsi="仿宋" w:hint="eastAsia"/>
          <w:sz w:val="32"/>
          <w:szCs w:val="32"/>
        </w:rPr>
        <w:t>与</w:t>
      </w:r>
      <w:r w:rsidR="00157830">
        <w:rPr>
          <w:rFonts w:ascii="仿宋" w:eastAsia="仿宋" w:hAnsi="仿宋"/>
          <w:sz w:val="32"/>
          <w:szCs w:val="32"/>
        </w:rPr>
        <w:t>生物</w:t>
      </w:r>
      <w:r w:rsidRPr="00C83A94">
        <w:rPr>
          <w:rFonts w:ascii="仿宋" w:eastAsia="仿宋" w:hAnsi="仿宋" w:hint="eastAsia"/>
          <w:sz w:val="32"/>
          <w:szCs w:val="32"/>
        </w:rPr>
        <w:t>力学响应之间的映射规律，</w:t>
      </w:r>
      <w:r w:rsidR="00157830">
        <w:rPr>
          <w:rFonts w:ascii="仿宋" w:eastAsia="仿宋" w:hAnsi="仿宋" w:hint="eastAsia"/>
          <w:sz w:val="32"/>
          <w:szCs w:val="32"/>
        </w:rPr>
        <w:t>阐明力学特征与情绪</w:t>
      </w:r>
      <w:r w:rsidRPr="00C83A94">
        <w:rPr>
          <w:rFonts w:ascii="仿宋" w:eastAsia="仿宋" w:hAnsi="仿宋" w:hint="eastAsia"/>
          <w:sz w:val="32"/>
          <w:szCs w:val="32"/>
        </w:rPr>
        <w:t>、疲劳状态之间的关联及演化规律；构建面向多使用者的状态识别和异常检测模型，为特因环境下作业人员情绪状态与疲劳状态的连续在线监测提供理论基础、关键技术和方法支撑。</w:t>
      </w:r>
    </w:p>
    <w:p w14:paraId="02CCF1CF" w14:textId="77777777" w:rsidR="009F7480" w:rsidRPr="00B73A1A" w:rsidRDefault="009F7480" w:rsidP="008E1AC8">
      <w:pPr>
        <w:spacing w:line="580" w:lineRule="exact"/>
        <w:ind w:firstLineChars="200" w:firstLine="634"/>
        <w:rPr>
          <w:rFonts w:ascii="仿宋" w:eastAsia="仿宋" w:hAnsi="仿宋" w:hint="eastAsia"/>
          <w:b/>
          <w:sz w:val="32"/>
          <w:szCs w:val="32"/>
        </w:rPr>
      </w:pPr>
      <w:r w:rsidRPr="00B73A1A">
        <w:rPr>
          <w:rFonts w:ascii="仿宋" w:eastAsia="仿宋" w:hAnsi="仿宋" w:hint="eastAsia"/>
          <w:b/>
          <w:sz w:val="32"/>
          <w:szCs w:val="32"/>
        </w:rPr>
        <w:t>技术指标：</w:t>
      </w:r>
    </w:p>
    <w:p w14:paraId="7086F265" w14:textId="58541F0B" w:rsidR="00C83A94" w:rsidRPr="00C83A94" w:rsidRDefault="00C83A94" w:rsidP="008E1AC8">
      <w:pPr>
        <w:spacing w:line="580" w:lineRule="exact"/>
        <w:ind w:firstLineChars="200" w:firstLine="632"/>
        <w:rPr>
          <w:rFonts w:ascii="仿宋" w:eastAsia="仿宋" w:hAnsi="仿宋" w:hint="eastAsia"/>
          <w:sz w:val="32"/>
          <w:szCs w:val="32"/>
        </w:rPr>
      </w:pPr>
      <w:r w:rsidRPr="00C83A94">
        <w:rPr>
          <w:rFonts w:ascii="仿宋" w:eastAsia="仿宋" w:hAnsi="仿宋" w:hint="eastAsia"/>
          <w:sz w:val="32"/>
          <w:szCs w:val="32"/>
        </w:rPr>
        <w:t>（</w:t>
      </w:r>
      <w:r w:rsidRPr="00C83A94">
        <w:rPr>
          <w:rFonts w:ascii="仿宋" w:eastAsia="仿宋" w:hAnsi="仿宋"/>
          <w:sz w:val="32"/>
          <w:szCs w:val="32"/>
        </w:rPr>
        <w:t>1）研制</w:t>
      </w:r>
      <w:r w:rsidR="00DD4F81">
        <w:rPr>
          <w:rFonts w:ascii="仿宋" w:eastAsia="仿宋" w:hAnsi="仿宋" w:hint="eastAsia"/>
          <w:sz w:val="32"/>
          <w:szCs w:val="32"/>
        </w:rPr>
        <w:t>与</w:t>
      </w:r>
      <w:r w:rsidR="003A73A0">
        <w:rPr>
          <w:rFonts w:ascii="仿宋" w:eastAsia="仿宋" w:hAnsi="仿宋" w:hint="eastAsia"/>
          <w:sz w:val="32"/>
          <w:szCs w:val="32"/>
        </w:rPr>
        <w:t>既有通信、防护或</w:t>
      </w:r>
      <w:r w:rsidR="00DD4F81" w:rsidRPr="00C83A94">
        <w:rPr>
          <w:rFonts w:ascii="仿宋" w:eastAsia="仿宋" w:hAnsi="仿宋" w:hint="eastAsia"/>
          <w:sz w:val="32"/>
          <w:szCs w:val="32"/>
        </w:rPr>
        <w:t>作业装备兼容</w:t>
      </w:r>
      <w:r w:rsidR="00DD4F81">
        <w:rPr>
          <w:rFonts w:ascii="仿宋" w:eastAsia="仿宋" w:hAnsi="仿宋" w:hint="eastAsia"/>
          <w:sz w:val="32"/>
          <w:szCs w:val="32"/>
        </w:rPr>
        <w:t>集成</w:t>
      </w:r>
      <w:r w:rsidR="00DD4F81">
        <w:rPr>
          <w:rFonts w:ascii="仿宋" w:eastAsia="仿宋" w:hAnsi="仿宋"/>
          <w:sz w:val="32"/>
          <w:szCs w:val="32"/>
        </w:rPr>
        <w:t>的</w:t>
      </w:r>
      <w:r w:rsidR="00B5607E">
        <w:rPr>
          <w:rFonts w:ascii="仿宋" w:eastAsia="仿宋" w:hAnsi="仿宋"/>
          <w:sz w:val="32"/>
          <w:szCs w:val="32"/>
        </w:rPr>
        <w:t>头部可穿戴状态监测原型系统</w:t>
      </w:r>
      <w:r w:rsidRPr="00C83A94">
        <w:rPr>
          <w:rFonts w:ascii="仿宋" w:eastAsia="仿宋" w:hAnsi="仿宋"/>
          <w:sz w:val="32"/>
          <w:szCs w:val="32"/>
        </w:rPr>
        <w:t>1套，传感器体积≤4</w:t>
      </w:r>
      <w:r w:rsidRPr="00DF2C11">
        <w:rPr>
          <w:rFonts w:ascii="仿宋" w:eastAsia="仿宋" w:hAnsi="仿宋"/>
          <w:sz w:val="32"/>
          <w:szCs w:val="32"/>
        </w:rPr>
        <w:t>cm</w:t>
      </w:r>
      <w:r w:rsidR="00DF2C11" w:rsidRPr="00DF2C11">
        <w:rPr>
          <w:rFonts w:ascii="仿宋" w:eastAsia="仿宋" w:hAnsi="仿宋"/>
          <w:sz w:val="32"/>
          <w:szCs w:val="32"/>
          <w:vertAlign w:val="superscript"/>
        </w:rPr>
        <w:t>3</w:t>
      </w:r>
      <w:r w:rsidR="00DD4F81">
        <w:rPr>
          <w:rFonts w:ascii="仿宋" w:eastAsia="仿宋" w:hAnsi="仿宋" w:hint="eastAsia"/>
          <w:sz w:val="32"/>
          <w:szCs w:val="32"/>
        </w:rPr>
        <w:t>；</w:t>
      </w:r>
      <w:r w:rsidRPr="00C83A94">
        <w:rPr>
          <w:rFonts w:ascii="仿宋" w:eastAsia="仿宋" w:hAnsi="仿宋"/>
          <w:sz w:val="32"/>
          <w:szCs w:val="32"/>
        </w:rPr>
        <w:t>支持信号连续高保真采集和无线数据传输。</w:t>
      </w:r>
    </w:p>
    <w:p w14:paraId="040E0C26" w14:textId="0D1408FA" w:rsidR="00C83A94" w:rsidRPr="00C83A94" w:rsidRDefault="00C83A94" w:rsidP="008E1AC8">
      <w:pPr>
        <w:spacing w:line="580" w:lineRule="exact"/>
        <w:ind w:firstLineChars="200" w:firstLine="632"/>
        <w:rPr>
          <w:rFonts w:ascii="仿宋" w:eastAsia="仿宋" w:hAnsi="仿宋" w:hint="eastAsia"/>
          <w:sz w:val="32"/>
          <w:szCs w:val="32"/>
        </w:rPr>
      </w:pPr>
      <w:r w:rsidRPr="00C83A94">
        <w:rPr>
          <w:rFonts w:ascii="仿宋" w:eastAsia="仿宋" w:hAnsi="仿宋" w:hint="eastAsia"/>
          <w:sz w:val="32"/>
          <w:szCs w:val="32"/>
        </w:rPr>
        <w:t>（</w:t>
      </w:r>
      <w:r w:rsidRPr="00C83A94">
        <w:rPr>
          <w:rFonts w:ascii="仿宋" w:eastAsia="仿宋" w:hAnsi="仿宋"/>
          <w:sz w:val="32"/>
          <w:szCs w:val="32"/>
        </w:rPr>
        <w:t>2）实现不少于5类典型情绪状态识别和不少于3级疲劳状态识别</w:t>
      </w:r>
      <w:r w:rsidR="00DD4F81">
        <w:rPr>
          <w:rFonts w:ascii="仿宋" w:eastAsia="仿宋" w:hAnsi="仿宋" w:hint="eastAsia"/>
          <w:sz w:val="32"/>
          <w:szCs w:val="32"/>
        </w:rPr>
        <w:t>，</w:t>
      </w:r>
      <w:r w:rsidRPr="00C83A94">
        <w:rPr>
          <w:rFonts w:ascii="仿宋" w:eastAsia="仿宋" w:hAnsi="仿宋"/>
          <w:sz w:val="32"/>
          <w:szCs w:val="32"/>
        </w:rPr>
        <w:t>在典型作业场景下平均识别准确率均≥85%。</w:t>
      </w:r>
    </w:p>
    <w:p w14:paraId="46687872" w14:textId="5199203D" w:rsidR="009F7480" w:rsidRPr="00B73A1A" w:rsidRDefault="00C83A94" w:rsidP="008E1AC8">
      <w:pPr>
        <w:spacing w:line="580" w:lineRule="exact"/>
        <w:ind w:firstLineChars="200" w:firstLine="632"/>
        <w:rPr>
          <w:rFonts w:ascii="仿宋" w:eastAsia="仿宋" w:hAnsi="仿宋" w:hint="eastAsia"/>
          <w:sz w:val="32"/>
          <w:szCs w:val="32"/>
        </w:rPr>
      </w:pPr>
      <w:r w:rsidRPr="00C83A94">
        <w:rPr>
          <w:rFonts w:ascii="仿宋" w:eastAsia="仿宋" w:hAnsi="仿宋" w:hint="eastAsia"/>
          <w:sz w:val="32"/>
          <w:szCs w:val="32"/>
        </w:rPr>
        <w:t>（</w:t>
      </w:r>
      <w:r w:rsidRPr="00C83A94">
        <w:rPr>
          <w:rFonts w:ascii="仿宋" w:eastAsia="仿宋" w:hAnsi="仿宋"/>
          <w:sz w:val="32"/>
          <w:szCs w:val="32"/>
        </w:rPr>
        <w:t>3</w:t>
      </w:r>
      <w:r w:rsidR="00B5607E">
        <w:rPr>
          <w:rFonts w:ascii="仿宋" w:eastAsia="仿宋" w:hAnsi="仿宋"/>
          <w:sz w:val="32"/>
          <w:szCs w:val="32"/>
        </w:rPr>
        <w:t>）系统具备连续在线监测和个体状态动态更新能力</w:t>
      </w:r>
      <w:r w:rsidRPr="00C83A94">
        <w:rPr>
          <w:rFonts w:ascii="仿宋" w:eastAsia="仿宋" w:hAnsi="仿宋"/>
          <w:sz w:val="32"/>
          <w:szCs w:val="32"/>
        </w:rPr>
        <w:t>；同一使用者多次独立</w:t>
      </w:r>
      <w:r w:rsidR="00E70960">
        <w:rPr>
          <w:rFonts w:ascii="仿宋" w:eastAsia="仿宋" w:hAnsi="仿宋" w:hint="eastAsia"/>
          <w:sz w:val="32"/>
          <w:szCs w:val="32"/>
        </w:rPr>
        <w:t>佩戴</w:t>
      </w:r>
      <w:r w:rsidR="00E70960">
        <w:rPr>
          <w:rFonts w:ascii="仿宋" w:eastAsia="仿宋" w:hAnsi="仿宋"/>
          <w:sz w:val="32"/>
          <w:szCs w:val="32"/>
        </w:rPr>
        <w:t>时</w:t>
      </w:r>
      <w:r w:rsidRPr="00C83A94">
        <w:rPr>
          <w:rFonts w:ascii="仿宋" w:eastAsia="仿宋" w:hAnsi="仿宋"/>
          <w:sz w:val="32"/>
          <w:szCs w:val="32"/>
        </w:rPr>
        <w:t>，</w:t>
      </w:r>
      <w:r w:rsidR="00E70960">
        <w:rPr>
          <w:rFonts w:ascii="仿宋" w:eastAsia="仿宋" w:hAnsi="仿宋" w:hint="eastAsia"/>
          <w:sz w:val="32"/>
          <w:szCs w:val="32"/>
        </w:rPr>
        <w:t>其</w:t>
      </w:r>
      <w:r w:rsidRPr="00C83A94">
        <w:rPr>
          <w:rFonts w:ascii="仿宋" w:eastAsia="仿宋" w:hAnsi="仿宋"/>
          <w:sz w:val="32"/>
          <w:szCs w:val="32"/>
        </w:rPr>
        <w:t>状态识别</w:t>
      </w:r>
      <w:r w:rsidR="00E70960">
        <w:rPr>
          <w:rFonts w:ascii="仿宋" w:eastAsia="仿宋" w:hAnsi="仿宋" w:hint="eastAsia"/>
          <w:sz w:val="32"/>
          <w:szCs w:val="32"/>
        </w:rPr>
        <w:t>准确率</w:t>
      </w:r>
      <w:r w:rsidRPr="00C83A94">
        <w:rPr>
          <w:rFonts w:ascii="仿宋" w:eastAsia="仿宋" w:hAnsi="仿宋"/>
          <w:sz w:val="32"/>
          <w:szCs w:val="32"/>
        </w:rPr>
        <w:t>较</w:t>
      </w:r>
      <w:r w:rsidR="00E70960">
        <w:rPr>
          <w:rFonts w:ascii="仿宋" w:eastAsia="仿宋" w:hAnsi="仿宋" w:hint="eastAsia"/>
          <w:sz w:val="32"/>
          <w:szCs w:val="32"/>
        </w:rPr>
        <w:t>标准</w:t>
      </w:r>
      <w:r w:rsidRPr="00C83A94">
        <w:rPr>
          <w:rFonts w:ascii="仿宋" w:eastAsia="仿宋" w:hAnsi="仿宋"/>
          <w:sz w:val="32"/>
          <w:szCs w:val="32"/>
        </w:rPr>
        <w:t>单次稳定佩戴</w:t>
      </w:r>
      <w:r w:rsidR="00E70960">
        <w:rPr>
          <w:rFonts w:ascii="仿宋" w:eastAsia="仿宋" w:hAnsi="仿宋" w:hint="eastAsia"/>
          <w:sz w:val="32"/>
          <w:szCs w:val="32"/>
        </w:rPr>
        <w:t>基线</w:t>
      </w:r>
      <w:r w:rsidR="00E70960">
        <w:rPr>
          <w:rFonts w:ascii="仿宋" w:eastAsia="仿宋" w:hAnsi="仿宋"/>
          <w:sz w:val="32"/>
          <w:szCs w:val="32"/>
        </w:rPr>
        <w:t>的均值</w:t>
      </w:r>
      <w:r w:rsidRPr="00C83A94">
        <w:rPr>
          <w:rFonts w:ascii="仿宋" w:eastAsia="仿宋" w:hAnsi="仿宋"/>
          <w:sz w:val="32"/>
          <w:szCs w:val="32"/>
        </w:rPr>
        <w:t>相对下降不超过10%。</w:t>
      </w:r>
    </w:p>
    <w:p w14:paraId="30E1873F" w14:textId="5087DE16" w:rsidR="009F7480" w:rsidRPr="00B73A1A" w:rsidRDefault="00DC1BD2" w:rsidP="008E1AC8">
      <w:pPr>
        <w:spacing w:line="580" w:lineRule="exact"/>
        <w:ind w:firstLineChars="200" w:firstLine="634"/>
        <w:rPr>
          <w:rFonts w:ascii="仿宋" w:eastAsia="仿宋" w:hAnsi="仿宋" w:hint="eastAsia"/>
          <w:b/>
          <w:sz w:val="32"/>
          <w:szCs w:val="32"/>
        </w:rPr>
      </w:pPr>
      <w:r>
        <w:rPr>
          <w:rFonts w:ascii="仿宋" w:eastAsia="仿宋" w:hAnsi="仿宋" w:hint="eastAsia"/>
          <w:b/>
          <w:sz w:val="32"/>
          <w:szCs w:val="32"/>
        </w:rPr>
        <w:t>研究成果</w:t>
      </w:r>
      <w:r w:rsidR="009F7480" w:rsidRPr="00B73A1A">
        <w:rPr>
          <w:rFonts w:ascii="仿宋" w:eastAsia="仿宋" w:hAnsi="仿宋" w:hint="eastAsia"/>
          <w:b/>
          <w:sz w:val="32"/>
          <w:szCs w:val="32"/>
        </w:rPr>
        <w:t>：</w:t>
      </w:r>
    </w:p>
    <w:p w14:paraId="3D05F5C8" w14:textId="11BFBB61" w:rsidR="00C83A94" w:rsidRPr="00C83A94" w:rsidRDefault="00C83A94" w:rsidP="008E1AC8">
      <w:pPr>
        <w:spacing w:line="580" w:lineRule="exact"/>
        <w:ind w:firstLineChars="200" w:firstLine="632"/>
        <w:rPr>
          <w:rFonts w:ascii="仿宋" w:eastAsia="仿宋" w:hAnsi="仿宋" w:hint="eastAsia"/>
          <w:sz w:val="32"/>
          <w:szCs w:val="32"/>
        </w:rPr>
      </w:pPr>
      <w:r w:rsidRPr="00C83A94">
        <w:rPr>
          <w:rFonts w:ascii="仿宋" w:eastAsia="仿宋" w:hAnsi="仿宋" w:hint="eastAsia"/>
          <w:sz w:val="32"/>
          <w:szCs w:val="32"/>
        </w:rPr>
        <w:lastRenderedPageBreak/>
        <w:t>（</w:t>
      </w:r>
      <w:r w:rsidRPr="00C83A94">
        <w:rPr>
          <w:rFonts w:ascii="仿宋" w:eastAsia="仿宋" w:hAnsi="仿宋"/>
          <w:sz w:val="32"/>
          <w:szCs w:val="32"/>
        </w:rPr>
        <w:t>1</w:t>
      </w:r>
      <w:r w:rsidR="00B5607E">
        <w:rPr>
          <w:rFonts w:ascii="仿宋" w:eastAsia="仿宋" w:hAnsi="仿宋"/>
          <w:sz w:val="32"/>
          <w:szCs w:val="32"/>
        </w:rPr>
        <w:t>）研制微型化、低干扰头部可穿戴状态监测原型</w:t>
      </w:r>
      <w:r w:rsidR="00B5607E">
        <w:rPr>
          <w:rFonts w:ascii="仿宋" w:eastAsia="仿宋" w:hAnsi="仿宋" w:hint="eastAsia"/>
          <w:sz w:val="32"/>
          <w:szCs w:val="32"/>
        </w:rPr>
        <w:t>系统</w:t>
      </w:r>
      <w:r w:rsidRPr="00C83A94">
        <w:rPr>
          <w:rFonts w:ascii="仿宋" w:eastAsia="仿宋" w:hAnsi="仿宋"/>
          <w:sz w:val="32"/>
          <w:szCs w:val="32"/>
        </w:rPr>
        <w:t>1套。</w:t>
      </w:r>
    </w:p>
    <w:p w14:paraId="28B2D9F1" w14:textId="4E0468AA" w:rsidR="00C83A94" w:rsidRPr="00C83A94" w:rsidRDefault="00C83A94" w:rsidP="008E1AC8">
      <w:pPr>
        <w:spacing w:line="580" w:lineRule="exact"/>
        <w:ind w:firstLineChars="200" w:firstLine="632"/>
        <w:rPr>
          <w:rFonts w:ascii="仿宋" w:eastAsia="仿宋" w:hAnsi="仿宋" w:hint="eastAsia"/>
          <w:sz w:val="32"/>
          <w:szCs w:val="32"/>
        </w:rPr>
      </w:pPr>
      <w:r w:rsidRPr="00C83A94">
        <w:rPr>
          <w:rFonts w:ascii="仿宋" w:eastAsia="仿宋" w:hAnsi="仿宋" w:hint="eastAsia"/>
          <w:sz w:val="32"/>
          <w:szCs w:val="32"/>
        </w:rPr>
        <w:t>（</w:t>
      </w:r>
      <w:r w:rsidRPr="00C83A94">
        <w:rPr>
          <w:rFonts w:ascii="仿宋" w:eastAsia="仿宋" w:hAnsi="仿宋"/>
          <w:sz w:val="32"/>
          <w:szCs w:val="32"/>
        </w:rPr>
        <w:t>2）基于</w:t>
      </w:r>
      <w:r w:rsidR="00E70960">
        <w:rPr>
          <w:rFonts w:ascii="仿宋" w:eastAsia="仿宋" w:hAnsi="仿宋" w:hint="eastAsia"/>
          <w:sz w:val="32"/>
          <w:szCs w:val="32"/>
        </w:rPr>
        <w:t>可</w:t>
      </w:r>
      <w:r w:rsidR="00E70960">
        <w:rPr>
          <w:rFonts w:ascii="仿宋" w:eastAsia="仿宋" w:hAnsi="仿宋"/>
          <w:sz w:val="32"/>
          <w:szCs w:val="32"/>
        </w:rPr>
        <w:t>穿戴设备采集信号，</w:t>
      </w:r>
      <w:r w:rsidR="00E70960">
        <w:rPr>
          <w:rFonts w:ascii="仿宋" w:eastAsia="仿宋" w:hAnsi="仿宋" w:hint="eastAsia"/>
          <w:sz w:val="32"/>
          <w:szCs w:val="32"/>
        </w:rPr>
        <w:t>建立</w:t>
      </w:r>
      <w:r w:rsidR="00E70960">
        <w:rPr>
          <w:rFonts w:ascii="仿宋" w:eastAsia="仿宋" w:hAnsi="仿宋"/>
          <w:sz w:val="32"/>
          <w:szCs w:val="32"/>
        </w:rPr>
        <w:t>人员情绪与疲劳</w:t>
      </w:r>
      <w:r w:rsidRPr="00C83A94">
        <w:rPr>
          <w:rFonts w:ascii="仿宋" w:eastAsia="仿宋" w:hAnsi="仿宋"/>
          <w:sz w:val="32"/>
          <w:szCs w:val="32"/>
        </w:rPr>
        <w:t>状态识别模型</w:t>
      </w:r>
      <w:r w:rsidR="00AF2BED">
        <w:rPr>
          <w:rFonts w:ascii="仿宋" w:eastAsia="仿宋" w:hAnsi="仿宋" w:hint="eastAsia"/>
          <w:sz w:val="32"/>
          <w:szCs w:val="32"/>
        </w:rPr>
        <w:t>及</w:t>
      </w:r>
      <w:r w:rsidR="00AF2BED">
        <w:rPr>
          <w:rFonts w:ascii="仿宋" w:eastAsia="仿宋" w:hAnsi="仿宋"/>
          <w:sz w:val="32"/>
          <w:szCs w:val="32"/>
        </w:rPr>
        <w:t>异常检测方法各</w:t>
      </w:r>
      <w:r w:rsidR="00AF2BED">
        <w:rPr>
          <w:rFonts w:ascii="仿宋" w:eastAsia="仿宋" w:hAnsi="仿宋" w:hint="eastAsia"/>
          <w:sz w:val="32"/>
          <w:szCs w:val="32"/>
        </w:rPr>
        <w:t>1套</w:t>
      </w:r>
      <w:r w:rsidRPr="00C83A94">
        <w:rPr>
          <w:rFonts w:ascii="仿宋" w:eastAsia="仿宋" w:hAnsi="仿宋"/>
          <w:sz w:val="32"/>
          <w:szCs w:val="32"/>
        </w:rPr>
        <w:t>。</w:t>
      </w:r>
    </w:p>
    <w:p w14:paraId="5D9B2DED" w14:textId="3053FB03" w:rsidR="00C83A94" w:rsidRDefault="00C83A94" w:rsidP="00D87B15">
      <w:pPr>
        <w:spacing w:line="580" w:lineRule="exact"/>
        <w:ind w:firstLineChars="200" w:firstLine="632"/>
        <w:rPr>
          <w:rFonts w:ascii="仿宋" w:eastAsia="仿宋" w:hAnsi="仿宋" w:hint="eastAsia"/>
          <w:sz w:val="32"/>
          <w:szCs w:val="32"/>
        </w:rPr>
      </w:pPr>
      <w:r w:rsidRPr="00C83A94">
        <w:rPr>
          <w:rFonts w:ascii="仿宋" w:eastAsia="仿宋" w:hAnsi="仿宋" w:hint="eastAsia"/>
          <w:sz w:val="32"/>
          <w:szCs w:val="32"/>
        </w:rPr>
        <w:t>（</w:t>
      </w:r>
      <w:r w:rsidRPr="00C83A94">
        <w:rPr>
          <w:rFonts w:ascii="仿宋" w:eastAsia="仿宋" w:hAnsi="仿宋"/>
          <w:sz w:val="32"/>
          <w:szCs w:val="32"/>
        </w:rPr>
        <w:t>3）发表SCI论文</w:t>
      </w:r>
      <w:r w:rsidR="00315239">
        <w:rPr>
          <w:rFonts w:ascii="仿宋" w:eastAsia="仿宋" w:hAnsi="仿宋" w:hint="eastAsia"/>
          <w:sz w:val="32"/>
          <w:szCs w:val="32"/>
        </w:rPr>
        <w:t>≮</w:t>
      </w:r>
      <w:r w:rsidRPr="00C83A94">
        <w:rPr>
          <w:rFonts w:ascii="仿宋" w:eastAsia="仿宋" w:hAnsi="仿宋"/>
          <w:sz w:val="32"/>
          <w:szCs w:val="32"/>
        </w:rPr>
        <w:t>1篇</w:t>
      </w:r>
      <w:r w:rsidR="00D87B15">
        <w:rPr>
          <w:rFonts w:ascii="仿宋" w:eastAsia="仿宋" w:hAnsi="仿宋" w:hint="eastAsia"/>
          <w:sz w:val="32"/>
          <w:szCs w:val="32"/>
        </w:rPr>
        <w:t>，</w:t>
      </w:r>
      <w:r w:rsidRPr="00C83A94">
        <w:rPr>
          <w:rFonts w:ascii="仿宋" w:eastAsia="仿宋" w:hAnsi="仿宋"/>
          <w:sz w:val="32"/>
          <w:szCs w:val="32"/>
        </w:rPr>
        <w:t>申请发明专利</w:t>
      </w:r>
      <w:r w:rsidR="00315239">
        <w:rPr>
          <w:rFonts w:ascii="仿宋" w:eastAsia="仿宋" w:hAnsi="仿宋" w:hint="eastAsia"/>
          <w:sz w:val="32"/>
          <w:szCs w:val="32"/>
        </w:rPr>
        <w:t>≮</w:t>
      </w:r>
      <w:r w:rsidRPr="00C83A94">
        <w:rPr>
          <w:rFonts w:ascii="仿宋" w:eastAsia="仿宋" w:hAnsi="仿宋"/>
          <w:sz w:val="32"/>
          <w:szCs w:val="32"/>
        </w:rPr>
        <w:t>1项。</w:t>
      </w:r>
    </w:p>
    <w:p w14:paraId="090EB624" w14:textId="2C37393A" w:rsidR="009F7480" w:rsidRPr="00B73A1A" w:rsidRDefault="009F7480" w:rsidP="008E1AC8">
      <w:pPr>
        <w:spacing w:line="580" w:lineRule="exact"/>
        <w:ind w:firstLineChars="200" w:firstLine="634"/>
        <w:rPr>
          <w:rFonts w:ascii="仿宋" w:eastAsia="仿宋" w:hAnsi="仿宋" w:hint="eastAsia"/>
          <w:b/>
          <w:sz w:val="32"/>
          <w:szCs w:val="32"/>
        </w:rPr>
      </w:pPr>
      <w:r w:rsidRPr="00B73A1A">
        <w:rPr>
          <w:rFonts w:ascii="仿宋" w:eastAsia="仿宋" w:hAnsi="仿宋" w:hint="eastAsia"/>
          <w:b/>
          <w:sz w:val="32"/>
          <w:szCs w:val="32"/>
        </w:rPr>
        <w:t>研究周期：</w:t>
      </w:r>
    </w:p>
    <w:p w14:paraId="4C97037A" w14:textId="6CAE2C14" w:rsidR="005C5011" w:rsidRDefault="009F7480" w:rsidP="008E1AC8">
      <w:pPr>
        <w:spacing w:line="580" w:lineRule="exact"/>
        <w:ind w:firstLineChars="200" w:firstLine="632"/>
        <w:rPr>
          <w:rFonts w:ascii="仿宋" w:eastAsia="仿宋" w:hAnsi="仿宋" w:hint="eastAsia"/>
          <w:sz w:val="32"/>
          <w:szCs w:val="32"/>
        </w:rPr>
      </w:pPr>
      <w:r w:rsidRPr="00B73A1A">
        <w:rPr>
          <w:rFonts w:ascii="仿宋" w:eastAsia="仿宋" w:hAnsi="仿宋"/>
          <w:sz w:val="32"/>
          <w:szCs w:val="32"/>
        </w:rPr>
        <w:t>24个月。</w:t>
      </w:r>
    </w:p>
    <w:p w14:paraId="70DDE9EF" w14:textId="77777777" w:rsidR="005C5011" w:rsidRDefault="005C5011" w:rsidP="008E1AC8">
      <w:pPr>
        <w:widowControl/>
        <w:spacing w:line="580" w:lineRule="exact"/>
        <w:jc w:val="left"/>
        <w:rPr>
          <w:rFonts w:ascii="仿宋" w:eastAsia="仿宋" w:hAnsi="仿宋" w:hint="eastAsia"/>
          <w:sz w:val="32"/>
          <w:szCs w:val="32"/>
        </w:rPr>
      </w:pPr>
      <w:r>
        <w:rPr>
          <w:rFonts w:ascii="仿宋" w:eastAsia="仿宋" w:hAnsi="仿宋"/>
          <w:sz w:val="32"/>
          <w:szCs w:val="32"/>
        </w:rPr>
        <w:br w:type="page"/>
      </w:r>
    </w:p>
    <w:p w14:paraId="25303A75" w14:textId="4A76DA06" w:rsidR="00407E66" w:rsidRPr="009F7480" w:rsidRDefault="00407E66" w:rsidP="008E1AC8">
      <w:pPr>
        <w:spacing w:line="580" w:lineRule="exact"/>
        <w:ind w:firstLineChars="200" w:firstLine="632"/>
        <w:outlineLvl w:val="1"/>
        <w:rPr>
          <w:rFonts w:ascii="楷体" w:eastAsia="楷体" w:hAnsi="楷体" w:hint="eastAsia"/>
          <w:sz w:val="32"/>
        </w:rPr>
      </w:pPr>
      <w:r w:rsidRPr="009F7480">
        <w:rPr>
          <w:rFonts w:ascii="楷体" w:eastAsia="楷体" w:hAnsi="楷体" w:hint="eastAsia"/>
          <w:sz w:val="32"/>
        </w:rPr>
        <w:lastRenderedPageBreak/>
        <w:t>（</w:t>
      </w:r>
      <w:r w:rsidR="002D1F8B" w:rsidRPr="009F7480">
        <w:rPr>
          <w:rFonts w:ascii="楷体" w:eastAsia="楷体" w:hAnsi="楷体" w:hint="eastAsia"/>
          <w:sz w:val="32"/>
        </w:rPr>
        <w:t>二</w:t>
      </w:r>
      <w:r w:rsidRPr="009F7480">
        <w:rPr>
          <w:rFonts w:ascii="楷体" w:eastAsia="楷体" w:hAnsi="楷体"/>
          <w:sz w:val="32"/>
        </w:rPr>
        <w:t>）</w:t>
      </w:r>
      <w:r w:rsidRPr="009F7480">
        <w:rPr>
          <w:rFonts w:ascii="楷体" w:eastAsia="楷体" w:hAnsi="楷体" w:hint="eastAsia"/>
          <w:sz w:val="32"/>
        </w:rPr>
        <w:t>指南</w:t>
      </w:r>
      <w:r w:rsidRPr="009F7480">
        <w:rPr>
          <w:rFonts w:ascii="楷体" w:eastAsia="楷体" w:hAnsi="楷体"/>
          <w:sz w:val="32"/>
        </w:rPr>
        <w:t>条目</w:t>
      </w:r>
      <w:r w:rsidRPr="009F7480">
        <w:rPr>
          <w:rFonts w:ascii="楷体" w:eastAsia="楷体" w:hAnsi="楷体" w:hint="eastAsia"/>
          <w:sz w:val="32"/>
        </w:rPr>
        <w:t>：智能</w:t>
      </w:r>
      <w:r w:rsidRPr="009F7480">
        <w:rPr>
          <w:rFonts w:ascii="楷体" w:eastAsia="楷体" w:hAnsi="楷体"/>
          <w:sz w:val="32"/>
        </w:rPr>
        <w:t>人机交互与融合设计技术</w:t>
      </w:r>
    </w:p>
    <w:p w14:paraId="6FE3C431" w14:textId="2E711ABE" w:rsidR="000A2339" w:rsidRDefault="000A2339" w:rsidP="008E1AC8">
      <w:pPr>
        <w:pStyle w:val="3"/>
        <w:pBdr>
          <w:top w:val="none" w:sz="0" w:space="0" w:color="auto"/>
          <w:left w:val="none" w:sz="0" w:space="0" w:color="auto"/>
          <w:bottom w:val="none" w:sz="0" w:space="0" w:color="auto"/>
          <w:right w:val="none" w:sz="0" w:space="0" w:color="auto"/>
        </w:pBdr>
        <w:spacing w:before="0" w:after="0" w:line="580" w:lineRule="exact"/>
        <w:ind w:firstLineChars="200" w:firstLine="632"/>
        <w:rPr>
          <w:rFonts w:ascii="仿宋" w:eastAsia="仿宋" w:hAnsi="仿宋" w:hint="eastAsia"/>
          <w:b w:val="0"/>
        </w:rPr>
      </w:pPr>
      <w:r>
        <w:rPr>
          <w:rFonts w:ascii="仿宋" w:eastAsia="仿宋" w:hAnsi="仿宋"/>
          <w:b w:val="0"/>
        </w:rPr>
        <w:t>1</w:t>
      </w:r>
      <w:r w:rsidRPr="000C4997">
        <w:rPr>
          <w:rFonts w:ascii="仿宋" w:eastAsia="仿宋" w:hAnsi="仿宋" w:hint="eastAsia"/>
          <w:b w:val="0"/>
        </w:rPr>
        <w:t>.</w:t>
      </w:r>
      <w:r w:rsidR="009A17A7" w:rsidRPr="009A17A7">
        <w:rPr>
          <w:rFonts w:ascii="仿宋" w:eastAsia="仿宋" w:hAnsi="仿宋" w:hint="eastAsia"/>
          <w:b w:val="0"/>
        </w:rPr>
        <w:t>面向月面典型任务的动态空间态势感知偏差发生机理与常态化增强方法</w:t>
      </w:r>
    </w:p>
    <w:p w14:paraId="4363A102" w14:textId="77777777" w:rsidR="00DF5362" w:rsidRPr="00C515E1" w:rsidRDefault="00DF5362" w:rsidP="008E1AC8">
      <w:pPr>
        <w:spacing w:line="580" w:lineRule="exact"/>
        <w:ind w:firstLineChars="200" w:firstLine="634"/>
        <w:rPr>
          <w:rStyle w:val="af4"/>
          <w:rFonts w:ascii="宋体" w:eastAsia="宋体" w:hAnsi="宋体" w:hint="eastAsia"/>
          <w:sz w:val="24"/>
        </w:rPr>
      </w:pPr>
      <w:r w:rsidRPr="006B3F4E">
        <w:rPr>
          <w:rFonts w:ascii="仿宋" w:eastAsia="仿宋" w:hAnsi="仿宋" w:hint="eastAsia"/>
          <w:b/>
          <w:bCs/>
          <w:sz w:val="32"/>
          <w:szCs w:val="32"/>
        </w:rPr>
        <w:t>研究目标</w:t>
      </w:r>
      <w:r w:rsidRPr="00C515E1">
        <w:rPr>
          <w:rFonts w:ascii="仿宋" w:eastAsia="仿宋" w:hAnsi="仿宋" w:hint="eastAsia"/>
          <w:bCs/>
          <w:sz w:val="32"/>
          <w:szCs w:val="32"/>
        </w:rPr>
        <w:t>：</w:t>
      </w:r>
    </w:p>
    <w:p w14:paraId="6024ACDB" w14:textId="77777777" w:rsidR="00DF5362" w:rsidRPr="00190C09" w:rsidRDefault="00DF5362" w:rsidP="008E1AC8">
      <w:pPr>
        <w:spacing w:line="580" w:lineRule="exact"/>
        <w:ind w:firstLineChars="200" w:firstLine="632"/>
        <w:rPr>
          <w:rFonts w:ascii="仿宋" w:eastAsia="仿宋" w:hAnsi="仿宋" w:hint="eastAsia"/>
          <w:sz w:val="32"/>
          <w:szCs w:val="32"/>
        </w:rPr>
      </w:pPr>
      <w:r w:rsidRPr="00190C09">
        <w:rPr>
          <w:rFonts w:ascii="仿宋" w:eastAsia="仿宋" w:hAnsi="仿宋" w:hint="eastAsia"/>
          <w:sz w:val="32"/>
          <w:szCs w:val="32"/>
        </w:rPr>
        <w:t>动态空间态势感知是指在复杂特因环境中，操作人员对自身及作业装备运动状态（如速度、姿态）、空间相对关系（如距离、位置）以及预期运动风险（如越障风险）的精准感知与预判。针对月面巡视等典型任务中，因视觉环境受限（如高对比度光照、空间参照物缺失等）和操作难度较大（如航天服物理约束、作业装备交互能力受限等），</w:t>
      </w:r>
      <w:r>
        <w:rPr>
          <w:rFonts w:ascii="仿宋" w:eastAsia="仿宋" w:hAnsi="仿宋" w:hint="eastAsia"/>
          <w:sz w:val="32"/>
          <w:szCs w:val="32"/>
        </w:rPr>
        <w:t>易出现</w:t>
      </w:r>
      <w:r w:rsidRPr="00190C09">
        <w:rPr>
          <w:rFonts w:ascii="仿宋" w:eastAsia="仿宋" w:hAnsi="仿宋" w:hint="eastAsia"/>
          <w:sz w:val="32"/>
          <w:szCs w:val="32"/>
        </w:rPr>
        <w:t>动态空间态势感知下降和中心注意资源过载等痛点</w:t>
      </w:r>
      <w:r>
        <w:rPr>
          <w:rFonts w:ascii="仿宋" w:eastAsia="仿宋" w:hAnsi="仿宋" w:hint="eastAsia"/>
          <w:sz w:val="32"/>
          <w:szCs w:val="32"/>
        </w:rPr>
        <w:t>。本研究针对上述</w:t>
      </w:r>
      <w:r>
        <w:rPr>
          <w:rFonts w:ascii="仿宋" w:eastAsia="仿宋" w:hAnsi="仿宋"/>
          <w:sz w:val="32"/>
          <w:szCs w:val="32"/>
        </w:rPr>
        <w:t>痛点问题，旨在</w:t>
      </w:r>
      <w:r w:rsidRPr="00190C09">
        <w:rPr>
          <w:rFonts w:ascii="仿宋" w:eastAsia="仿宋" w:hAnsi="仿宋" w:hint="eastAsia"/>
          <w:sz w:val="32"/>
          <w:szCs w:val="32"/>
        </w:rPr>
        <w:t>厘清环境与任务特征对操作人员动态空间态势感知能力的影响规律，构建多维工效学评估与验证体系，并探索基于外周视觉、车外环境结构光投影、空间音频等新型生态化交互通道，开发低负荷高自然性的动态空间态势感知常态化增强方法，为提升航天员在极端工况下的作业安全和动态空间态势感知能力提供前沿理论支撑、关键技术手段与设计规范。</w:t>
      </w:r>
    </w:p>
    <w:p w14:paraId="7BFB34C2" w14:textId="77777777" w:rsidR="00DF5362" w:rsidRPr="00C515E1" w:rsidRDefault="00DF5362" w:rsidP="008E1AC8">
      <w:pPr>
        <w:spacing w:line="580" w:lineRule="exact"/>
        <w:ind w:firstLineChars="200" w:firstLine="634"/>
        <w:rPr>
          <w:rFonts w:ascii="仿宋" w:eastAsia="仿宋" w:hAnsi="仿宋" w:hint="eastAsia"/>
          <w:b/>
          <w:sz w:val="32"/>
          <w:szCs w:val="32"/>
        </w:rPr>
      </w:pPr>
      <w:r w:rsidRPr="00C515E1">
        <w:rPr>
          <w:rFonts w:ascii="仿宋" w:eastAsia="仿宋" w:hAnsi="仿宋" w:hint="eastAsia"/>
          <w:b/>
          <w:sz w:val="32"/>
          <w:szCs w:val="32"/>
        </w:rPr>
        <w:t>技术指标：</w:t>
      </w:r>
    </w:p>
    <w:p w14:paraId="6F23F122" w14:textId="77777777" w:rsidR="00DF5362" w:rsidRPr="007D1BBE" w:rsidRDefault="00DF5362" w:rsidP="008E1AC8">
      <w:pPr>
        <w:spacing w:line="580" w:lineRule="exact"/>
        <w:ind w:firstLineChars="200" w:firstLine="632"/>
        <w:rPr>
          <w:rFonts w:ascii="仿宋" w:eastAsia="仿宋" w:hAnsi="仿宋" w:hint="eastAsia"/>
          <w:sz w:val="32"/>
          <w:szCs w:val="32"/>
        </w:rPr>
      </w:pPr>
      <w:r w:rsidRPr="00C515E1">
        <w:rPr>
          <w:rFonts w:ascii="仿宋" w:eastAsia="仿宋" w:hAnsi="仿宋" w:hint="eastAsia"/>
          <w:sz w:val="32"/>
          <w:szCs w:val="32"/>
        </w:rPr>
        <w:t>（1</w:t>
      </w:r>
      <w:r w:rsidRPr="00C515E1">
        <w:rPr>
          <w:rFonts w:ascii="仿宋" w:eastAsia="仿宋" w:hAnsi="仿宋"/>
          <w:sz w:val="32"/>
          <w:szCs w:val="32"/>
        </w:rPr>
        <w:t>）</w:t>
      </w:r>
      <w:r w:rsidRPr="007D1BBE">
        <w:rPr>
          <w:rFonts w:ascii="仿宋" w:eastAsia="仿宋" w:hAnsi="仿宋"/>
          <w:sz w:val="32"/>
          <w:szCs w:val="32"/>
        </w:rPr>
        <w:t>构建覆盖不少于2类典型特因作业任务（如控速行驶、避障等）的场景集与任务集，明确环境与任务特征对动态空间态势感知影响的定量映射关系模型</w:t>
      </w:r>
      <w:r>
        <w:rPr>
          <w:rFonts w:ascii="仿宋" w:eastAsia="仿宋" w:hAnsi="仿宋" w:hint="eastAsia"/>
          <w:sz w:val="32"/>
          <w:szCs w:val="32"/>
        </w:rPr>
        <w:t>。</w:t>
      </w:r>
    </w:p>
    <w:p w14:paraId="50E68C87" w14:textId="77777777" w:rsidR="00DF5362" w:rsidRDefault="00DF5362" w:rsidP="008E1AC8">
      <w:pPr>
        <w:spacing w:line="580" w:lineRule="exact"/>
        <w:ind w:firstLineChars="200" w:firstLine="632"/>
        <w:rPr>
          <w:rFonts w:ascii="仿宋" w:eastAsia="仿宋" w:hAnsi="仿宋" w:hint="eastAsia"/>
          <w:sz w:val="32"/>
          <w:szCs w:val="32"/>
        </w:rPr>
      </w:pPr>
      <w:r>
        <w:rPr>
          <w:rFonts w:ascii="仿宋" w:eastAsia="仿宋" w:hAnsi="仿宋" w:hint="eastAsia"/>
          <w:sz w:val="32"/>
          <w:szCs w:val="32"/>
        </w:rPr>
        <w:lastRenderedPageBreak/>
        <w:t>（2</w:t>
      </w:r>
      <w:r>
        <w:rPr>
          <w:rFonts w:ascii="仿宋" w:eastAsia="仿宋" w:hAnsi="仿宋"/>
          <w:sz w:val="32"/>
          <w:szCs w:val="32"/>
        </w:rPr>
        <w:t>）</w:t>
      </w:r>
      <w:r w:rsidRPr="00B15FA8">
        <w:rPr>
          <w:rFonts w:ascii="仿宋" w:eastAsia="仿宋" w:hAnsi="仿宋"/>
          <w:sz w:val="32"/>
          <w:szCs w:val="32"/>
        </w:rPr>
        <w:t>开发</w:t>
      </w:r>
      <w:r w:rsidRPr="007D1BBE">
        <w:rPr>
          <w:rFonts w:ascii="仿宋" w:eastAsia="仿宋" w:hAnsi="仿宋" w:hint="eastAsia"/>
          <w:sz w:val="32"/>
          <w:szCs w:val="32"/>
        </w:rPr>
        <w:t>不少于</w:t>
      </w:r>
      <w:r w:rsidRPr="007D1BBE">
        <w:rPr>
          <w:rFonts w:ascii="仿宋" w:eastAsia="仿宋" w:hAnsi="仿宋"/>
          <w:sz w:val="32"/>
          <w:szCs w:val="32"/>
        </w:rPr>
        <w:t>2种基于新型交互通道（如外周视觉交互设计、基于车外结构光投影的避障预警设计）的交互干预原型，并形成完整的交互设计方案，明确交互通道分配、信息编码规则、显示布局等关键设计参数</w:t>
      </w:r>
      <w:r>
        <w:rPr>
          <w:rFonts w:ascii="仿宋" w:eastAsia="仿宋" w:hAnsi="仿宋" w:hint="eastAsia"/>
          <w:sz w:val="32"/>
          <w:szCs w:val="32"/>
        </w:rPr>
        <w:t>。</w:t>
      </w:r>
    </w:p>
    <w:p w14:paraId="37A9F587" w14:textId="77777777" w:rsidR="00DF5362" w:rsidRDefault="00DF5362" w:rsidP="008E1AC8">
      <w:pPr>
        <w:spacing w:line="580" w:lineRule="exact"/>
        <w:ind w:firstLineChars="200" w:firstLine="632"/>
        <w:rPr>
          <w:rFonts w:ascii="仿宋" w:eastAsia="仿宋" w:hAnsi="仿宋" w:hint="eastAsia"/>
          <w:sz w:val="32"/>
          <w:szCs w:val="32"/>
        </w:rPr>
      </w:pPr>
      <w:r>
        <w:rPr>
          <w:rFonts w:ascii="仿宋" w:eastAsia="仿宋" w:hAnsi="仿宋" w:hint="eastAsia"/>
          <w:sz w:val="32"/>
          <w:szCs w:val="32"/>
        </w:rPr>
        <w:t>（</w:t>
      </w:r>
      <w:r>
        <w:rPr>
          <w:rFonts w:ascii="仿宋" w:eastAsia="仿宋" w:hAnsi="仿宋"/>
          <w:sz w:val="32"/>
          <w:szCs w:val="32"/>
        </w:rPr>
        <w:t>3）</w:t>
      </w:r>
      <w:r w:rsidRPr="007D1BBE">
        <w:rPr>
          <w:rFonts w:ascii="仿宋" w:eastAsia="仿宋" w:hAnsi="仿宋" w:hint="eastAsia"/>
          <w:sz w:val="32"/>
          <w:szCs w:val="32"/>
        </w:rPr>
        <w:t>面向月面典型任务的动态空间态势感知增强实验平台</w:t>
      </w:r>
      <w:r w:rsidRPr="007D1BBE">
        <w:rPr>
          <w:rFonts w:ascii="仿宋" w:eastAsia="仿宋" w:hAnsi="仿宋"/>
          <w:sz w:val="32"/>
          <w:szCs w:val="32"/>
        </w:rPr>
        <w:t>1套，支持不少于2类典型任务场景的参数化配置与不少于2种新型交互通道的接入仿真；具备操作行为、眼动、主观评价等多源数据的同步采集能力</w:t>
      </w:r>
      <w:r>
        <w:rPr>
          <w:rFonts w:ascii="仿宋" w:eastAsia="仿宋" w:hAnsi="仿宋" w:hint="eastAsia"/>
          <w:sz w:val="32"/>
          <w:szCs w:val="32"/>
        </w:rPr>
        <w:t>。</w:t>
      </w:r>
    </w:p>
    <w:p w14:paraId="0E3D17C2" w14:textId="77777777" w:rsidR="00DF5362" w:rsidRPr="00B15FA8" w:rsidRDefault="00DF5362" w:rsidP="008E1AC8">
      <w:pPr>
        <w:spacing w:line="580" w:lineRule="exact"/>
        <w:ind w:firstLineChars="200" w:firstLine="632"/>
        <w:rPr>
          <w:rFonts w:ascii="仿宋" w:eastAsia="仿宋" w:hAnsi="仿宋" w:hint="eastAsia"/>
          <w:sz w:val="32"/>
          <w:szCs w:val="32"/>
        </w:rPr>
      </w:pPr>
      <w:r>
        <w:rPr>
          <w:rFonts w:ascii="仿宋" w:eastAsia="仿宋" w:hAnsi="仿宋" w:hint="eastAsia"/>
          <w:sz w:val="32"/>
          <w:szCs w:val="32"/>
        </w:rPr>
        <w:t>（</w:t>
      </w:r>
      <w:r>
        <w:rPr>
          <w:rFonts w:ascii="仿宋" w:eastAsia="仿宋" w:hAnsi="仿宋"/>
          <w:sz w:val="32"/>
          <w:szCs w:val="32"/>
        </w:rPr>
        <w:t>4）</w:t>
      </w:r>
      <w:r w:rsidRPr="004A7FBA">
        <w:rPr>
          <w:rFonts w:ascii="仿宋" w:eastAsia="仿宋" w:hAnsi="仿宋" w:hint="eastAsia"/>
          <w:sz w:val="32"/>
          <w:szCs w:val="32"/>
        </w:rPr>
        <w:t>动态空间态势感知增强的核心算法与软件模块不少于</w:t>
      </w:r>
      <w:r w:rsidRPr="004A7FBA">
        <w:rPr>
          <w:rFonts w:ascii="仿宋" w:eastAsia="仿宋" w:hAnsi="仿宋"/>
          <w:sz w:val="32"/>
          <w:szCs w:val="32"/>
        </w:rPr>
        <w:t>3个，涵盖外周视觉信息编码与渲染、车外结构光投影生成、空间音频生成等方向</w:t>
      </w:r>
      <w:r>
        <w:rPr>
          <w:rFonts w:ascii="仿宋" w:eastAsia="仿宋" w:hAnsi="仿宋" w:hint="eastAsia"/>
          <w:sz w:val="32"/>
          <w:szCs w:val="32"/>
        </w:rPr>
        <w:t>。</w:t>
      </w:r>
    </w:p>
    <w:p w14:paraId="58C52D8A" w14:textId="77777777" w:rsidR="00DF5362" w:rsidRPr="00B15FA8" w:rsidRDefault="00DF5362" w:rsidP="008E1AC8">
      <w:pPr>
        <w:spacing w:line="580" w:lineRule="exact"/>
        <w:ind w:firstLineChars="200" w:firstLine="632"/>
        <w:rPr>
          <w:rFonts w:ascii="仿宋" w:eastAsia="仿宋" w:hAnsi="仿宋" w:hint="eastAsia"/>
          <w:sz w:val="32"/>
          <w:szCs w:val="32"/>
        </w:rPr>
      </w:pPr>
      <w:r>
        <w:rPr>
          <w:rFonts w:ascii="仿宋" w:eastAsia="仿宋" w:hAnsi="仿宋" w:hint="eastAsia"/>
          <w:sz w:val="32"/>
          <w:szCs w:val="32"/>
        </w:rPr>
        <w:t>（</w:t>
      </w:r>
      <w:r>
        <w:rPr>
          <w:rFonts w:ascii="仿宋" w:eastAsia="仿宋" w:hAnsi="仿宋"/>
          <w:sz w:val="32"/>
          <w:szCs w:val="32"/>
        </w:rPr>
        <w:t>5）</w:t>
      </w:r>
      <w:r w:rsidRPr="00B15FA8">
        <w:rPr>
          <w:rFonts w:ascii="仿宋" w:eastAsia="仿宋" w:hAnsi="仿宋"/>
          <w:sz w:val="32"/>
          <w:szCs w:val="32"/>
        </w:rPr>
        <w:t>建立</w:t>
      </w:r>
      <w:r w:rsidRPr="004A7FBA">
        <w:rPr>
          <w:rFonts w:ascii="仿宋" w:eastAsia="仿宋" w:hAnsi="仿宋" w:hint="eastAsia"/>
          <w:sz w:val="32"/>
          <w:szCs w:val="32"/>
        </w:rPr>
        <w:t>面向新型交互增强技术的多维工效学指标体系与综合评估模型，明确关键评价指标的层级结构与计算权重</w:t>
      </w:r>
      <w:r w:rsidRPr="00B15FA8">
        <w:rPr>
          <w:rFonts w:ascii="仿宋" w:eastAsia="仿宋" w:hAnsi="仿宋"/>
          <w:sz w:val="32"/>
          <w:szCs w:val="32"/>
        </w:rPr>
        <w:t>。</w:t>
      </w:r>
    </w:p>
    <w:p w14:paraId="1F70EC97" w14:textId="77777777" w:rsidR="00DF5362" w:rsidRDefault="00DF5362" w:rsidP="008E1AC8">
      <w:pPr>
        <w:spacing w:line="580" w:lineRule="exact"/>
        <w:ind w:firstLineChars="200" w:firstLine="632"/>
        <w:rPr>
          <w:rFonts w:ascii="仿宋" w:eastAsia="仿宋" w:hAnsi="仿宋" w:hint="eastAsia"/>
          <w:sz w:val="32"/>
          <w:szCs w:val="32"/>
        </w:rPr>
      </w:pPr>
      <w:r>
        <w:rPr>
          <w:rFonts w:ascii="仿宋" w:eastAsia="仿宋" w:hAnsi="仿宋" w:hint="eastAsia"/>
          <w:sz w:val="32"/>
          <w:szCs w:val="32"/>
        </w:rPr>
        <w:t>（</w:t>
      </w:r>
      <w:r>
        <w:rPr>
          <w:rFonts w:ascii="仿宋" w:eastAsia="仿宋" w:hAnsi="仿宋"/>
          <w:sz w:val="32"/>
          <w:szCs w:val="32"/>
        </w:rPr>
        <w:t>6）</w:t>
      </w:r>
      <w:r w:rsidRPr="00B15FA8">
        <w:rPr>
          <w:rFonts w:ascii="仿宋" w:eastAsia="仿宋" w:hAnsi="仿宋"/>
          <w:sz w:val="32"/>
          <w:szCs w:val="32"/>
        </w:rPr>
        <w:t>验证</w:t>
      </w:r>
      <w:r w:rsidRPr="004A7FBA">
        <w:rPr>
          <w:rFonts w:ascii="仿宋" w:eastAsia="仿宋" w:hAnsi="仿宋" w:hint="eastAsia"/>
          <w:sz w:val="32"/>
          <w:szCs w:val="32"/>
        </w:rPr>
        <w:t>感知增强技术在典型模拟任务中的有效性，实现操作人员动态空间态势感知准确率的显著提升或认知负荷的显著下降</w:t>
      </w:r>
      <w:r w:rsidRPr="00B15FA8">
        <w:rPr>
          <w:rFonts w:ascii="仿宋" w:eastAsia="仿宋" w:hAnsi="仿宋"/>
          <w:sz w:val="32"/>
          <w:szCs w:val="32"/>
        </w:rPr>
        <w:t>。</w:t>
      </w:r>
    </w:p>
    <w:p w14:paraId="4A310E15" w14:textId="77777777" w:rsidR="00DF5362" w:rsidRPr="00C515E1" w:rsidRDefault="00DF5362" w:rsidP="008E1AC8">
      <w:pPr>
        <w:spacing w:line="580" w:lineRule="exact"/>
        <w:ind w:firstLineChars="200" w:firstLine="634"/>
        <w:rPr>
          <w:rFonts w:ascii="仿宋" w:eastAsia="仿宋" w:hAnsi="仿宋" w:hint="eastAsia"/>
          <w:b/>
          <w:sz w:val="32"/>
          <w:szCs w:val="32"/>
        </w:rPr>
      </w:pPr>
      <w:r w:rsidRPr="00C515E1">
        <w:rPr>
          <w:rFonts w:ascii="仿宋" w:eastAsia="仿宋" w:hAnsi="仿宋" w:hint="eastAsia"/>
          <w:b/>
          <w:sz w:val="32"/>
          <w:szCs w:val="32"/>
        </w:rPr>
        <w:t>研究成果：</w:t>
      </w:r>
    </w:p>
    <w:p w14:paraId="56F6226E" w14:textId="1FDD64B6" w:rsidR="00DF5362" w:rsidRPr="00CE4D30" w:rsidRDefault="00DF5362" w:rsidP="008E1AC8">
      <w:pPr>
        <w:spacing w:line="580" w:lineRule="exact"/>
        <w:ind w:firstLineChars="200" w:firstLine="632"/>
        <w:rPr>
          <w:rFonts w:ascii="仿宋" w:eastAsia="仿宋" w:hAnsi="仿宋" w:hint="eastAsia"/>
          <w:sz w:val="32"/>
          <w:szCs w:val="32"/>
        </w:rPr>
      </w:pPr>
      <w:r>
        <w:rPr>
          <w:rFonts w:ascii="仿宋" w:eastAsia="仿宋" w:hAnsi="仿宋" w:hint="eastAsia"/>
          <w:sz w:val="32"/>
          <w:szCs w:val="32"/>
        </w:rPr>
        <w:t>（1</w:t>
      </w:r>
      <w:r>
        <w:rPr>
          <w:rFonts w:ascii="仿宋" w:eastAsia="仿宋" w:hAnsi="仿宋"/>
          <w:sz w:val="32"/>
          <w:szCs w:val="32"/>
        </w:rPr>
        <w:t>）</w:t>
      </w:r>
      <w:r w:rsidRPr="00CE4D30">
        <w:rPr>
          <w:rFonts w:ascii="仿宋" w:eastAsia="仿宋" w:hAnsi="仿宋"/>
          <w:sz w:val="32"/>
          <w:szCs w:val="32"/>
        </w:rPr>
        <w:t>阐明特因环境与任务特征耦合下动态空间态势感</w:t>
      </w:r>
      <w:r w:rsidR="003420D6">
        <w:rPr>
          <w:rFonts w:ascii="仿宋" w:eastAsia="仿宋" w:hAnsi="仿宋"/>
          <w:sz w:val="32"/>
          <w:szCs w:val="32"/>
        </w:rPr>
        <w:t>知偏差的致因机理</w:t>
      </w:r>
      <w:r w:rsidR="003420D6">
        <w:rPr>
          <w:rFonts w:ascii="仿宋" w:eastAsia="仿宋" w:hAnsi="仿宋" w:hint="eastAsia"/>
          <w:sz w:val="32"/>
          <w:szCs w:val="32"/>
        </w:rPr>
        <w:t>。</w:t>
      </w:r>
    </w:p>
    <w:p w14:paraId="3B93B7E5" w14:textId="77777777" w:rsidR="00DF5362" w:rsidRDefault="00DF5362" w:rsidP="008E1AC8">
      <w:pPr>
        <w:spacing w:line="580" w:lineRule="exact"/>
        <w:ind w:firstLineChars="200" w:firstLine="632"/>
        <w:rPr>
          <w:rFonts w:ascii="仿宋" w:eastAsia="仿宋" w:hAnsi="仿宋" w:hint="eastAsia"/>
          <w:sz w:val="32"/>
          <w:szCs w:val="32"/>
        </w:rPr>
      </w:pPr>
      <w:r>
        <w:rPr>
          <w:rFonts w:ascii="仿宋" w:eastAsia="仿宋" w:hAnsi="仿宋" w:hint="eastAsia"/>
          <w:sz w:val="32"/>
          <w:szCs w:val="32"/>
        </w:rPr>
        <w:t>（</w:t>
      </w:r>
      <w:r>
        <w:rPr>
          <w:rFonts w:ascii="仿宋" w:eastAsia="仿宋" w:hAnsi="仿宋"/>
          <w:sz w:val="32"/>
          <w:szCs w:val="32"/>
        </w:rPr>
        <w:t>2）动态空间态势感知增强算法与软件模块</w:t>
      </w:r>
      <w:r>
        <w:rPr>
          <w:rFonts w:ascii="仿宋" w:eastAsia="仿宋" w:hAnsi="仿宋" w:hint="eastAsia"/>
          <w:sz w:val="32"/>
          <w:szCs w:val="32"/>
        </w:rPr>
        <w:t>，</w:t>
      </w:r>
      <w:r>
        <w:rPr>
          <w:rFonts w:ascii="仿宋" w:eastAsia="仿宋" w:hAnsi="仿宋"/>
          <w:sz w:val="32"/>
          <w:szCs w:val="32"/>
        </w:rPr>
        <w:t>以及</w:t>
      </w:r>
      <w:r w:rsidRPr="00CE4D30">
        <w:rPr>
          <w:rFonts w:ascii="仿宋" w:eastAsia="仿宋" w:hAnsi="仿宋"/>
          <w:sz w:val="32"/>
          <w:szCs w:val="32"/>
        </w:rPr>
        <w:t>动态空间态势感知增强实验平台</w:t>
      </w:r>
      <w:r>
        <w:rPr>
          <w:rFonts w:ascii="仿宋" w:eastAsia="仿宋" w:hAnsi="仿宋" w:hint="eastAsia"/>
          <w:sz w:val="32"/>
          <w:szCs w:val="32"/>
        </w:rPr>
        <w:t>。</w:t>
      </w:r>
    </w:p>
    <w:p w14:paraId="563B9A05" w14:textId="55342C13" w:rsidR="00DF5362" w:rsidRPr="00C515E1" w:rsidRDefault="00DF5362" w:rsidP="0004511C">
      <w:pPr>
        <w:spacing w:line="580" w:lineRule="exact"/>
        <w:ind w:firstLineChars="200" w:firstLine="632"/>
        <w:rPr>
          <w:rFonts w:ascii="仿宋" w:eastAsia="仿宋" w:hAnsi="仿宋" w:hint="eastAsia"/>
          <w:sz w:val="32"/>
          <w:szCs w:val="32"/>
        </w:rPr>
      </w:pPr>
      <w:r w:rsidRPr="00C515E1">
        <w:rPr>
          <w:rFonts w:ascii="仿宋" w:eastAsia="仿宋" w:hAnsi="仿宋" w:hint="eastAsia"/>
          <w:sz w:val="32"/>
          <w:szCs w:val="32"/>
        </w:rPr>
        <w:lastRenderedPageBreak/>
        <w:t>（</w:t>
      </w:r>
      <w:r>
        <w:rPr>
          <w:rFonts w:ascii="仿宋" w:eastAsia="仿宋" w:hAnsi="仿宋"/>
          <w:sz w:val="32"/>
          <w:szCs w:val="32"/>
        </w:rPr>
        <w:t>3</w:t>
      </w:r>
      <w:r w:rsidRPr="00C515E1">
        <w:rPr>
          <w:rFonts w:ascii="仿宋" w:eastAsia="仿宋" w:hAnsi="仿宋"/>
          <w:sz w:val="32"/>
          <w:szCs w:val="32"/>
        </w:rPr>
        <w:t>）</w:t>
      </w:r>
      <w:r w:rsidRPr="00C515E1">
        <w:rPr>
          <w:rFonts w:ascii="仿宋" w:eastAsia="仿宋" w:hAnsi="仿宋" w:hint="eastAsia"/>
          <w:sz w:val="32"/>
          <w:szCs w:val="32"/>
        </w:rPr>
        <w:t>发表</w:t>
      </w:r>
      <w:r>
        <w:rPr>
          <w:rFonts w:ascii="仿宋" w:eastAsia="仿宋" w:hAnsi="仿宋" w:hint="eastAsia"/>
          <w:sz w:val="32"/>
          <w:szCs w:val="32"/>
        </w:rPr>
        <w:t>高水平</w:t>
      </w:r>
      <w:r w:rsidRPr="00C515E1">
        <w:rPr>
          <w:rFonts w:ascii="仿宋" w:eastAsia="仿宋" w:hAnsi="仿宋" w:hint="eastAsia"/>
          <w:sz w:val="32"/>
          <w:szCs w:val="32"/>
        </w:rPr>
        <w:t>学术论文</w:t>
      </w:r>
      <w:r>
        <w:rPr>
          <w:rFonts w:ascii="仿宋" w:eastAsia="仿宋" w:hAnsi="仿宋" w:hint="eastAsia"/>
          <w:sz w:val="32"/>
          <w:szCs w:val="32"/>
        </w:rPr>
        <w:t>≥</w:t>
      </w:r>
      <w:r w:rsidRPr="00C515E1">
        <w:rPr>
          <w:rFonts w:ascii="仿宋" w:eastAsia="仿宋" w:hAnsi="仿宋"/>
          <w:sz w:val="32"/>
          <w:szCs w:val="32"/>
        </w:rPr>
        <w:t>2</w:t>
      </w:r>
      <w:r w:rsidRPr="00C515E1">
        <w:rPr>
          <w:rFonts w:ascii="仿宋" w:eastAsia="仿宋" w:hAnsi="仿宋" w:hint="eastAsia"/>
          <w:sz w:val="32"/>
          <w:szCs w:val="32"/>
        </w:rPr>
        <w:t>篇</w:t>
      </w:r>
      <w:r w:rsidR="0004511C">
        <w:rPr>
          <w:rFonts w:ascii="仿宋" w:eastAsia="仿宋" w:hAnsi="仿宋" w:hint="eastAsia"/>
          <w:sz w:val="32"/>
          <w:szCs w:val="32"/>
        </w:rPr>
        <w:t>，</w:t>
      </w:r>
      <w:r>
        <w:rPr>
          <w:rFonts w:ascii="仿宋" w:eastAsia="仿宋" w:hAnsi="仿宋" w:hint="eastAsia"/>
          <w:sz w:val="32"/>
          <w:szCs w:val="32"/>
        </w:rPr>
        <w:t>申请</w:t>
      </w:r>
      <w:r>
        <w:rPr>
          <w:rFonts w:ascii="仿宋" w:eastAsia="仿宋" w:hAnsi="仿宋"/>
          <w:sz w:val="32"/>
          <w:szCs w:val="32"/>
        </w:rPr>
        <w:t>发明</w:t>
      </w:r>
      <w:r w:rsidRPr="00C515E1">
        <w:rPr>
          <w:rFonts w:ascii="仿宋" w:eastAsia="仿宋" w:hAnsi="仿宋" w:hint="eastAsia"/>
          <w:sz w:val="32"/>
          <w:szCs w:val="32"/>
        </w:rPr>
        <w:t>专利</w:t>
      </w:r>
      <w:r>
        <w:rPr>
          <w:rFonts w:ascii="仿宋" w:eastAsia="仿宋" w:hAnsi="仿宋" w:hint="eastAsia"/>
          <w:sz w:val="32"/>
          <w:szCs w:val="32"/>
        </w:rPr>
        <w:t>≥1</w:t>
      </w:r>
      <w:r w:rsidRPr="00C515E1">
        <w:rPr>
          <w:rFonts w:ascii="仿宋" w:eastAsia="仿宋" w:hAnsi="仿宋" w:hint="eastAsia"/>
          <w:sz w:val="32"/>
          <w:szCs w:val="32"/>
        </w:rPr>
        <w:t>项</w:t>
      </w:r>
      <w:r>
        <w:rPr>
          <w:rFonts w:ascii="仿宋" w:eastAsia="仿宋" w:hAnsi="仿宋" w:hint="eastAsia"/>
          <w:sz w:val="32"/>
          <w:szCs w:val="32"/>
        </w:rPr>
        <w:t>。</w:t>
      </w:r>
    </w:p>
    <w:p w14:paraId="4790A881" w14:textId="77777777" w:rsidR="00DF5362" w:rsidRDefault="00DF5362" w:rsidP="008E1AC8">
      <w:pPr>
        <w:spacing w:line="580" w:lineRule="exact"/>
        <w:ind w:firstLineChars="200" w:firstLine="634"/>
        <w:rPr>
          <w:rFonts w:ascii="仿宋" w:eastAsia="仿宋" w:hAnsi="仿宋" w:hint="eastAsia"/>
          <w:b/>
          <w:sz w:val="32"/>
          <w:szCs w:val="32"/>
        </w:rPr>
      </w:pPr>
      <w:r w:rsidRPr="00C515E1">
        <w:rPr>
          <w:rFonts w:ascii="仿宋" w:eastAsia="仿宋" w:hAnsi="仿宋" w:hint="eastAsia"/>
          <w:b/>
          <w:sz w:val="32"/>
          <w:szCs w:val="32"/>
        </w:rPr>
        <w:t>研究周期：</w:t>
      </w:r>
    </w:p>
    <w:p w14:paraId="5D7242F5" w14:textId="3CDE8577" w:rsidR="005C5011" w:rsidRDefault="00DF5362" w:rsidP="008E1AC8">
      <w:pPr>
        <w:spacing w:line="580" w:lineRule="exact"/>
        <w:ind w:firstLineChars="200" w:firstLine="632"/>
        <w:rPr>
          <w:rFonts w:ascii="仿宋" w:eastAsia="仿宋" w:hAnsi="仿宋" w:hint="eastAsia"/>
          <w:sz w:val="32"/>
          <w:szCs w:val="32"/>
        </w:rPr>
      </w:pPr>
      <w:r w:rsidRPr="00364DB5">
        <w:rPr>
          <w:rFonts w:ascii="仿宋" w:eastAsia="仿宋" w:hAnsi="仿宋" w:hint="eastAsia"/>
          <w:sz w:val="32"/>
          <w:szCs w:val="32"/>
        </w:rPr>
        <w:t>24个月。</w:t>
      </w:r>
    </w:p>
    <w:p w14:paraId="20A0596E" w14:textId="77777777" w:rsidR="005C5011" w:rsidRDefault="005C5011" w:rsidP="008E1AC8">
      <w:pPr>
        <w:widowControl/>
        <w:spacing w:line="580" w:lineRule="exact"/>
        <w:jc w:val="left"/>
        <w:rPr>
          <w:rFonts w:ascii="仿宋" w:eastAsia="仿宋" w:hAnsi="仿宋" w:hint="eastAsia"/>
          <w:sz w:val="32"/>
          <w:szCs w:val="32"/>
        </w:rPr>
      </w:pPr>
      <w:r>
        <w:rPr>
          <w:rFonts w:ascii="仿宋" w:eastAsia="仿宋" w:hAnsi="仿宋"/>
          <w:sz w:val="32"/>
          <w:szCs w:val="32"/>
        </w:rPr>
        <w:br w:type="page"/>
      </w:r>
    </w:p>
    <w:p w14:paraId="51BB9CE3" w14:textId="52415C2B" w:rsidR="000A2339" w:rsidRPr="00F22E9C" w:rsidRDefault="000A2339" w:rsidP="008E1AC8">
      <w:pPr>
        <w:pStyle w:val="3"/>
        <w:pBdr>
          <w:top w:val="none" w:sz="0" w:space="0" w:color="auto"/>
          <w:left w:val="none" w:sz="0" w:space="0" w:color="auto"/>
          <w:bottom w:val="none" w:sz="0" w:space="0" w:color="auto"/>
          <w:right w:val="none" w:sz="0" w:space="0" w:color="auto"/>
        </w:pBdr>
        <w:spacing w:before="0" w:after="0" w:line="580" w:lineRule="exact"/>
        <w:ind w:firstLineChars="200" w:firstLine="632"/>
        <w:rPr>
          <w:rFonts w:ascii="仿宋" w:eastAsia="仿宋" w:hAnsi="仿宋" w:hint="eastAsia"/>
          <w:b w:val="0"/>
        </w:rPr>
      </w:pPr>
      <w:r>
        <w:rPr>
          <w:rFonts w:ascii="仿宋" w:eastAsia="仿宋" w:hAnsi="仿宋"/>
          <w:b w:val="0"/>
        </w:rPr>
        <w:lastRenderedPageBreak/>
        <w:t>2</w:t>
      </w:r>
      <w:r>
        <w:rPr>
          <w:rFonts w:ascii="仿宋" w:eastAsia="仿宋" w:hAnsi="仿宋" w:hint="eastAsia"/>
          <w:b w:val="0"/>
        </w:rPr>
        <w:t>.基于离线端侧模型的个体</w:t>
      </w:r>
      <w:r w:rsidRPr="00517798">
        <w:rPr>
          <w:rFonts w:ascii="仿宋" w:eastAsia="仿宋" w:hAnsi="仿宋" w:hint="eastAsia"/>
          <w:b w:val="0"/>
        </w:rPr>
        <w:t>智能语音交互</w:t>
      </w:r>
      <w:r>
        <w:rPr>
          <w:rFonts w:ascii="仿宋" w:eastAsia="仿宋" w:hAnsi="仿宋" w:hint="eastAsia"/>
          <w:b w:val="0"/>
        </w:rPr>
        <w:t>控制</w:t>
      </w:r>
      <w:r w:rsidRPr="00517798">
        <w:rPr>
          <w:rFonts w:ascii="仿宋" w:eastAsia="仿宋" w:hAnsi="仿宋" w:hint="eastAsia"/>
          <w:b w:val="0"/>
        </w:rPr>
        <w:t>技术</w:t>
      </w:r>
    </w:p>
    <w:p w14:paraId="0358BAD4" w14:textId="77777777" w:rsidR="000A2339" w:rsidRPr="009C0728" w:rsidRDefault="000A2339" w:rsidP="008E1AC8">
      <w:pPr>
        <w:spacing w:line="580" w:lineRule="exact"/>
        <w:ind w:firstLineChars="200" w:firstLine="634"/>
        <w:rPr>
          <w:rFonts w:ascii="仿宋" w:eastAsia="仿宋" w:hAnsi="仿宋" w:hint="eastAsia"/>
          <w:b/>
          <w:sz w:val="32"/>
          <w:szCs w:val="32"/>
        </w:rPr>
      </w:pPr>
      <w:r w:rsidRPr="009C0728">
        <w:rPr>
          <w:rFonts w:ascii="仿宋" w:eastAsia="仿宋" w:hAnsi="仿宋" w:hint="eastAsia"/>
          <w:b/>
          <w:sz w:val="32"/>
          <w:szCs w:val="32"/>
        </w:rPr>
        <w:t>研究目标：</w:t>
      </w:r>
    </w:p>
    <w:p w14:paraId="7E04185A" w14:textId="77777777" w:rsidR="000A2339" w:rsidRPr="009C0728" w:rsidRDefault="000A2339" w:rsidP="008E1AC8">
      <w:pPr>
        <w:spacing w:line="580" w:lineRule="exact"/>
        <w:ind w:firstLineChars="200" w:firstLine="632"/>
        <w:rPr>
          <w:rFonts w:ascii="仿宋" w:eastAsia="仿宋" w:hAnsi="仿宋" w:cs="Times New Roman" w:hint="eastAsia"/>
          <w:bCs/>
          <w:kern w:val="0"/>
          <w:sz w:val="32"/>
          <w:szCs w:val="32"/>
          <w14:ligatures w14:val="none"/>
        </w:rPr>
      </w:pPr>
      <w:r w:rsidRPr="009C0728">
        <w:rPr>
          <w:rFonts w:ascii="仿宋" w:eastAsia="仿宋" w:hAnsi="仿宋" w:cs="Times New Roman" w:hint="eastAsia"/>
          <w:bCs/>
          <w:kern w:val="0"/>
          <w:sz w:val="32"/>
          <w:szCs w:val="32"/>
          <w14:ligatures w14:val="none"/>
        </w:rPr>
        <w:t>语音</w:t>
      </w:r>
      <w:r w:rsidRPr="009C0728">
        <w:rPr>
          <w:rFonts w:ascii="仿宋" w:eastAsia="仿宋" w:hAnsi="仿宋" w:cs="Times New Roman"/>
          <w:bCs/>
          <w:kern w:val="0"/>
          <w:sz w:val="32"/>
          <w:szCs w:val="32"/>
          <w14:ligatures w14:val="none"/>
        </w:rPr>
        <w:t>控制作为</w:t>
      </w:r>
      <w:r w:rsidRPr="009C0728">
        <w:rPr>
          <w:rFonts w:ascii="仿宋" w:eastAsia="仿宋" w:hAnsi="仿宋" w:cs="Times New Roman" w:hint="eastAsia"/>
          <w:bCs/>
          <w:kern w:val="0"/>
          <w:sz w:val="32"/>
          <w:szCs w:val="32"/>
          <w14:ligatures w14:val="none"/>
        </w:rPr>
        <w:t>航天服</w:t>
      </w:r>
      <w:r w:rsidRPr="009C0728">
        <w:rPr>
          <w:rFonts w:ascii="仿宋" w:eastAsia="仿宋" w:hAnsi="仿宋" w:cs="Times New Roman"/>
          <w:bCs/>
          <w:kern w:val="0"/>
          <w:sz w:val="32"/>
          <w:szCs w:val="32"/>
          <w14:ligatures w14:val="none"/>
        </w:rPr>
        <w:t>重要的人机交互控制</w:t>
      </w:r>
      <w:proofErr w:type="gramStart"/>
      <w:r w:rsidRPr="009C0728">
        <w:rPr>
          <w:rFonts w:ascii="仿宋" w:eastAsia="仿宋" w:hAnsi="仿宋" w:cs="Times New Roman"/>
          <w:bCs/>
          <w:kern w:val="0"/>
          <w:sz w:val="32"/>
          <w:szCs w:val="32"/>
          <w14:ligatures w14:val="none"/>
        </w:rPr>
        <w:t>方式,</w:t>
      </w:r>
      <w:proofErr w:type="gramEnd"/>
      <w:r w:rsidRPr="009C0728">
        <w:rPr>
          <w:rFonts w:ascii="仿宋" w:eastAsia="仿宋" w:hAnsi="仿宋" w:cs="Times New Roman" w:hint="eastAsia"/>
          <w:bCs/>
          <w:kern w:val="0"/>
          <w:sz w:val="32"/>
          <w:szCs w:val="32"/>
          <w14:ligatures w14:val="none"/>
        </w:rPr>
        <w:t>对可靠性</w:t>
      </w:r>
      <w:r w:rsidRPr="009C0728">
        <w:rPr>
          <w:rFonts w:ascii="仿宋" w:eastAsia="仿宋" w:hAnsi="仿宋" w:cs="Times New Roman"/>
          <w:bCs/>
          <w:kern w:val="0"/>
          <w:sz w:val="32"/>
          <w:szCs w:val="32"/>
          <w14:ligatures w14:val="none"/>
        </w:rPr>
        <w:t>要求大幅提升。语音识别</w:t>
      </w:r>
      <w:r w:rsidRPr="009C0728">
        <w:rPr>
          <w:rFonts w:ascii="仿宋" w:eastAsia="仿宋" w:hAnsi="仿宋" w:cs="Times New Roman" w:hint="eastAsia"/>
          <w:bCs/>
          <w:kern w:val="0"/>
          <w:sz w:val="32"/>
          <w:szCs w:val="32"/>
          <w14:ligatures w14:val="none"/>
        </w:rPr>
        <w:t>的</w:t>
      </w:r>
      <w:r w:rsidRPr="009C0728">
        <w:rPr>
          <w:rFonts w:ascii="仿宋" w:eastAsia="仿宋" w:hAnsi="仿宋" w:cs="Times New Roman"/>
          <w:bCs/>
          <w:kern w:val="0"/>
          <w:sz w:val="32"/>
          <w:szCs w:val="32"/>
          <w14:ligatures w14:val="none"/>
        </w:rPr>
        <w:t>传统算法</w:t>
      </w:r>
      <w:r w:rsidRPr="009C0728">
        <w:rPr>
          <w:rFonts w:ascii="仿宋" w:eastAsia="仿宋" w:hAnsi="仿宋" w:cs="Times New Roman" w:hint="eastAsia"/>
          <w:bCs/>
          <w:kern w:val="0"/>
          <w:sz w:val="32"/>
          <w:szCs w:val="32"/>
          <w14:ligatures w14:val="none"/>
        </w:rPr>
        <w:t>和</w:t>
      </w:r>
      <w:r w:rsidRPr="009C0728">
        <w:rPr>
          <w:rFonts w:ascii="仿宋" w:eastAsia="仿宋" w:hAnsi="仿宋" w:cs="Times New Roman"/>
          <w:bCs/>
          <w:kern w:val="0"/>
          <w:sz w:val="32"/>
          <w:szCs w:val="32"/>
          <w14:ligatures w14:val="none"/>
        </w:rPr>
        <w:t>云端大模型</w:t>
      </w:r>
      <w:r w:rsidRPr="009C0728">
        <w:rPr>
          <w:rFonts w:ascii="仿宋" w:eastAsia="仿宋" w:hAnsi="仿宋" w:cs="Times New Roman" w:hint="eastAsia"/>
          <w:bCs/>
          <w:kern w:val="0"/>
          <w:sz w:val="32"/>
          <w:szCs w:val="32"/>
          <w14:ligatures w14:val="none"/>
        </w:rPr>
        <w:t>算法</w:t>
      </w:r>
      <w:r w:rsidRPr="009C0728">
        <w:rPr>
          <w:rFonts w:ascii="仿宋" w:eastAsia="仿宋" w:hAnsi="仿宋" w:cs="Times New Roman"/>
          <w:bCs/>
          <w:kern w:val="0"/>
          <w:sz w:val="32"/>
          <w:szCs w:val="32"/>
          <w14:ligatures w14:val="none"/>
        </w:rPr>
        <w:t>与航天服</w:t>
      </w:r>
      <w:r w:rsidRPr="009C0728">
        <w:rPr>
          <w:rFonts w:ascii="仿宋" w:eastAsia="仿宋" w:hAnsi="仿宋" w:cs="Times New Roman" w:hint="eastAsia"/>
          <w:bCs/>
          <w:kern w:val="0"/>
          <w:sz w:val="32"/>
          <w:szCs w:val="32"/>
          <w14:ligatures w14:val="none"/>
        </w:rPr>
        <w:t>使用</w:t>
      </w:r>
      <w:r w:rsidRPr="009C0728">
        <w:rPr>
          <w:rFonts w:ascii="仿宋" w:eastAsia="仿宋" w:hAnsi="仿宋" w:cs="Times New Roman"/>
          <w:bCs/>
          <w:kern w:val="0"/>
          <w:sz w:val="32"/>
          <w:szCs w:val="32"/>
          <w14:ligatures w14:val="none"/>
        </w:rPr>
        <w:t>需求和资源</w:t>
      </w:r>
      <w:r w:rsidRPr="009C0728">
        <w:rPr>
          <w:rFonts w:ascii="仿宋" w:eastAsia="仿宋" w:hAnsi="仿宋" w:cs="Times New Roman" w:hint="eastAsia"/>
          <w:bCs/>
          <w:kern w:val="0"/>
          <w:sz w:val="32"/>
          <w:szCs w:val="32"/>
          <w14:ligatures w14:val="none"/>
        </w:rPr>
        <w:t>保障</w:t>
      </w:r>
      <w:r w:rsidRPr="009C0728">
        <w:rPr>
          <w:rFonts w:ascii="仿宋" w:eastAsia="仿宋" w:hAnsi="仿宋" w:cs="Times New Roman"/>
          <w:bCs/>
          <w:kern w:val="0"/>
          <w:sz w:val="32"/>
          <w:szCs w:val="32"/>
          <w14:ligatures w14:val="none"/>
        </w:rPr>
        <w:t>条件不</w:t>
      </w:r>
      <w:r w:rsidRPr="009C0728">
        <w:rPr>
          <w:rFonts w:ascii="仿宋" w:eastAsia="仿宋" w:hAnsi="仿宋" w:cs="Times New Roman" w:hint="eastAsia"/>
          <w:bCs/>
          <w:kern w:val="0"/>
          <w:sz w:val="32"/>
          <w:szCs w:val="32"/>
          <w14:ligatures w14:val="none"/>
        </w:rPr>
        <w:t>匹配</w:t>
      </w:r>
      <w:r w:rsidRPr="009C0728">
        <w:rPr>
          <w:rFonts w:ascii="仿宋" w:eastAsia="仿宋" w:hAnsi="仿宋" w:cs="Times New Roman"/>
          <w:bCs/>
          <w:kern w:val="0"/>
          <w:sz w:val="32"/>
          <w:szCs w:val="32"/>
          <w14:ligatures w14:val="none"/>
        </w:rPr>
        <w:t>。</w:t>
      </w:r>
      <w:r w:rsidRPr="009C0728">
        <w:rPr>
          <w:rFonts w:ascii="仿宋" w:eastAsia="仿宋" w:hAnsi="仿宋" w:cs="Times New Roman" w:hint="eastAsia"/>
          <w:bCs/>
          <w:kern w:val="0"/>
          <w:sz w:val="32"/>
          <w:szCs w:val="32"/>
          <w14:ligatures w14:val="none"/>
        </w:rPr>
        <w:t>基于</w:t>
      </w:r>
      <w:r w:rsidRPr="009C0728">
        <w:rPr>
          <w:rFonts w:ascii="仿宋" w:eastAsia="仿宋" w:hAnsi="仿宋" w:cs="Times New Roman"/>
          <w:bCs/>
          <w:kern w:val="0"/>
          <w:sz w:val="32"/>
          <w:szCs w:val="32"/>
          <w14:ligatures w14:val="none"/>
        </w:rPr>
        <w:t>离线平台的自然语音交互</w:t>
      </w:r>
      <w:r w:rsidRPr="009C0728">
        <w:rPr>
          <w:rFonts w:ascii="仿宋" w:eastAsia="仿宋" w:hAnsi="仿宋" w:cs="Times New Roman" w:hint="eastAsia"/>
          <w:bCs/>
          <w:kern w:val="0"/>
          <w:sz w:val="32"/>
          <w:szCs w:val="32"/>
          <w14:ligatures w14:val="none"/>
        </w:rPr>
        <w:t>技术是</w:t>
      </w:r>
      <w:r w:rsidRPr="009C0728">
        <w:rPr>
          <w:rFonts w:ascii="仿宋" w:eastAsia="仿宋" w:hAnsi="仿宋" w:cs="Times New Roman"/>
          <w:bCs/>
          <w:kern w:val="0"/>
          <w:sz w:val="32"/>
          <w:szCs w:val="32"/>
          <w14:ligatures w14:val="none"/>
        </w:rPr>
        <w:t>航天服应用语音</w:t>
      </w:r>
      <w:r w:rsidRPr="009C0728">
        <w:rPr>
          <w:rFonts w:ascii="仿宋" w:eastAsia="仿宋" w:hAnsi="仿宋" w:cs="Times New Roman" w:hint="eastAsia"/>
          <w:bCs/>
          <w:kern w:val="0"/>
          <w:sz w:val="32"/>
          <w:szCs w:val="32"/>
          <w14:ligatures w14:val="none"/>
        </w:rPr>
        <w:t>控制、</w:t>
      </w:r>
      <w:r w:rsidRPr="009C0728">
        <w:rPr>
          <w:rFonts w:ascii="仿宋" w:eastAsia="仿宋" w:hAnsi="仿宋" w:cs="Times New Roman"/>
          <w:bCs/>
          <w:kern w:val="0"/>
          <w:sz w:val="32"/>
          <w:szCs w:val="32"/>
          <w14:ligatures w14:val="none"/>
        </w:rPr>
        <w:t>提升人服</w:t>
      </w:r>
      <w:r w:rsidRPr="009C0728">
        <w:rPr>
          <w:rFonts w:ascii="仿宋" w:eastAsia="仿宋" w:hAnsi="仿宋" w:cs="Times New Roman" w:hint="eastAsia"/>
          <w:bCs/>
          <w:kern w:val="0"/>
          <w:sz w:val="32"/>
          <w:szCs w:val="32"/>
          <w14:ligatures w14:val="none"/>
        </w:rPr>
        <w:t>工效亟需研究</w:t>
      </w:r>
      <w:r w:rsidRPr="009C0728">
        <w:rPr>
          <w:rFonts w:ascii="仿宋" w:eastAsia="仿宋" w:hAnsi="仿宋" w:cs="Times New Roman"/>
          <w:bCs/>
          <w:kern w:val="0"/>
          <w:sz w:val="32"/>
          <w:szCs w:val="32"/>
          <w14:ligatures w14:val="none"/>
        </w:rPr>
        <w:t>的课题。</w:t>
      </w:r>
    </w:p>
    <w:p w14:paraId="7E271D84" w14:textId="77777777" w:rsidR="000A2339" w:rsidRPr="009C0728" w:rsidRDefault="000A2339" w:rsidP="008E1AC8">
      <w:pPr>
        <w:spacing w:line="580" w:lineRule="exact"/>
        <w:ind w:firstLineChars="200" w:firstLine="632"/>
        <w:rPr>
          <w:rFonts w:ascii="仿宋" w:eastAsia="仿宋" w:hAnsi="仿宋" w:cs="Times New Roman" w:hint="eastAsia"/>
          <w:bCs/>
          <w:kern w:val="0"/>
          <w:sz w:val="32"/>
          <w:szCs w:val="32"/>
          <w14:ligatures w14:val="none"/>
        </w:rPr>
      </w:pPr>
      <w:r w:rsidRPr="009C0728">
        <w:rPr>
          <w:rFonts w:ascii="仿宋" w:eastAsia="仿宋" w:hAnsi="仿宋" w:cs="Times New Roman"/>
          <w:bCs/>
          <w:kern w:val="0"/>
          <w:sz w:val="32"/>
          <w:szCs w:val="32"/>
          <w14:ligatures w14:val="none"/>
        </w:rPr>
        <w:t>离线端侧模型</w:t>
      </w:r>
      <w:r w:rsidRPr="009C0728">
        <w:rPr>
          <w:rFonts w:ascii="仿宋" w:eastAsia="仿宋" w:hAnsi="仿宋" w:cs="Times New Roman" w:hint="eastAsia"/>
          <w:bCs/>
          <w:kern w:val="0"/>
          <w:sz w:val="32"/>
          <w:szCs w:val="32"/>
          <w14:ligatures w14:val="none"/>
        </w:rPr>
        <w:t>兼具离线嵌入式平台小规模应用和大数据模型可持续扩展升级的优点，</w:t>
      </w:r>
      <w:r w:rsidRPr="009C0728">
        <w:rPr>
          <w:rFonts w:ascii="仿宋" w:eastAsia="仿宋" w:hAnsi="仿宋" w:hint="eastAsia"/>
          <w:sz w:val="32"/>
          <w:szCs w:val="32"/>
        </w:rPr>
        <w:t>能够</w:t>
      </w:r>
      <w:r w:rsidRPr="009C0728">
        <w:rPr>
          <w:rFonts w:ascii="仿宋" w:eastAsia="仿宋" w:hAnsi="仿宋"/>
          <w:sz w:val="32"/>
          <w:szCs w:val="32"/>
        </w:rPr>
        <w:t>接入云端模型</w:t>
      </w:r>
      <w:r w:rsidRPr="009C0728">
        <w:rPr>
          <w:rFonts w:ascii="仿宋" w:eastAsia="仿宋" w:hAnsi="仿宋" w:hint="eastAsia"/>
          <w:sz w:val="32"/>
          <w:szCs w:val="32"/>
        </w:rPr>
        <w:t>进行</w:t>
      </w:r>
      <w:r w:rsidRPr="009C0728">
        <w:rPr>
          <w:rFonts w:ascii="仿宋" w:eastAsia="仿宋" w:hAnsi="仿宋"/>
          <w:sz w:val="32"/>
          <w:szCs w:val="32"/>
        </w:rPr>
        <w:t>能力扩展</w:t>
      </w:r>
      <w:r w:rsidRPr="009C0728">
        <w:rPr>
          <w:rFonts w:ascii="仿宋" w:eastAsia="仿宋" w:hAnsi="仿宋" w:hint="eastAsia"/>
          <w:sz w:val="32"/>
          <w:szCs w:val="32"/>
        </w:rPr>
        <w:t>，具备实现航天服智能化技术扩展潜力。</w:t>
      </w:r>
      <w:r w:rsidRPr="009C0728">
        <w:rPr>
          <w:rFonts w:ascii="仿宋" w:eastAsia="仿宋" w:hAnsi="仿宋" w:cs="Times New Roman" w:hint="eastAsia"/>
          <w:bCs/>
          <w:kern w:val="0"/>
          <w:sz w:val="32"/>
          <w:szCs w:val="32"/>
          <w14:ligatures w14:val="none"/>
        </w:rPr>
        <w:t>可较好匹配航天服当前及未来的应用需求。</w:t>
      </w:r>
    </w:p>
    <w:p w14:paraId="3DA455A7" w14:textId="77777777" w:rsidR="000A2339" w:rsidRPr="009C0728" w:rsidRDefault="000A2339" w:rsidP="008E1AC8">
      <w:pPr>
        <w:spacing w:line="580" w:lineRule="exact"/>
        <w:ind w:firstLineChars="200" w:firstLine="632"/>
        <w:rPr>
          <w:rFonts w:ascii="仿宋" w:eastAsia="仿宋" w:hAnsi="仿宋" w:hint="eastAsia"/>
          <w:sz w:val="32"/>
          <w:szCs w:val="32"/>
        </w:rPr>
      </w:pPr>
      <w:r w:rsidRPr="009C0728">
        <w:rPr>
          <w:rFonts w:ascii="仿宋" w:eastAsia="仿宋" w:hAnsi="仿宋" w:hint="eastAsia"/>
          <w:sz w:val="32"/>
          <w:szCs w:val="32"/>
        </w:rPr>
        <w:t>本研究</w:t>
      </w:r>
      <w:r w:rsidRPr="009C0728">
        <w:rPr>
          <w:rFonts w:ascii="仿宋" w:eastAsia="仿宋" w:hAnsi="仿宋"/>
          <w:sz w:val="32"/>
          <w:szCs w:val="32"/>
        </w:rPr>
        <w:t>基于离线端侧模型</w:t>
      </w:r>
      <w:r w:rsidRPr="009C0728">
        <w:rPr>
          <w:rFonts w:ascii="仿宋" w:eastAsia="仿宋" w:hAnsi="仿宋" w:hint="eastAsia"/>
          <w:sz w:val="32"/>
          <w:szCs w:val="32"/>
        </w:rPr>
        <w:t>，</w:t>
      </w:r>
      <w:r w:rsidRPr="009C0728">
        <w:rPr>
          <w:rFonts w:ascii="仿宋" w:eastAsia="仿宋" w:hAnsi="仿宋"/>
          <w:sz w:val="32"/>
          <w:szCs w:val="32"/>
        </w:rPr>
        <w:t>面向航天服智能化语音交互需求</w:t>
      </w:r>
      <w:r w:rsidRPr="009C0728">
        <w:rPr>
          <w:rFonts w:ascii="仿宋" w:eastAsia="仿宋" w:hAnsi="仿宋" w:hint="eastAsia"/>
          <w:sz w:val="32"/>
          <w:szCs w:val="32"/>
        </w:rPr>
        <w:t>，</w:t>
      </w:r>
      <w:r w:rsidRPr="009C0728">
        <w:rPr>
          <w:rFonts w:ascii="仿宋" w:eastAsia="仿宋" w:hAnsi="仿宋"/>
          <w:sz w:val="32"/>
          <w:szCs w:val="32"/>
        </w:rPr>
        <w:t>研究具备端侧部署能力的大模型交互技术</w:t>
      </w:r>
      <w:r w:rsidRPr="009C0728">
        <w:rPr>
          <w:rFonts w:ascii="仿宋" w:eastAsia="仿宋" w:hAnsi="仿宋" w:hint="eastAsia"/>
          <w:sz w:val="32"/>
          <w:szCs w:val="32"/>
        </w:rPr>
        <w:t>，</w:t>
      </w:r>
      <w:r w:rsidRPr="009C0728">
        <w:rPr>
          <w:rFonts w:ascii="仿宋" w:eastAsia="仿宋" w:hAnsi="仿宋"/>
          <w:sz w:val="32"/>
          <w:szCs w:val="32"/>
        </w:rPr>
        <w:t>使其具备自然语言交互能力</w:t>
      </w:r>
      <w:r w:rsidRPr="009C0728">
        <w:rPr>
          <w:rFonts w:ascii="仿宋" w:eastAsia="仿宋" w:hAnsi="仿宋" w:hint="eastAsia"/>
          <w:sz w:val="32"/>
          <w:szCs w:val="32"/>
        </w:rPr>
        <w:t>，</w:t>
      </w:r>
      <w:r w:rsidRPr="009C0728">
        <w:rPr>
          <w:rFonts w:ascii="仿宋" w:eastAsia="仿宋" w:hAnsi="仿宋"/>
          <w:sz w:val="32"/>
          <w:szCs w:val="32"/>
        </w:rPr>
        <w:t>并为航天服控制功能调用</w:t>
      </w:r>
      <w:r w:rsidRPr="009C0728">
        <w:rPr>
          <w:rFonts w:ascii="仿宋" w:eastAsia="仿宋" w:hAnsi="仿宋" w:hint="eastAsia"/>
          <w:sz w:val="32"/>
          <w:szCs w:val="32"/>
        </w:rPr>
        <w:t>和多模态输入扩展提供基础，预期实现以下目标：</w:t>
      </w:r>
    </w:p>
    <w:p w14:paraId="6476B584" w14:textId="77777777" w:rsidR="000A2339" w:rsidRPr="009C0728" w:rsidRDefault="000A2339" w:rsidP="008E1AC8">
      <w:pPr>
        <w:spacing w:line="580" w:lineRule="exact"/>
        <w:ind w:firstLineChars="200" w:firstLine="632"/>
        <w:rPr>
          <w:rFonts w:ascii="仿宋" w:eastAsia="仿宋" w:hAnsi="仿宋" w:hint="eastAsia"/>
          <w:sz w:val="32"/>
          <w:szCs w:val="32"/>
        </w:rPr>
      </w:pPr>
      <w:r w:rsidRPr="009C0728">
        <w:rPr>
          <w:rFonts w:ascii="仿宋" w:eastAsia="仿宋" w:hAnsi="仿宋" w:hint="eastAsia"/>
          <w:sz w:val="32"/>
          <w:szCs w:val="32"/>
        </w:rPr>
        <w:t>（1</w:t>
      </w:r>
      <w:r w:rsidRPr="009C0728">
        <w:rPr>
          <w:rFonts w:ascii="仿宋" w:eastAsia="仿宋" w:hAnsi="仿宋"/>
          <w:sz w:val="32"/>
          <w:szCs w:val="32"/>
        </w:rPr>
        <w:t>）</w:t>
      </w:r>
      <w:r w:rsidRPr="009C0728">
        <w:rPr>
          <w:rFonts w:ascii="仿宋" w:eastAsia="仿宋" w:hAnsi="仿宋" w:hint="eastAsia"/>
          <w:sz w:val="32"/>
          <w:szCs w:val="32"/>
        </w:rPr>
        <w:t>搭建航天服离线端侧模型，可离线部署在嵌入式系统内，实现基于大数据模型的</w:t>
      </w:r>
      <w:r w:rsidRPr="009C0728">
        <w:rPr>
          <w:rFonts w:ascii="仿宋" w:eastAsia="仿宋" w:hAnsi="仿宋"/>
          <w:sz w:val="32"/>
          <w:szCs w:val="32"/>
        </w:rPr>
        <w:t>人服自然语音交互</w:t>
      </w:r>
      <w:r w:rsidRPr="009C0728">
        <w:rPr>
          <w:rFonts w:ascii="仿宋" w:eastAsia="仿宋" w:hAnsi="仿宋" w:hint="eastAsia"/>
          <w:sz w:val="32"/>
          <w:szCs w:val="32"/>
        </w:rPr>
        <w:t>，具备理解并反馈航天员自然语义的能力。</w:t>
      </w:r>
    </w:p>
    <w:p w14:paraId="391E7E97" w14:textId="77777777" w:rsidR="000A2339" w:rsidRPr="009C0728" w:rsidRDefault="000A2339" w:rsidP="008E1AC8">
      <w:pPr>
        <w:spacing w:line="580" w:lineRule="exact"/>
        <w:ind w:firstLineChars="200" w:firstLine="632"/>
        <w:rPr>
          <w:rFonts w:ascii="仿宋" w:eastAsia="仿宋" w:hAnsi="仿宋" w:hint="eastAsia"/>
          <w:sz w:val="32"/>
          <w:szCs w:val="32"/>
        </w:rPr>
      </w:pPr>
      <w:r w:rsidRPr="009C0728">
        <w:rPr>
          <w:rFonts w:ascii="仿宋" w:eastAsia="仿宋" w:hAnsi="仿宋" w:hint="eastAsia"/>
          <w:sz w:val="32"/>
          <w:szCs w:val="32"/>
        </w:rPr>
        <w:t>（2</w:t>
      </w:r>
      <w:r w:rsidRPr="009C0728">
        <w:rPr>
          <w:rFonts w:ascii="仿宋" w:eastAsia="仿宋" w:hAnsi="仿宋"/>
          <w:sz w:val="32"/>
          <w:szCs w:val="32"/>
        </w:rPr>
        <w:t>）</w:t>
      </w:r>
      <w:r w:rsidRPr="009C0728">
        <w:rPr>
          <w:rFonts w:ascii="仿宋" w:eastAsia="仿宋" w:hAnsi="仿宋" w:hint="eastAsia"/>
          <w:sz w:val="32"/>
          <w:szCs w:val="32"/>
        </w:rPr>
        <w:t>提升航天服智能化感知及控制能力，具备多模态感知、交互、自动控制与辅助决策的能力。</w:t>
      </w:r>
    </w:p>
    <w:p w14:paraId="61EB4770" w14:textId="77777777" w:rsidR="000A2339" w:rsidRPr="009C0728" w:rsidRDefault="000A2339" w:rsidP="008E1AC8">
      <w:pPr>
        <w:spacing w:line="580" w:lineRule="exact"/>
        <w:ind w:firstLineChars="200" w:firstLine="632"/>
        <w:rPr>
          <w:rFonts w:ascii="仿宋" w:eastAsia="仿宋" w:hAnsi="仿宋" w:hint="eastAsia"/>
          <w:sz w:val="32"/>
          <w:szCs w:val="32"/>
        </w:rPr>
      </w:pPr>
      <w:r w:rsidRPr="009C0728">
        <w:rPr>
          <w:rFonts w:ascii="仿宋" w:eastAsia="仿宋" w:hAnsi="仿宋" w:hint="eastAsia"/>
          <w:sz w:val="32"/>
          <w:szCs w:val="32"/>
        </w:rPr>
        <w:t>（3</w:t>
      </w:r>
      <w:r w:rsidRPr="009C0728">
        <w:rPr>
          <w:rFonts w:ascii="仿宋" w:eastAsia="仿宋" w:hAnsi="仿宋"/>
          <w:sz w:val="32"/>
          <w:szCs w:val="32"/>
        </w:rPr>
        <w:t>）</w:t>
      </w:r>
      <w:r w:rsidRPr="009C0728">
        <w:rPr>
          <w:rFonts w:ascii="仿宋" w:eastAsia="仿宋" w:hAnsi="仿宋" w:hint="eastAsia"/>
          <w:sz w:val="32"/>
          <w:szCs w:val="32"/>
        </w:rPr>
        <w:t>具备功能、接口可持续扩展及升级能力，在保持现有总体技术架构的基础上，不断吸收行业先进研发成果，实现航天服</w:t>
      </w:r>
      <w:r w:rsidRPr="009C0728">
        <w:rPr>
          <w:rFonts w:ascii="仿宋" w:eastAsia="仿宋" w:hAnsi="仿宋" w:hint="eastAsia"/>
          <w:sz w:val="32"/>
          <w:szCs w:val="32"/>
        </w:rPr>
        <w:lastRenderedPageBreak/>
        <w:t>系统的持续“进化”。</w:t>
      </w:r>
    </w:p>
    <w:p w14:paraId="6699175F" w14:textId="77777777" w:rsidR="000A2339" w:rsidRPr="009C0728" w:rsidRDefault="000A2339" w:rsidP="008E1AC8">
      <w:pPr>
        <w:spacing w:line="580" w:lineRule="exact"/>
        <w:ind w:firstLineChars="200" w:firstLine="634"/>
        <w:rPr>
          <w:rFonts w:ascii="仿宋" w:eastAsia="仿宋" w:hAnsi="仿宋" w:hint="eastAsia"/>
          <w:b/>
          <w:sz w:val="32"/>
          <w:szCs w:val="32"/>
        </w:rPr>
      </w:pPr>
      <w:r w:rsidRPr="009C0728">
        <w:rPr>
          <w:rFonts w:ascii="仿宋" w:eastAsia="仿宋" w:hAnsi="仿宋" w:hint="eastAsia"/>
          <w:b/>
          <w:sz w:val="32"/>
          <w:szCs w:val="32"/>
        </w:rPr>
        <w:t>指标要求：</w:t>
      </w:r>
    </w:p>
    <w:p w14:paraId="1A228788" w14:textId="5E5D4B7C" w:rsidR="000A2339" w:rsidRPr="009C0728" w:rsidRDefault="000A2339" w:rsidP="008E1AC8">
      <w:pPr>
        <w:spacing w:line="580" w:lineRule="exact"/>
        <w:ind w:firstLineChars="200" w:firstLine="632"/>
        <w:rPr>
          <w:rFonts w:ascii="仿宋" w:eastAsia="仿宋" w:hAnsi="仿宋" w:hint="eastAsia"/>
          <w:sz w:val="32"/>
          <w:szCs w:val="32"/>
        </w:rPr>
      </w:pPr>
      <w:r w:rsidRPr="009C0728">
        <w:rPr>
          <w:rFonts w:ascii="仿宋" w:eastAsia="仿宋" w:hAnsi="仿宋" w:hint="eastAsia"/>
          <w:sz w:val="32"/>
          <w:szCs w:val="32"/>
        </w:rPr>
        <w:t>（1</w:t>
      </w:r>
      <w:r w:rsidRPr="009C0728">
        <w:rPr>
          <w:rFonts w:ascii="仿宋" w:eastAsia="仿宋" w:hAnsi="仿宋"/>
          <w:sz w:val="32"/>
          <w:szCs w:val="32"/>
        </w:rPr>
        <w:t>）</w:t>
      </w:r>
      <w:r w:rsidRPr="009C0728">
        <w:rPr>
          <w:rFonts w:ascii="仿宋" w:eastAsia="仿宋" w:hAnsi="仿宋" w:hint="eastAsia"/>
          <w:sz w:val="32"/>
          <w:szCs w:val="32"/>
        </w:rPr>
        <w:t>端侧模型参数量级：</w:t>
      </w:r>
      <w:r w:rsidR="005E7CF7">
        <w:rPr>
          <w:rFonts w:ascii="仿宋" w:eastAsia="仿宋" w:hAnsi="仿宋" w:hint="eastAsia"/>
          <w:sz w:val="32"/>
          <w:szCs w:val="32"/>
        </w:rPr>
        <w:t>≯</w:t>
      </w:r>
      <w:r w:rsidRPr="009C0728">
        <w:rPr>
          <w:rFonts w:ascii="仿宋" w:eastAsia="仿宋" w:hAnsi="仿宋" w:hint="eastAsia"/>
          <w:sz w:val="32"/>
          <w:szCs w:val="32"/>
        </w:rPr>
        <w:t>100亿</w:t>
      </w:r>
      <w:r w:rsidR="0042294A">
        <w:rPr>
          <w:rFonts w:ascii="仿宋" w:eastAsia="仿宋" w:hAnsi="仿宋" w:hint="eastAsia"/>
          <w:sz w:val="32"/>
          <w:szCs w:val="32"/>
        </w:rPr>
        <w:t>（</w:t>
      </w:r>
      <w:r w:rsidRPr="009C0728">
        <w:rPr>
          <w:rFonts w:ascii="仿宋" w:eastAsia="仿宋" w:hAnsi="仿宋" w:hint="eastAsia"/>
          <w:sz w:val="32"/>
          <w:szCs w:val="32"/>
        </w:rPr>
        <w:t>10</w:t>
      </w:r>
      <w:r w:rsidRPr="009C0728">
        <w:rPr>
          <w:rFonts w:ascii="仿宋" w:eastAsia="仿宋" w:hAnsi="仿宋"/>
          <w:sz w:val="32"/>
          <w:szCs w:val="32"/>
        </w:rPr>
        <w:t>B</w:t>
      </w:r>
      <w:r w:rsidR="0042294A">
        <w:rPr>
          <w:rFonts w:ascii="仿宋" w:eastAsia="仿宋" w:hAnsi="仿宋" w:hint="eastAsia"/>
          <w:sz w:val="32"/>
          <w:szCs w:val="32"/>
        </w:rPr>
        <w:t>）</w:t>
      </w:r>
      <w:r w:rsidRPr="009C0728">
        <w:rPr>
          <w:rFonts w:ascii="仿宋" w:eastAsia="仿宋" w:hAnsi="仿宋" w:hint="eastAsia"/>
          <w:sz w:val="32"/>
          <w:szCs w:val="32"/>
        </w:rPr>
        <w:t>。</w:t>
      </w:r>
    </w:p>
    <w:p w14:paraId="39B63516" w14:textId="77777777" w:rsidR="000A2339" w:rsidRPr="009C0728" w:rsidRDefault="000A2339" w:rsidP="008E1AC8">
      <w:pPr>
        <w:spacing w:line="580" w:lineRule="exact"/>
        <w:ind w:firstLineChars="200" w:firstLine="632"/>
        <w:rPr>
          <w:rFonts w:ascii="仿宋" w:eastAsia="仿宋" w:hAnsi="仿宋" w:hint="eastAsia"/>
          <w:sz w:val="32"/>
          <w:szCs w:val="32"/>
        </w:rPr>
      </w:pPr>
      <w:r w:rsidRPr="009C0728">
        <w:rPr>
          <w:rFonts w:ascii="仿宋" w:eastAsia="仿宋" w:hAnsi="仿宋" w:hint="eastAsia"/>
          <w:sz w:val="32"/>
          <w:szCs w:val="32"/>
        </w:rPr>
        <w:t>（2</w:t>
      </w:r>
      <w:r w:rsidRPr="009C0728">
        <w:rPr>
          <w:rFonts w:ascii="仿宋" w:eastAsia="仿宋" w:hAnsi="仿宋"/>
          <w:sz w:val="32"/>
          <w:szCs w:val="32"/>
        </w:rPr>
        <w:t>）端对端关键任务执行成功率不低于</w:t>
      </w:r>
      <w:r w:rsidRPr="009C0728">
        <w:rPr>
          <w:rFonts w:ascii="仿宋" w:eastAsia="仿宋" w:hAnsi="仿宋" w:hint="eastAsia"/>
          <w:sz w:val="32"/>
          <w:szCs w:val="32"/>
        </w:rPr>
        <w:t>95%，非关键任务不低于92%。</w:t>
      </w:r>
    </w:p>
    <w:p w14:paraId="1E1F6E2D" w14:textId="153D3902" w:rsidR="000A2339" w:rsidRPr="009C0728" w:rsidRDefault="000A2339" w:rsidP="008E1AC8">
      <w:pPr>
        <w:spacing w:line="580" w:lineRule="exact"/>
        <w:ind w:firstLineChars="200" w:firstLine="632"/>
        <w:rPr>
          <w:rFonts w:ascii="仿宋" w:eastAsia="仿宋" w:hAnsi="仿宋" w:hint="eastAsia"/>
          <w:sz w:val="32"/>
          <w:szCs w:val="32"/>
        </w:rPr>
      </w:pPr>
      <w:r w:rsidRPr="009C0728">
        <w:rPr>
          <w:rFonts w:ascii="仿宋" w:eastAsia="仿宋" w:hAnsi="仿宋" w:hint="eastAsia"/>
          <w:sz w:val="32"/>
          <w:szCs w:val="32"/>
        </w:rPr>
        <w:t>（3</w:t>
      </w:r>
      <w:r w:rsidRPr="009C0728">
        <w:rPr>
          <w:rFonts w:ascii="仿宋" w:eastAsia="仿宋" w:hAnsi="仿宋"/>
          <w:sz w:val="32"/>
          <w:szCs w:val="32"/>
        </w:rPr>
        <w:t>）</w:t>
      </w:r>
      <w:r w:rsidR="00D543AA">
        <w:rPr>
          <w:rFonts w:ascii="仿宋" w:eastAsia="仿宋" w:hAnsi="仿宋" w:hint="eastAsia"/>
          <w:sz w:val="32"/>
          <w:szCs w:val="32"/>
        </w:rPr>
        <w:t>具备</w:t>
      </w:r>
      <w:r w:rsidRPr="009C0728">
        <w:rPr>
          <w:rFonts w:ascii="仿宋" w:eastAsia="仿宋" w:hAnsi="仿宋"/>
          <w:sz w:val="32"/>
          <w:szCs w:val="32"/>
        </w:rPr>
        <w:t>自然语言的语音交互能力</w:t>
      </w:r>
      <w:r w:rsidR="0090386F">
        <w:rPr>
          <w:rFonts w:ascii="仿宋" w:eastAsia="仿宋" w:hAnsi="仿宋" w:hint="eastAsia"/>
          <w:sz w:val="32"/>
          <w:szCs w:val="32"/>
        </w:rPr>
        <w:t>，</w:t>
      </w:r>
      <w:r w:rsidRPr="009C0728">
        <w:rPr>
          <w:rFonts w:ascii="仿宋" w:eastAsia="仿宋" w:hAnsi="仿宋"/>
          <w:sz w:val="32"/>
          <w:szCs w:val="32"/>
        </w:rPr>
        <w:t>端对端人服单次自然语音交互</w:t>
      </w:r>
      <w:r w:rsidRPr="009C0728">
        <w:rPr>
          <w:rFonts w:ascii="仿宋" w:eastAsia="仿宋" w:hAnsi="仿宋" w:hint="eastAsia"/>
          <w:sz w:val="32"/>
          <w:szCs w:val="32"/>
        </w:rPr>
        <w:t>延迟</w:t>
      </w:r>
      <w:r w:rsidRPr="009C0728">
        <w:rPr>
          <w:rFonts w:ascii="仿宋" w:eastAsia="仿宋" w:hAnsi="仿宋"/>
          <w:sz w:val="32"/>
          <w:szCs w:val="32"/>
        </w:rPr>
        <w:t>不高于</w:t>
      </w:r>
      <w:r w:rsidRPr="009C0728">
        <w:rPr>
          <w:rFonts w:ascii="仿宋" w:eastAsia="仿宋" w:hAnsi="仿宋" w:hint="eastAsia"/>
          <w:sz w:val="32"/>
          <w:szCs w:val="32"/>
        </w:rPr>
        <w:t>3s。</w:t>
      </w:r>
    </w:p>
    <w:p w14:paraId="36D27E61" w14:textId="77777777" w:rsidR="000A2339" w:rsidRPr="009C0728" w:rsidRDefault="000A2339" w:rsidP="008E1AC8">
      <w:pPr>
        <w:spacing w:line="580" w:lineRule="exact"/>
        <w:ind w:firstLineChars="200" w:firstLine="632"/>
        <w:rPr>
          <w:rFonts w:ascii="仿宋" w:eastAsia="仿宋" w:hAnsi="仿宋" w:hint="eastAsia"/>
          <w:sz w:val="32"/>
          <w:szCs w:val="32"/>
        </w:rPr>
      </w:pPr>
      <w:r w:rsidRPr="009C0728">
        <w:rPr>
          <w:rFonts w:ascii="仿宋" w:eastAsia="仿宋" w:hAnsi="仿宋" w:hint="eastAsia"/>
          <w:sz w:val="32"/>
          <w:szCs w:val="32"/>
        </w:rPr>
        <w:t>（4</w:t>
      </w:r>
      <w:r w:rsidRPr="009C0728">
        <w:rPr>
          <w:rFonts w:ascii="仿宋" w:eastAsia="仿宋" w:hAnsi="仿宋"/>
          <w:sz w:val="32"/>
          <w:szCs w:val="32"/>
        </w:rPr>
        <w:t>）具备部署到嵌入式系统的能力</w:t>
      </w:r>
      <w:r w:rsidRPr="009C0728">
        <w:rPr>
          <w:rFonts w:ascii="仿宋" w:eastAsia="仿宋" w:hAnsi="仿宋" w:hint="eastAsia"/>
          <w:sz w:val="32"/>
          <w:szCs w:val="32"/>
        </w:rPr>
        <w:t>，系统具备多模态、外部功能调用。</w:t>
      </w:r>
    </w:p>
    <w:p w14:paraId="44471466" w14:textId="77777777" w:rsidR="000A2339" w:rsidRPr="009C0728" w:rsidRDefault="000A2339" w:rsidP="008E1AC8">
      <w:pPr>
        <w:spacing w:line="580" w:lineRule="exact"/>
        <w:ind w:firstLineChars="200" w:firstLine="634"/>
        <w:rPr>
          <w:rFonts w:ascii="仿宋" w:eastAsia="仿宋" w:hAnsi="仿宋" w:hint="eastAsia"/>
          <w:b/>
          <w:sz w:val="32"/>
          <w:szCs w:val="32"/>
        </w:rPr>
      </w:pPr>
      <w:r w:rsidRPr="009C0728">
        <w:rPr>
          <w:rFonts w:ascii="仿宋" w:eastAsia="仿宋" w:hAnsi="仿宋" w:hint="eastAsia"/>
          <w:b/>
          <w:sz w:val="32"/>
          <w:szCs w:val="32"/>
        </w:rPr>
        <w:t>研究成果：</w:t>
      </w:r>
    </w:p>
    <w:p w14:paraId="210967C2" w14:textId="43A22A23" w:rsidR="000A2339" w:rsidRDefault="000A2339" w:rsidP="008E1AC8">
      <w:pPr>
        <w:spacing w:line="580" w:lineRule="exact"/>
        <w:ind w:firstLineChars="200" w:firstLine="632"/>
        <w:rPr>
          <w:rFonts w:ascii="仿宋" w:eastAsia="仿宋" w:hAnsi="仿宋" w:cs="Times New Roman" w:hint="eastAsia"/>
          <w:bCs/>
          <w:kern w:val="0"/>
          <w:sz w:val="32"/>
          <w:szCs w:val="32"/>
          <w14:ligatures w14:val="none"/>
        </w:rPr>
      </w:pPr>
      <w:r w:rsidRPr="009C0728">
        <w:rPr>
          <w:rFonts w:ascii="仿宋" w:eastAsia="仿宋" w:hAnsi="仿宋" w:cs="Times New Roman" w:hint="eastAsia"/>
          <w:bCs/>
          <w:kern w:val="0"/>
          <w:sz w:val="32"/>
          <w:szCs w:val="32"/>
          <w14:ligatures w14:val="none"/>
        </w:rPr>
        <w:t>（1</w:t>
      </w:r>
      <w:r w:rsidRPr="009C0728">
        <w:rPr>
          <w:rFonts w:ascii="仿宋" w:eastAsia="仿宋" w:hAnsi="仿宋" w:cs="Times New Roman"/>
          <w:bCs/>
          <w:kern w:val="0"/>
          <w:sz w:val="32"/>
          <w:szCs w:val="32"/>
          <w14:ligatures w14:val="none"/>
        </w:rPr>
        <w:t>）</w:t>
      </w:r>
      <w:r w:rsidRPr="009C0728">
        <w:rPr>
          <w:rFonts w:ascii="仿宋" w:eastAsia="仿宋" w:hAnsi="仿宋" w:cs="Times New Roman" w:hint="eastAsia"/>
          <w:bCs/>
          <w:kern w:val="0"/>
          <w:sz w:val="32"/>
          <w:szCs w:val="32"/>
          <w14:ligatures w14:val="none"/>
        </w:rPr>
        <w:t>研制并</w:t>
      </w:r>
      <w:r w:rsidRPr="009C0728">
        <w:rPr>
          <w:rFonts w:ascii="仿宋" w:eastAsia="仿宋" w:hAnsi="仿宋" w:cs="Times New Roman"/>
          <w:bCs/>
          <w:kern w:val="0"/>
          <w:sz w:val="32"/>
          <w:szCs w:val="32"/>
          <w14:ligatures w14:val="none"/>
        </w:rPr>
        <w:t>交付</w:t>
      </w:r>
      <w:r w:rsidRPr="009C0728">
        <w:rPr>
          <w:rFonts w:ascii="仿宋" w:eastAsia="仿宋" w:hAnsi="仿宋" w:cs="Times New Roman" w:hint="eastAsia"/>
          <w:bCs/>
          <w:kern w:val="0"/>
          <w:sz w:val="32"/>
          <w:szCs w:val="32"/>
          <w14:ligatures w14:val="none"/>
        </w:rPr>
        <w:t>原理样机</w:t>
      </w:r>
      <w:r w:rsidR="00137C7F">
        <w:rPr>
          <w:rFonts w:ascii="仿宋" w:eastAsia="仿宋" w:hAnsi="仿宋" w:cs="Times New Roman" w:hint="eastAsia"/>
          <w:bCs/>
          <w:kern w:val="0"/>
          <w:sz w:val="32"/>
          <w:szCs w:val="32"/>
          <w14:ligatures w14:val="none"/>
        </w:rPr>
        <w:t>1</w:t>
      </w:r>
      <w:r w:rsidRPr="009C0728">
        <w:rPr>
          <w:rFonts w:ascii="仿宋" w:eastAsia="仿宋" w:hAnsi="仿宋" w:cs="Times New Roman" w:hint="eastAsia"/>
          <w:bCs/>
          <w:kern w:val="0"/>
          <w:sz w:val="32"/>
          <w:szCs w:val="32"/>
          <w14:ligatures w14:val="none"/>
        </w:rPr>
        <w:t>套。</w:t>
      </w:r>
    </w:p>
    <w:p w14:paraId="2010C464" w14:textId="6DA4C794" w:rsidR="005153FF" w:rsidRPr="005153FF" w:rsidRDefault="005153FF" w:rsidP="008E1AC8">
      <w:pPr>
        <w:spacing w:line="580" w:lineRule="exact"/>
        <w:ind w:firstLineChars="200" w:firstLine="632"/>
        <w:rPr>
          <w:rFonts w:ascii="仿宋" w:eastAsia="仿宋" w:hAnsi="仿宋" w:cs="Times New Roman" w:hint="eastAsia"/>
          <w:bCs/>
          <w:kern w:val="0"/>
          <w:sz w:val="32"/>
          <w:szCs w:val="32"/>
          <w14:ligatures w14:val="none"/>
        </w:rPr>
      </w:pPr>
      <w:r w:rsidRPr="005153FF">
        <w:rPr>
          <w:rFonts w:ascii="仿宋" w:eastAsia="仿宋" w:hAnsi="仿宋" w:cs="Times New Roman" w:hint="eastAsia"/>
          <w:bCs/>
          <w:kern w:val="0"/>
          <w:sz w:val="32"/>
          <w:szCs w:val="32"/>
          <w14:ligatures w14:val="none"/>
        </w:rPr>
        <w:t>（</w:t>
      </w:r>
      <w:r w:rsidR="00D87B15">
        <w:rPr>
          <w:rFonts w:ascii="仿宋" w:eastAsia="仿宋" w:hAnsi="仿宋" w:cs="Times New Roman"/>
          <w:bCs/>
          <w:kern w:val="0"/>
          <w:sz w:val="32"/>
          <w:szCs w:val="32"/>
          <w14:ligatures w14:val="none"/>
        </w:rPr>
        <w:t>2</w:t>
      </w:r>
      <w:r w:rsidRPr="005153FF">
        <w:rPr>
          <w:rFonts w:ascii="仿宋" w:eastAsia="仿宋" w:hAnsi="仿宋" w:cs="Times New Roman"/>
          <w:bCs/>
          <w:kern w:val="0"/>
          <w:sz w:val="32"/>
          <w:szCs w:val="32"/>
          <w14:ligatures w14:val="none"/>
        </w:rPr>
        <w:t>）</w:t>
      </w:r>
      <w:r w:rsidR="00D87B15" w:rsidRPr="009C0728">
        <w:rPr>
          <w:rFonts w:ascii="仿宋" w:eastAsia="仿宋" w:hAnsi="仿宋" w:cs="Times New Roman" w:hint="eastAsia"/>
          <w:bCs/>
          <w:kern w:val="0"/>
          <w:sz w:val="32"/>
          <w:szCs w:val="32"/>
          <w14:ligatures w14:val="none"/>
        </w:rPr>
        <w:t>发表国际</w:t>
      </w:r>
      <w:r w:rsidR="00D87B15" w:rsidRPr="009C0728">
        <w:rPr>
          <w:rFonts w:ascii="仿宋" w:eastAsia="仿宋" w:hAnsi="仿宋" w:cs="Times New Roman"/>
          <w:bCs/>
          <w:kern w:val="0"/>
          <w:sz w:val="32"/>
          <w:szCs w:val="32"/>
          <w14:ligatures w14:val="none"/>
        </w:rPr>
        <w:t>高水平学术论文</w:t>
      </w:r>
      <w:r w:rsidR="00D87B15" w:rsidRPr="009C0728">
        <w:rPr>
          <w:rFonts w:ascii="仿宋" w:eastAsia="仿宋" w:hAnsi="仿宋" w:cs="Times New Roman" w:hint="eastAsia"/>
          <w:bCs/>
          <w:kern w:val="0"/>
          <w:sz w:val="32"/>
          <w:szCs w:val="32"/>
          <w14:ligatures w14:val="none"/>
        </w:rPr>
        <w:t>（</w:t>
      </w:r>
      <w:r w:rsidR="00D87B15" w:rsidRPr="009C0728">
        <w:rPr>
          <w:rFonts w:ascii="仿宋" w:eastAsia="仿宋" w:hAnsi="仿宋" w:cs="Times New Roman"/>
          <w:bCs/>
          <w:kern w:val="0"/>
          <w:sz w:val="32"/>
          <w:szCs w:val="32"/>
          <w14:ligatures w14:val="none"/>
        </w:rPr>
        <w:t>CCF</w:t>
      </w:r>
      <w:r w:rsidR="00D87B15" w:rsidRPr="009C0728">
        <w:rPr>
          <w:rFonts w:ascii="仿宋" w:eastAsia="仿宋" w:hAnsi="仿宋" w:cs="Times New Roman" w:hint="eastAsia"/>
          <w:bCs/>
          <w:kern w:val="0"/>
          <w:sz w:val="32"/>
          <w:szCs w:val="32"/>
          <w14:ligatures w14:val="none"/>
        </w:rPr>
        <w:t xml:space="preserve"> </w:t>
      </w:r>
      <w:r w:rsidR="00D87B15" w:rsidRPr="009C0728">
        <w:rPr>
          <w:rFonts w:ascii="仿宋" w:eastAsia="仿宋" w:hAnsi="仿宋" w:cs="Times New Roman"/>
          <w:bCs/>
          <w:kern w:val="0"/>
          <w:sz w:val="32"/>
          <w:szCs w:val="32"/>
          <w14:ligatures w14:val="none"/>
        </w:rPr>
        <w:t>A</w:t>
      </w:r>
      <w:r w:rsidR="00D87B15" w:rsidRPr="009C0728">
        <w:rPr>
          <w:rFonts w:ascii="仿宋" w:eastAsia="仿宋" w:hAnsi="仿宋" w:cs="Times New Roman" w:hint="eastAsia"/>
          <w:bCs/>
          <w:kern w:val="0"/>
          <w:sz w:val="32"/>
          <w:szCs w:val="32"/>
          <w14:ligatures w14:val="none"/>
        </w:rPr>
        <w:t>类</w:t>
      </w:r>
      <w:r w:rsidR="00D87B15" w:rsidRPr="009C0728">
        <w:rPr>
          <w:rFonts w:ascii="仿宋" w:eastAsia="仿宋" w:hAnsi="仿宋" w:cs="Times New Roman"/>
          <w:bCs/>
          <w:kern w:val="0"/>
          <w:sz w:val="32"/>
          <w:szCs w:val="32"/>
          <w14:ligatures w14:val="none"/>
        </w:rPr>
        <w:t>）</w:t>
      </w:r>
      <w:r w:rsidR="00D87B15" w:rsidRPr="009C0728">
        <w:rPr>
          <w:rFonts w:ascii="仿宋" w:eastAsia="仿宋" w:hAnsi="仿宋" w:cs="Times New Roman" w:hint="eastAsia"/>
          <w:bCs/>
          <w:kern w:val="0"/>
          <w:sz w:val="32"/>
          <w:szCs w:val="32"/>
          <w14:ligatures w14:val="none"/>
        </w:rPr>
        <w:t>≮</w:t>
      </w:r>
      <w:r w:rsidR="00D87B15" w:rsidRPr="009C0728">
        <w:rPr>
          <w:rFonts w:ascii="仿宋" w:eastAsia="仿宋" w:hAnsi="仿宋" w:cs="Times New Roman"/>
          <w:bCs/>
          <w:kern w:val="0"/>
          <w:sz w:val="32"/>
          <w:szCs w:val="32"/>
          <w14:ligatures w14:val="none"/>
        </w:rPr>
        <w:t>2篇</w:t>
      </w:r>
      <w:r w:rsidR="00D87B15">
        <w:rPr>
          <w:rFonts w:ascii="仿宋" w:eastAsia="仿宋" w:hAnsi="仿宋" w:cs="Times New Roman" w:hint="eastAsia"/>
          <w:bCs/>
          <w:kern w:val="0"/>
          <w:sz w:val="32"/>
          <w:szCs w:val="32"/>
          <w14:ligatures w14:val="none"/>
        </w:rPr>
        <w:t>，</w:t>
      </w:r>
      <w:r w:rsidR="00AE67D9">
        <w:rPr>
          <w:rFonts w:ascii="仿宋" w:eastAsia="仿宋" w:hAnsi="仿宋" w:cs="仿宋" w:hint="eastAsia"/>
          <w:sz w:val="32"/>
          <w:szCs w:val="32"/>
        </w:rPr>
        <w:t>申请发明专利≮1项</w:t>
      </w:r>
      <w:r w:rsidRPr="005153FF">
        <w:rPr>
          <w:rFonts w:ascii="仿宋" w:eastAsia="仿宋" w:hAnsi="仿宋" w:cs="Times New Roman" w:hint="eastAsia"/>
          <w:bCs/>
          <w:kern w:val="0"/>
          <w:sz w:val="32"/>
          <w:szCs w:val="32"/>
          <w14:ligatures w14:val="none"/>
        </w:rPr>
        <w:t>。</w:t>
      </w:r>
    </w:p>
    <w:p w14:paraId="00DE311B" w14:textId="77777777" w:rsidR="000A2339" w:rsidRPr="009C0728" w:rsidRDefault="000A2339" w:rsidP="008E1AC8">
      <w:pPr>
        <w:spacing w:line="580" w:lineRule="exact"/>
        <w:ind w:firstLineChars="200" w:firstLine="634"/>
        <w:rPr>
          <w:rFonts w:ascii="仿宋" w:eastAsia="仿宋" w:hAnsi="仿宋" w:hint="eastAsia"/>
          <w:b/>
          <w:sz w:val="32"/>
          <w:szCs w:val="32"/>
        </w:rPr>
      </w:pPr>
      <w:r w:rsidRPr="009C0728">
        <w:rPr>
          <w:rFonts w:ascii="仿宋" w:eastAsia="仿宋" w:hAnsi="仿宋" w:hint="eastAsia"/>
          <w:b/>
          <w:sz w:val="32"/>
          <w:szCs w:val="32"/>
        </w:rPr>
        <w:t>研究周期：</w:t>
      </w:r>
    </w:p>
    <w:p w14:paraId="670E920D" w14:textId="5CD93AC8" w:rsidR="005C5011" w:rsidRDefault="000A2339" w:rsidP="008E1AC8">
      <w:pPr>
        <w:spacing w:line="580" w:lineRule="exact"/>
        <w:ind w:firstLineChars="200" w:firstLine="632"/>
        <w:rPr>
          <w:rFonts w:ascii="仿宋" w:eastAsia="仿宋" w:hAnsi="仿宋" w:cs="Times New Roman" w:hint="eastAsia"/>
          <w:bCs/>
          <w:kern w:val="0"/>
          <w:sz w:val="32"/>
          <w:szCs w:val="32"/>
          <w14:ligatures w14:val="none"/>
        </w:rPr>
      </w:pPr>
      <w:r w:rsidRPr="009C0728">
        <w:rPr>
          <w:rFonts w:ascii="仿宋" w:eastAsia="仿宋" w:hAnsi="仿宋" w:cs="Times New Roman"/>
          <w:bCs/>
          <w:kern w:val="0"/>
          <w:sz w:val="32"/>
          <w:szCs w:val="32"/>
          <w14:ligatures w14:val="none"/>
        </w:rPr>
        <w:t>24个月。</w:t>
      </w:r>
    </w:p>
    <w:p w14:paraId="14B0EEEA" w14:textId="77777777" w:rsidR="005C5011" w:rsidRDefault="005C5011" w:rsidP="008E1AC8">
      <w:pPr>
        <w:widowControl/>
        <w:spacing w:line="580" w:lineRule="exact"/>
        <w:jc w:val="left"/>
        <w:rPr>
          <w:rFonts w:ascii="仿宋" w:eastAsia="仿宋" w:hAnsi="仿宋" w:cs="Times New Roman" w:hint="eastAsia"/>
          <w:bCs/>
          <w:kern w:val="0"/>
          <w:sz w:val="32"/>
          <w:szCs w:val="32"/>
          <w14:ligatures w14:val="none"/>
        </w:rPr>
      </w:pPr>
      <w:r>
        <w:rPr>
          <w:rFonts w:ascii="仿宋" w:eastAsia="仿宋" w:hAnsi="仿宋" w:cs="Times New Roman"/>
          <w:bCs/>
          <w:kern w:val="0"/>
          <w:sz w:val="32"/>
          <w:szCs w:val="32"/>
          <w14:ligatures w14:val="none"/>
        </w:rPr>
        <w:br w:type="page"/>
      </w:r>
    </w:p>
    <w:p w14:paraId="1D0B6866" w14:textId="70197154" w:rsidR="002B0B5C" w:rsidRPr="00583EC7" w:rsidRDefault="00B01143" w:rsidP="008E1AC8">
      <w:pPr>
        <w:spacing w:line="580" w:lineRule="exact"/>
        <w:ind w:firstLineChars="200" w:firstLine="632"/>
        <w:outlineLvl w:val="1"/>
        <w:rPr>
          <w:rFonts w:ascii="楷体" w:eastAsia="楷体" w:hAnsi="楷体" w:hint="eastAsia"/>
          <w:sz w:val="32"/>
        </w:rPr>
      </w:pPr>
      <w:r w:rsidRPr="00583EC7">
        <w:rPr>
          <w:rFonts w:ascii="楷体" w:eastAsia="楷体" w:hAnsi="楷体" w:hint="eastAsia"/>
          <w:sz w:val="32"/>
        </w:rPr>
        <w:lastRenderedPageBreak/>
        <w:t>（</w:t>
      </w:r>
      <w:r w:rsidR="002D1F8B" w:rsidRPr="00583EC7">
        <w:rPr>
          <w:rFonts w:ascii="楷体" w:eastAsia="楷体" w:hAnsi="楷体" w:hint="eastAsia"/>
          <w:sz w:val="32"/>
        </w:rPr>
        <w:t>三</w:t>
      </w:r>
      <w:r w:rsidRPr="00583EC7">
        <w:rPr>
          <w:rFonts w:ascii="楷体" w:eastAsia="楷体" w:hAnsi="楷体"/>
          <w:sz w:val="32"/>
        </w:rPr>
        <w:t>）</w:t>
      </w:r>
      <w:r w:rsidRPr="00583EC7">
        <w:rPr>
          <w:rFonts w:ascii="楷体" w:eastAsia="楷体" w:hAnsi="楷体" w:hint="eastAsia"/>
          <w:sz w:val="32"/>
        </w:rPr>
        <w:t>指南</w:t>
      </w:r>
      <w:r w:rsidRPr="00583EC7">
        <w:rPr>
          <w:rFonts w:ascii="楷体" w:eastAsia="楷体" w:hAnsi="楷体"/>
          <w:sz w:val="32"/>
        </w:rPr>
        <w:t>条目</w:t>
      </w:r>
      <w:r w:rsidRPr="00583EC7">
        <w:rPr>
          <w:rFonts w:ascii="楷体" w:eastAsia="楷体" w:hAnsi="楷体" w:hint="eastAsia"/>
          <w:sz w:val="32"/>
        </w:rPr>
        <w:t>：人</w:t>
      </w:r>
      <w:r w:rsidRPr="00583EC7">
        <w:rPr>
          <w:rFonts w:ascii="楷体" w:eastAsia="楷体" w:hAnsi="楷体"/>
          <w:sz w:val="32"/>
        </w:rPr>
        <w:t>-智能系统协同技术</w:t>
      </w:r>
    </w:p>
    <w:p w14:paraId="05C18851" w14:textId="78B9E808" w:rsidR="005F0A7D" w:rsidRPr="005F0A7D" w:rsidRDefault="00A41D86" w:rsidP="008E1AC8">
      <w:pPr>
        <w:pStyle w:val="3"/>
        <w:spacing w:before="0" w:after="0" w:line="580" w:lineRule="exact"/>
        <w:ind w:firstLineChars="200" w:firstLine="632"/>
        <w:rPr>
          <w:rFonts w:ascii="仿宋" w:eastAsia="仿宋" w:hAnsi="仿宋" w:hint="eastAsia"/>
          <w:b w:val="0"/>
        </w:rPr>
      </w:pPr>
      <w:r>
        <w:rPr>
          <w:rFonts w:ascii="仿宋" w:eastAsia="仿宋" w:hAnsi="仿宋"/>
          <w:b w:val="0"/>
        </w:rPr>
        <w:t>1</w:t>
      </w:r>
      <w:r w:rsidR="005F0A7D" w:rsidRPr="005F0A7D">
        <w:rPr>
          <w:rFonts w:ascii="仿宋" w:eastAsia="仿宋" w:hAnsi="仿宋" w:hint="eastAsia"/>
          <w:b w:val="0"/>
        </w:rPr>
        <w:t>.</w:t>
      </w:r>
      <w:r w:rsidR="00120885">
        <w:rPr>
          <w:rFonts w:ascii="仿宋" w:eastAsia="仿宋" w:hAnsi="仿宋" w:hint="eastAsia"/>
          <w:b w:val="0"/>
        </w:rPr>
        <w:t>微重力舱内飞行机器人人机共融飞行方法</w:t>
      </w:r>
      <w:r w:rsidR="004C55A0" w:rsidRPr="004C55A0">
        <w:rPr>
          <w:rFonts w:ascii="仿宋" w:eastAsia="仿宋" w:hAnsi="仿宋" w:hint="eastAsia"/>
          <w:b w:val="0"/>
        </w:rPr>
        <w:t>研究</w:t>
      </w:r>
    </w:p>
    <w:p w14:paraId="3AF99C51" w14:textId="77777777" w:rsidR="007E18BA" w:rsidRPr="00ED3ED9" w:rsidRDefault="007E18BA" w:rsidP="008E1AC8">
      <w:pPr>
        <w:spacing w:line="580" w:lineRule="exact"/>
        <w:ind w:firstLineChars="200" w:firstLine="634"/>
        <w:rPr>
          <w:rFonts w:ascii="仿宋" w:eastAsia="仿宋" w:hAnsi="仿宋" w:hint="eastAsia"/>
          <w:b/>
          <w:sz w:val="32"/>
          <w:szCs w:val="32"/>
        </w:rPr>
      </w:pPr>
      <w:r w:rsidRPr="00ED3ED9">
        <w:rPr>
          <w:rFonts w:ascii="仿宋" w:eastAsia="仿宋" w:hAnsi="仿宋" w:hint="eastAsia"/>
          <w:b/>
          <w:sz w:val="32"/>
          <w:szCs w:val="32"/>
        </w:rPr>
        <w:t>研究目标：</w:t>
      </w:r>
    </w:p>
    <w:p w14:paraId="14EE97CF" w14:textId="77777777" w:rsidR="007E18BA" w:rsidRPr="00730715" w:rsidRDefault="007E18BA" w:rsidP="008E1AC8">
      <w:pPr>
        <w:spacing w:line="580" w:lineRule="exact"/>
        <w:ind w:firstLineChars="200" w:firstLine="632"/>
        <w:rPr>
          <w:rFonts w:ascii="仿宋" w:eastAsia="仿宋" w:hAnsi="仿宋" w:hint="eastAsia"/>
          <w:sz w:val="32"/>
          <w:szCs w:val="32"/>
        </w:rPr>
      </w:pPr>
      <w:r w:rsidRPr="00730715">
        <w:rPr>
          <w:rFonts w:ascii="仿宋" w:eastAsia="仿宋" w:hAnsi="仿宋" w:hint="eastAsia"/>
          <w:sz w:val="32"/>
          <w:szCs w:val="32"/>
        </w:rPr>
        <w:t>微重力载人航天器内，通过六自由度飞行机器人开展自主巡检、载荷操作、状态监测、辅助航天员作业需求迫切，NASA已上行了不同尺寸、团队化（3台</w:t>
      </w:r>
      <w:proofErr w:type="spellStart"/>
      <w:r w:rsidRPr="00730715">
        <w:rPr>
          <w:rFonts w:ascii="仿宋" w:eastAsia="仿宋" w:hAnsi="仿宋" w:hint="eastAsia"/>
          <w:sz w:val="32"/>
          <w:szCs w:val="32"/>
        </w:rPr>
        <w:t>Astrobee</w:t>
      </w:r>
      <w:proofErr w:type="spellEnd"/>
      <w:r w:rsidRPr="00730715">
        <w:rPr>
          <w:rFonts w:ascii="仿宋" w:eastAsia="仿宋" w:hAnsi="仿宋" w:hint="eastAsia"/>
          <w:sz w:val="32"/>
          <w:szCs w:val="32"/>
        </w:rPr>
        <w:t>）的飞行机器人。但针对舱内空间狭窄、任务多样、多人多机近身共域活动等特殊条件，为达成效果良好、航天员感觉舒适的飞行，需要研究人机共融的适应性飞行机理，构建</w:t>
      </w:r>
      <w:r w:rsidRPr="00730715">
        <w:rPr>
          <w:rFonts w:ascii="仿宋" w:eastAsia="仿宋" w:hAnsi="仿宋"/>
          <w:sz w:val="32"/>
          <w:szCs w:val="32"/>
        </w:rPr>
        <w:t>与多人</w:t>
      </w:r>
      <w:r w:rsidRPr="00730715">
        <w:rPr>
          <w:rFonts w:ascii="仿宋" w:eastAsia="仿宋" w:hAnsi="仿宋" w:hint="eastAsia"/>
          <w:sz w:val="32"/>
          <w:szCs w:val="32"/>
        </w:rPr>
        <w:t>、</w:t>
      </w:r>
      <w:r w:rsidRPr="00730715">
        <w:rPr>
          <w:rFonts w:ascii="仿宋" w:eastAsia="仿宋" w:hAnsi="仿宋"/>
          <w:sz w:val="32"/>
          <w:szCs w:val="32"/>
        </w:rPr>
        <w:t>不同尺寸多机</w:t>
      </w:r>
      <w:r w:rsidRPr="00730715">
        <w:rPr>
          <w:rFonts w:ascii="仿宋" w:eastAsia="仿宋" w:hAnsi="仿宋" w:hint="eastAsia"/>
          <w:sz w:val="32"/>
          <w:szCs w:val="32"/>
        </w:rPr>
        <w:t>团队</w:t>
      </w:r>
      <w:r w:rsidRPr="00730715">
        <w:rPr>
          <w:rFonts w:ascii="仿宋" w:eastAsia="仿宋" w:hAnsi="仿宋"/>
          <w:sz w:val="32"/>
          <w:szCs w:val="32"/>
        </w:rPr>
        <w:t>相适应</w:t>
      </w:r>
      <w:r w:rsidRPr="00730715">
        <w:rPr>
          <w:rFonts w:ascii="仿宋" w:eastAsia="仿宋" w:hAnsi="仿宋" w:hint="eastAsia"/>
          <w:sz w:val="32"/>
          <w:szCs w:val="32"/>
        </w:rPr>
        <w:t>的</w:t>
      </w:r>
      <w:r w:rsidRPr="00730715">
        <w:rPr>
          <w:rFonts w:ascii="仿宋" w:eastAsia="仿宋" w:hAnsi="仿宋"/>
          <w:sz w:val="32"/>
          <w:szCs w:val="32"/>
        </w:rPr>
        <w:t>交互场模型，</w:t>
      </w:r>
      <w:r>
        <w:rPr>
          <w:rFonts w:ascii="仿宋" w:eastAsia="仿宋" w:hAnsi="仿宋" w:hint="eastAsia"/>
          <w:sz w:val="32"/>
          <w:szCs w:val="32"/>
        </w:rPr>
        <w:t>并</w:t>
      </w:r>
      <w:r w:rsidRPr="00730715">
        <w:rPr>
          <w:rFonts w:ascii="仿宋" w:eastAsia="仿宋" w:hAnsi="仿宋"/>
          <w:sz w:val="32"/>
          <w:szCs w:val="32"/>
        </w:rPr>
        <w:t>研发</w:t>
      </w:r>
      <w:r w:rsidRPr="00730715">
        <w:rPr>
          <w:rFonts w:ascii="仿宋" w:eastAsia="仿宋" w:hAnsi="仿宋" w:hint="eastAsia"/>
          <w:sz w:val="32"/>
          <w:szCs w:val="32"/>
        </w:rPr>
        <w:t>匹配的飞行机器人飞行方法，将人类感知与行为模型、典型任务场景的协作需求融入机器人动态路径规划方法内，并突破多人多机仿真技术方法，建立高拟真的VR实验环境，获取人在环的</w:t>
      </w:r>
      <w:r w:rsidRPr="00730715">
        <w:rPr>
          <w:rFonts w:ascii="仿宋" w:eastAsia="仿宋" w:hAnsi="仿宋"/>
          <w:sz w:val="32"/>
          <w:szCs w:val="32"/>
        </w:rPr>
        <w:t>多通道人机协作</w:t>
      </w:r>
      <w:r w:rsidRPr="00730715">
        <w:rPr>
          <w:rFonts w:ascii="仿宋" w:eastAsia="仿宋" w:hAnsi="仿宋" w:hint="eastAsia"/>
          <w:sz w:val="32"/>
          <w:szCs w:val="32"/>
        </w:rPr>
        <w:t>实验数据，验证所建模型、方法有效性。</w:t>
      </w:r>
    </w:p>
    <w:p w14:paraId="3B19EBE6" w14:textId="77777777" w:rsidR="007E18BA" w:rsidRPr="00ED3ED9" w:rsidRDefault="007E18BA" w:rsidP="008E1AC8">
      <w:pPr>
        <w:spacing w:line="580" w:lineRule="exact"/>
        <w:ind w:firstLineChars="200" w:firstLine="634"/>
        <w:rPr>
          <w:rFonts w:ascii="仿宋" w:eastAsia="仿宋" w:hAnsi="仿宋" w:hint="eastAsia"/>
          <w:b/>
          <w:sz w:val="32"/>
          <w:szCs w:val="32"/>
        </w:rPr>
      </w:pPr>
      <w:r>
        <w:rPr>
          <w:rFonts w:ascii="仿宋" w:eastAsia="仿宋" w:hAnsi="仿宋" w:hint="eastAsia"/>
          <w:b/>
          <w:sz w:val="32"/>
          <w:szCs w:val="32"/>
        </w:rPr>
        <w:t>技术指标</w:t>
      </w:r>
      <w:r w:rsidRPr="00ED3ED9">
        <w:rPr>
          <w:rFonts w:ascii="仿宋" w:eastAsia="仿宋" w:hAnsi="仿宋" w:hint="eastAsia"/>
          <w:b/>
          <w:sz w:val="32"/>
          <w:szCs w:val="32"/>
        </w:rPr>
        <w:t>：</w:t>
      </w:r>
    </w:p>
    <w:p w14:paraId="6C7BA8E6" w14:textId="266EAC9B" w:rsidR="007E18BA" w:rsidRPr="005074B0" w:rsidRDefault="007E18BA" w:rsidP="008E1AC8">
      <w:pPr>
        <w:spacing w:line="580" w:lineRule="exact"/>
        <w:ind w:firstLineChars="200" w:firstLine="632"/>
        <w:rPr>
          <w:rFonts w:ascii="仿宋" w:eastAsia="仿宋" w:hAnsi="仿宋" w:cs="仿宋" w:hint="eastAsia"/>
          <w:sz w:val="32"/>
          <w:szCs w:val="32"/>
        </w:rPr>
      </w:pPr>
      <w:r>
        <w:rPr>
          <w:rFonts w:ascii="仿宋" w:eastAsia="仿宋" w:hAnsi="仿宋" w:cs="仿宋" w:hint="eastAsia"/>
          <w:sz w:val="32"/>
          <w:szCs w:val="32"/>
        </w:rPr>
        <w:t>（1</w:t>
      </w:r>
      <w:r>
        <w:rPr>
          <w:rFonts w:ascii="仿宋" w:eastAsia="仿宋" w:hAnsi="仿宋" w:cs="仿宋"/>
          <w:sz w:val="32"/>
          <w:szCs w:val="32"/>
        </w:rPr>
        <w:t>）</w:t>
      </w:r>
      <w:r w:rsidRPr="005074B0">
        <w:rPr>
          <w:rFonts w:ascii="仿宋" w:eastAsia="仿宋" w:hAnsi="仿宋" w:cs="仿宋"/>
          <w:sz w:val="32"/>
          <w:szCs w:val="32"/>
        </w:rPr>
        <w:t>建立VR实验场景，形成不少于2</w:t>
      </w:r>
      <w:r w:rsidR="006742A4">
        <w:rPr>
          <w:rFonts w:ascii="仿宋" w:eastAsia="仿宋" w:hAnsi="仿宋" w:cs="仿宋"/>
          <w:sz w:val="32"/>
          <w:szCs w:val="32"/>
        </w:rPr>
        <w:t>0</w:t>
      </w:r>
      <w:r w:rsidRPr="005074B0">
        <w:rPr>
          <w:rFonts w:ascii="仿宋" w:eastAsia="仿宋" w:hAnsi="仿宋" w:cs="仿宋"/>
          <w:sz w:val="32"/>
          <w:szCs w:val="32"/>
        </w:rPr>
        <w:t>00条有效实验记录和数据集，数据集包括机器人的飞行状态（位置、姿态、速度等）、乘员的空间判断、避让行为、舒适度和安全感评价等，数据有效率不低于95%。</w:t>
      </w:r>
    </w:p>
    <w:p w14:paraId="5F0B714B" w14:textId="77777777" w:rsidR="007E18BA" w:rsidRPr="005074B0" w:rsidRDefault="007E18BA" w:rsidP="008E1AC8">
      <w:pPr>
        <w:spacing w:line="580" w:lineRule="exact"/>
        <w:ind w:firstLineChars="200" w:firstLine="632"/>
        <w:rPr>
          <w:rFonts w:ascii="仿宋" w:eastAsia="仿宋" w:hAnsi="仿宋" w:cs="仿宋" w:hint="eastAsia"/>
          <w:sz w:val="32"/>
          <w:szCs w:val="32"/>
        </w:rPr>
      </w:pPr>
      <w:r>
        <w:rPr>
          <w:rFonts w:ascii="仿宋" w:eastAsia="仿宋" w:hAnsi="仿宋" w:cs="仿宋" w:hint="eastAsia"/>
          <w:sz w:val="32"/>
          <w:szCs w:val="32"/>
        </w:rPr>
        <w:t>（2</w:t>
      </w:r>
      <w:r>
        <w:rPr>
          <w:rFonts w:ascii="仿宋" w:eastAsia="仿宋" w:hAnsi="仿宋" w:cs="仿宋"/>
          <w:sz w:val="32"/>
          <w:szCs w:val="32"/>
        </w:rPr>
        <w:t>）</w:t>
      </w:r>
      <w:r w:rsidRPr="005074B0">
        <w:rPr>
          <w:rFonts w:ascii="仿宋" w:eastAsia="仿宋" w:hAnsi="仿宋" w:cs="仿宋"/>
          <w:sz w:val="32"/>
          <w:szCs w:val="32"/>
        </w:rPr>
        <w:t>建立1套面向舱内六自由度飞行机器人的三维非对称人机交互场模型，模型应考虑舱内空间约束、乘员身体朝向、头部姿态、视线方向、作业状态和运动特征等因素，并适应不低于</w:t>
      </w:r>
      <w:r w:rsidRPr="005074B0">
        <w:rPr>
          <w:rFonts w:ascii="仿宋" w:eastAsia="仿宋" w:hAnsi="仿宋" w:cs="仿宋"/>
          <w:sz w:val="32"/>
          <w:szCs w:val="32"/>
        </w:rPr>
        <w:lastRenderedPageBreak/>
        <w:t>3种尺寸、3个机器人、3名乘员的场叠加。</w:t>
      </w:r>
    </w:p>
    <w:p w14:paraId="55064042" w14:textId="77777777" w:rsidR="007E18BA" w:rsidRPr="005074B0" w:rsidRDefault="007E18BA" w:rsidP="008E1AC8">
      <w:pPr>
        <w:spacing w:line="580" w:lineRule="exact"/>
        <w:ind w:firstLineChars="200" w:firstLine="632"/>
        <w:rPr>
          <w:rFonts w:ascii="仿宋" w:eastAsia="仿宋" w:hAnsi="仿宋" w:cs="仿宋" w:hint="eastAsia"/>
          <w:sz w:val="32"/>
          <w:szCs w:val="32"/>
        </w:rPr>
      </w:pPr>
      <w:r>
        <w:rPr>
          <w:rFonts w:ascii="仿宋" w:eastAsia="仿宋" w:hAnsi="仿宋" w:cs="仿宋" w:hint="eastAsia"/>
          <w:sz w:val="32"/>
          <w:szCs w:val="32"/>
        </w:rPr>
        <w:t>（3</w:t>
      </w:r>
      <w:r>
        <w:rPr>
          <w:rFonts w:ascii="仿宋" w:eastAsia="仿宋" w:hAnsi="仿宋" w:cs="仿宋"/>
          <w:sz w:val="32"/>
          <w:szCs w:val="32"/>
        </w:rPr>
        <w:t>）</w:t>
      </w:r>
      <w:r w:rsidRPr="005074B0">
        <w:rPr>
          <w:rFonts w:ascii="仿宋" w:eastAsia="仿宋" w:hAnsi="仿宋" w:cs="仿宋"/>
          <w:sz w:val="32"/>
          <w:szCs w:val="32"/>
        </w:rPr>
        <w:t>六自由度路径动态规划算法能够联合规划机器人三维位置和三轴姿态，路径规划成功率不低于90%。</w:t>
      </w:r>
    </w:p>
    <w:p w14:paraId="6BDC0109" w14:textId="77777777" w:rsidR="007E18BA" w:rsidRPr="005074B0" w:rsidRDefault="007E18BA" w:rsidP="008E1AC8">
      <w:pPr>
        <w:spacing w:line="580" w:lineRule="exact"/>
        <w:ind w:firstLineChars="200" w:firstLine="632"/>
        <w:rPr>
          <w:rFonts w:ascii="仿宋" w:eastAsia="仿宋" w:hAnsi="仿宋" w:cs="仿宋" w:hint="eastAsia"/>
          <w:sz w:val="32"/>
          <w:szCs w:val="32"/>
        </w:rPr>
      </w:pPr>
      <w:r>
        <w:rPr>
          <w:rFonts w:ascii="仿宋" w:eastAsia="仿宋" w:hAnsi="仿宋" w:cs="仿宋" w:hint="eastAsia"/>
          <w:sz w:val="32"/>
          <w:szCs w:val="32"/>
        </w:rPr>
        <w:t>（</w:t>
      </w:r>
      <w:r>
        <w:rPr>
          <w:rFonts w:ascii="仿宋" w:eastAsia="仿宋" w:hAnsi="仿宋" w:cs="仿宋"/>
          <w:sz w:val="32"/>
          <w:szCs w:val="32"/>
        </w:rPr>
        <w:t>4）</w:t>
      </w:r>
      <w:r w:rsidRPr="005074B0">
        <w:rPr>
          <w:rFonts w:ascii="仿宋" w:eastAsia="仿宋" w:hAnsi="仿宋" w:cs="仿宋"/>
          <w:sz w:val="32"/>
          <w:szCs w:val="32"/>
        </w:rPr>
        <w:t>完成不少于30名志愿者的新研飞行算法对比验证，从绩效、交互与协作行为和参与者主观评价等多方面验证有效性，志愿者接受度提高不少于15%。</w:t>
      </w:r>
    </w:p>
    <w:p w14:paraId="7220A709" w14:textId="77777777" w:rsidR="007E18BA" w:rsidRPr="00ED3ED9" w:rsidRDefault="007E18BA" w:rsidP="008E1AC8">
      <w:pPr>
        <w:spacing w:line="580" w:lineRule="exact"/>
        <w:ind w:firstLineChars="200" w:firstLine="634"/>
        <w:rPr>
          <w:rFonts w:ascii="仿宋" w:eastAsia="仿宋" w:hAnsi="仿宋" w:hint="eastAsia"/>
          <w:b/>
          <w:sz w:val="32"/>
          <w:szCs w:val="32"/>
        </w:rPr>
      </w:pPr>
      <w:r>
        <w:rPr>
          <w:rFonts w:ascii="仿宋" w:eastAsia="仿宋" w:hAnsi="仿宋" w:hint="eastAsia"/>
          <w:b/>
          <w:sz w:val="32"/>
          <w:szCs w:val="32"/>
        </w:rPr>
        <w:t>研究</w:t>
      </w:r>
      <w:r>
        <w:rPr>
          <w:rFonts w:ascii="仿宋" w:eastAsia="仿宋" w:hAnsi="仿宋"/>
          <w:b/>
          <w:sz w:val="32"/>
          <w:szCs w:val="32"/>
        </w:rPr>
        <w:t>成果</w:t>
      </w:r>
      <w:r w:rsidRPr="00ED3ED9">
        <w:rPr>
          <w:rFonts w:ascii="仿宋" w:eastAsia="仿宋" w:hAnsi="仿宋" w:hint="eastAsia"/>
          <w:b/>
          <w:sz w:val="32"/>
          <w:szCs w:val="32"/>
        </w:rPr>
        <w:t>：</w:t>
      </w:r>
    </w:p>
    <w:p w14:paraId="69B4EC58" w14:textId="4DE6E1D1" w:rsidR="007E18BA" w:rsidRDefault="007E18BA" w:rsidP="008E1AC8">
      <w:pPr>
        <w:spacing w:line="580" w:lineRule="exact"/>
        <w:ind w:firstLineChars="200" w:firstLine="632"/>
        <w:rPr>
          <w:rFonts w:ascii="仿宋" w:eastAsia="仿宋" w:hAnsi="仿宋" w:cs="仿宋" w:hint="eastAsia"/>
          <w:sz w:val="32"/>
          <w:szCs w:val="32"/>
        </w:rPr>
      </w:pPr>
      <w:r>
        <w:rPr>
          <w:rFonts w:ascii="仿宋" w:eastAsia="仿宋" w:hAnsi="仿宋" w:cs="仿宋" w:hint="eastAsia"/>
          <w:sz w:val="32"/>
          <w:szCs w:val="32"/>
        </w:rPr>
        <w:t>（1</w:t>
      </w:r>
      <w:r>
        <w:rPr>
          <w:rFonts w:ascii="仿宋" w:eastAsia="仿宋" w:hAnsi="仿宋" w:cs="仿宋"/>
          <w:sz w:val="32"/>
          <w:szCs w:val="32"/>
        </w:rPr>
        <w:t>）</w:t>
      </w:r>
      <w:r w:rsidRPr="008851AF">
        <w:rPr>
          <w:rFonts w:ascii="仿宋" w:eastAsia="仿宋" w:hAnsi="仿宋" w:cs="仿宋" w:hint="eastAsia"/>
          <w:sz w:val="32"/>
          <w:szCs w:val="32"/>
        </w:rPr>
        <w:t>开发可模拟多名航天员和不同尺寸机器人的</w:t>
      </w:r>
      <w:r w:rsidRPr="008851AF">
        <w:rPr>
          <w:rFonts w:ascii="仿宋" w:eastAsia="仿宋" w:hAnsi="仿宋" w:cs="仿宋"/>
          <w:sz w:val="32"/>
          <w:szCs w:val="32"/>
        </w:rPr>
        <w:t>VR实验场景1套；建立微重力舱内人机交互</w:t>
      </w:r>
      <w:r w:rsidR="009339B9">
        <w:rPr>
          <w:rFonts w:ascii="仿宋" w:eastAsia="仿宋" w:hAnsi="仿宋" w:cs="仿宋" w:hint="eastAsia"/>
          <w:sz w:val="32"/>
          <w:szCs w:val="32"/>
        </w:rPr>
        <w:t>VR</w:t>
      </w:r>
      <w:r w:rsidRPr="008851AF">
        <w:rPr>
          <w:rFonts w:ascii="仿宋" w:eastAsia="仿宋" w:hAnsi="仿宋" w:cs="仿宋"/>
          <w:sz w:val="32"/>
          <w:szCs w:val="32"/>
        </w:rPr>
        <w:t>实验场景和行为数据集1套</w:t>
      </w:r>
      <w:r w:rsidR="006742A4">
        <w:rPr>
          <w:rFonts w:ascii="仿宋" w:eastAsia="仿宋" w:hAnsi="仿宋" w:cs="仿宋" w:hint="eastAsia"/>
          <w:sz w:val="32"/>
          <w:szCs w:val="32"/>
        </w:rPr>
        <w:t>。</w:t>
      </w:r>
    </w:p>
    <w:p w14:paraId="5CDBD158" w14:textId="282D9BC4" w:rsidR="007E18BA" w:rsidRDefault="007E18BA" w:rsidP="008E1AC8">
      <w:pPr>
        <w:spacing w:line="580" w:lineRule="exact"/>
        <w:ind w:firstLineChars="200" w:firstLine="632"/>
        <w:rPr>
          <w:rFonts w:ascii="仿宋" w:eastAsia="仿宋" w:hAnsi="仿宋" w:cs="仿宋" w:hint="eastAsia"/>
          <w:sz w:val="32"/>
          <w:szCs w:val="32"/>
        </w:rPr>
      </w:pPr>
      <w:r>
        <w:rPr>
          <w:rFonts w:ascii="仿宋" w:eastAsia="仿宋" w:hAnsi="仿宋" w:cs="仿宋" w:hint="eastAsia"/>
          <w:sz w:val="32"/>
          <w:szCs w:val="32"/>
        </w:rPr>
        <w:t>（</w:t>
      </w:r>
      <w:r>
        <w:rPr>
          <w:rFonts w:ascii="仿宋" w:eastAsia="仿宋" w:hAnsi="仿宋" w:cs="仿宋"/>
          <w:sz w:val="32"/>
          <w:szCs w:val="32"/>
        </w:rPr>
        <w:t>2）</w:t>
      </w:r>
      <w:r w:rsidRPr="008851AF">
        <w:rPr>
          <w:rFonts w:ascii="仿宋" w:eastAsia="仿宋" w:hAnsi="仿宋" w:cs="仿宋"/>
          <w:sz w:val="32"/>
          <w:szCs w:val="32"/>
        </w:rPr>
        <w:t>建立微重力舱内三维人机交互场计算模型1套</w:t>
      </w:r>
      <w:r w:rsidR="006742A4">
        <w:rPr>
          <w:rFonts w:ascii="仿宋" w:eastAsia="仿宋" w:hAnsi="仿宋" w:cs="仿宋" w:hint="eastAsia"/>
          <w:sz w:val="32"/>
          <w:szCs w:val="32"/>
        </w:rPr>
        <w:t>。</w:t>
      </w:r>
    </w:p>
    <w:p w14:paraId="77FB13F4" w14:textId="292E7F8A" w:rsidR="007E18BA" w:rsidRDefault="007E18BA" w:rsidP="008E1AC8">
      <w:pPr>
        <w:spacing w:line="580" w:lineRule="exact"/>
        <w:ind w:firstLineChars="200" w:firstLine="632"/>
        <w:rPr>
          <w:rFonts w:ascii="仿宋" w:eastAsia="仿宋" w:hAnsi="仿宋" w:cs="仿宋" w:hint="eastAsia"/>
          <w:sz w:val="32"/>
          <w:szCs w:val="32"/>
        </w:rPr>
      </w:pPr>
      <w:r>
        <w:rPr>
          <w:rFonts w:ascii="仿宋" w:eastAsia="仿宋" w:hAnsi="仿宋" w:cs="仿宋" w:hint="eastAsia"/>
          <w:sz w:val="32"/>
          <w:szCs w:val="32"/>
        </w:rPr>
        <w:t>（3</w:t>
      </w:r>
      <w:r>
        <w:rPr>
          <w:rFonts w:ascii="仿宋" w:eastAsia="仿宋" w:hAnsi="仿宋" w:cs="仿宋"/>
          <w:sz w:val="32"/>
          <w:szCs w:val="32"/>
        </w:rPr>
        <w:t>）</w:t>
      </w:r>
      <w:r w:rsidRPr="008851AF">
        <w:rPr>
          <w:rFonts w:ascii="仿宋" w:eastAsia="仿宋" w:hAnsi="仿宋" w:cs="仿宋"/>
          <w:sz w:val="32"/>
          <w:szCs w:val="32"/>
        </w:rPr>
        <w:t>开发面向人机共融的机器人适应性路径规划原型算法1套</w:t>
      </w:r>
      <w:r w:rsidR="006742A4">
        <w:rPr>
          <w:rFonts w:ascii="仿宋" w:eastAsia="仿宋" w:hAnsi="仿宋" w:cs="仿宋" w:hint="eastAsia"/>
          <w:sz w:val="32"/>
          <w:szCs w:val="32"/>
        </w:rPr>
        <w:t>。</w:t>
      </w:r>
    </w:p>
    <w:p w14:paraId="12870FF2" w14:textId="1BB22F71" w:rsidR="007E18BA" w:rsidRDefault="007E18BA" w:rsidP="00937E89">
      <w:pPr>
        <w:spacing w:line="580" w:lineRule="exact"/>
        <w:ind w:firstLineChars="200" w:firstLine="632"/>
        <w:rPr>
          <w:rFonts w:ascii="仿宋" w:eastAsia="仿宋" w:hAnsi="仿宋" w:cs="仿宋" w:hint="eastAsia"/>
          <w:sz w:val="32"/>
          <w:szCs w:val="32"/>
        </w:rPr>
      </w:pPr>
      <w:r>
        <w:rPr>
          <w:rFonts w:ascii="仿宋" w:eastAsia="仿宋" w:hAnsi="仿宋" w:cs="仿宋" w:hint="eastAsia"/>
          <w:sz w:val="32"/>
          <w:szCs w:val="32"/>
        </w:rPr>
        <w:t>（4</w:t>
      </w:r>
      <w:r>
        <w:rPr>
          <w:rFonts w:ascii="仿宋" w:eastAsia="仿宋" w:hAnsi="仿宋" w:cs="仿宋"/>
          <w:sz w:val="32"/>
          <w:szCs w:val="32"/>
        </w:rPr>
        <w:t>）</w:t>
      </w:r>
      <w:r w:rsidRPr="008851AF">
        <w:rPr>
          <w:rFonts w:ascii="仿宋" w:eastAsia="仿宋" w:hAnsi="仿宋" w:cs="仿宋"/>
          <w:sz w:val="32"/>
          <w:szCs w:val="32"/>
        </w:rPr>
        <w:t>发表高水平学术论文</w:t>
      </w:r>
      <w:r>
        <w:rPr>
          <w:rFonts w:ascii="仿宋" w:eastAsia="仿宋" w:hAnsi="仿宋" w:cs="仿宋" w:hint="eastAsia"/>
          <w:sz w:val="32"/>
          <w:szCs w:val="32"/>
        </w:rPr>
        <w:t>≥</w:t>
      </w:r>
      <w:r w:rsidRPr="008851AF">
        <w:rPr>
          <w:rFonts w:ascii="仿宋" w:eastAsia="仿宋" w:hAnsi="仿宋" w:cs="仿宋"/>
          <w:sz w:val="32"/>
          <w:szCs w:val="32"/>
        </w:rPr>
        <w:t>2</w:t>
      </w:r>
      <w:r>
        <w:rPr>
          <w:rFonts w:ascii="仿宋" w:eastAsia="仿宋" w:hAnsi="仿宋" w:cs="仿宋"/>
          <w:sz w:val="32"/>
          <w:szCs w:val="32"/>
        </w:rPr>
        <w:t>篇</w:t>
      </w:r>
      <w:r w:rsidR="00937E89">
        <w:rPr>
          <w:rFonts w:ascii="仿宋" w:eastAsia="仿宋" w:hAnsi="仿宋" w:cs="仿宋" w:hint="eastAsia"/>
          <w:sz w:val="32"/>
          <w:szCs w:val="32"/>
        </w:rPr>
        <w:t>，</w:t>
      </w:r>
      <w:r>
        <w:rPr>
          <w:rFonts w:ascii="仿宋" w:eastAsia="仿宋" w:hAnsi="仿宋" w:cs="仿宋" w:hint="eastAsia"/>
          <w:sz w:val="32"/>
          <w:szCs w:val="32"/>
        </w:rPr>
        <w:t>申请</w:t>
      </w:r>
      <w:r w:rsidRPr="008851AF">
        <w:rPr>
          <w:rFonts w:ascii="仿宋" w:eastAsia="仿宋" w:hAnsi="仿宋" w:cs="仿宋"/>
          <w:sz w:val="32"/>
          <w:szCs w:val="32"/>
        </w:rPr>
        <w:t>国家发明专利</w:t>
      </w:r>
      <w:r>
        <w:rPr>
          <w:rFonts w:ascii="仿宋" w:eastAsia="仿宋" w:hAnsi="仿宋" w:cs="仿宋" w:hint="eastAsia"/>
          <w:sz w:val="32"/>
          <w:szCs w:val="32"/>
        </w:rPr>
        <w:t>≥</w:t>
      </w:r>
      <w:r w:rsidRPr="008851AF">
        <w:rPr>
          <w:rFonts w:ascii="仿宋" w:eastAsia="仿宋" w:hAnsi="仿宋" w:cs="仿宋"/>
          <w:sz w:val="32"/>
          <w:szCs w:val="32"/>
        </w:rPr>
        <w:t>2项。</w:t>
      </w:r>
    </w:p>
    <w:p w14:paraId="7C2AAAFF" w14:textId="77777777" w:rsidR="004C55A0" w:rsidRPr="00ED3ED9" w:rsidRDefault="004C55A0" w:rsidP="008E1AC8">
      <w:pPr>
        <w:spacing w:line="580" w:lineRule="exact"/>
        <w:ind w:firstLineChars="200" w:firstLine="634"/>
        <w:rPr>
          <w:rFonts w:ascii="仿宋" w:eastAsia="仿宋" w:hAnsi="仿宋" w:hint="eastAsia"/>
          <w:b/>
          <w:sz w:val="32"/>
          <w:szCs w:val="32"/>
        </w:rPr>
      </w:pPr>
      <w:r>
        <w:rPr>
          <w:rFonts w:ascii="仿宋" w:eastAsia="仿宋" w:hAnsi="仿宋" w:hint="eastAsia"/>
          <w:b/>
          <w:sz w:val="32"/>
          <w:szCs w:val="32"/>
        </w:rPr>
        <w:t>研究周期</w:t>
      </w:r>
      <w:r w:rsidRPr="00ED3ED9">
        <w:rPr>
          <w:rFonts w:ascii="仿宋" w:eastAsia="仿宋" w:hAnsi="仿宋" w:hint="eastAsia"/>
          <w:b/>
          <w:sz w:val="32"/>
          <w:szCs w:val="32"/>
        </w:rPr>
        <w:t>：</w:t>
      </w:r>
    </w:p>
    <w:p w14:paraId="30C0D16C" w14:textId="0BEEF9F7" w:rsidR="005C5011" w:rsidRDefault="004C55A0" w:rsidP="008E1AC8">
      <w:pPr>
        <w:spacing w:line="580" w:lineRule="exact"/>
        <w:ind w:firstLineChars="200" w:firstLine="632"/>
        <w:rPr>
          <w:rFonts w:ascii="仿宋" w:eastAsia="仿宋" w:hAnsi="仿宋" w:hint="eastAsia"/>
          <w:sz w:val="32"/>
          <w:szCs w:val="32"/>
        </w:rPr>
      </w:pPr>
      <w:r>
        <w:rPr>
          <w:rFonts w:ascii="仿宋" w:eastAsia="仿宋" w:hAnsi="仿宋" w:cs="仿宋" w:hint="eastAsia"/>
          <w:sz w:val="32"/>
          <w:szCs w:val="32"/>
        </w:rPr>
        <w:t>24个月</w:t>
      </w:r>
      <w:r>
        <w:rPr>
          <w:rFonts w:ascii="仿宋" w:eastAsia="仿宋" w:hAnsi="仿宋" w:cs="仿宋"/>
          <w:sz w:val="32"/>
          <w:szCs w:val="32"/>
        </w:rPr>
        <w:t>。</w:t>
      </w:r>
    </w:p>
    <w:p w14:paraId="7FDFDAD1" w14:textId="77777777" w:rsidR="005C5011" w:rsidRDefault="005C5011" w:rsidP="008E1AC8">
      <w:pPr>
        <w:widowControl/>
        <w:spacing w:line="580" w:lineRule="exact"/>
        <w:jc w:val="left"/>
        <w:rPr>
          <w:rFonts w:ascii="仿宋" w:eastAsia="仿宋" w:hAnsi="仿宋" w:hint="eastAsia"/>
          <w:sz w:val="32"/>
          <w:szCs w:val="32"/>
        </w:rPr>
      </w:pPr>
      <w:r>
        <w:rPr>
          <w:rFonts w:ascii="仿宋" w:eastAsia="仿宋" w:hAnsi="仿宋"/>
          <w:sz w:val="32"/>
          <w:szCs w:val="32"/>
        </w:rPr>
        <w:br w:type="page"/>
      </w:r>
    </w:p>
    <w:p w14:paraId="4FD54AA0" w14:textId="2C0BD6AC" w:rsidR="002B0B5C" w:rsidRPr="004C3C5F" w:rsidRDefault="002B0B5C" w:rsidP="008E1AC8">
      <w:pPr>
        <w:pStyle w:val="a8"/>
        <w:spacing w:line="580" w:lineRule="exact"/>
        <w:ind w:firstLine="632"/>
        <w:outlineLvl w:val="0"/>
        <w:rPr>
          <w:rFonts w:ascii="黑体" w:eastAsia="黑体" w:hAnsi="黑体" w:cs="Times New Roman" w:hint="eastAsia"/>
          <w:kern w:val="0"/>
          <w:sz w:val="32"/>
          <w:szCs w:val="32"/>
          <w14:ligatures w14:val="none"/>
        </w:rPr>
      </w:pPr>
      <w:r>
        <w:rPr>
          <w:rFonts w:ascii="黑体" w:eastAsia="黑体" w:hAnsi="黑体" w:cs="Times New Roman" w:hint="eastAsia"/>
          <w:kern w:val="0"/>
          <w:sz w:val="32"/>
          <w:szCs w:val="32"/>
          <w14:ligatures w14:val="none"/>
        </w:rPr>
        <w:lastRenderedPageBreak/>
        <w:t>三</w:t>
      </w:r>
      <w:r>
        <w:rPr>
          <w:rFonts w:ascii="黑体" w:eastAsia="黑体" w:hAnsi="黑体" w:cs="Times New Roman"/>
          <w:kern w:val="0"/>
          <w:sz w:val="32"/>
          <w:szCs w:val="32"/>
          <w14:ligatures w14:val="none"/>
        </w:rPr>
        <w:t>、</w:t>
      </w:r>
      <w:r>
        <w:rPr>
          <w:rFonts w:ascii="黑体" w:eastAsia="黑体" w:hAnsi="黑体" w:cs="Times New Roman" w:hint="eastAsia"/>
          <w:kern w:val="0"/>
          <w:sz w:val="32"/>
          <w:szCs w:val="32"/>
          <w14:ligatures w14:val="none"/>
        </w:rPr>
        <w:t>复杂</w:t>
      </w:r>
      <w:r>
        <w:rPr>
          <w:rFonts w:ascii="黑体" w:eastAsia="黑体" w:hAnsi="黑体" w:cs="Times New Roman"/>
          <w:kern w:val="0"/>
          <w:sz w:val="32"/>
          <w:szCs w:val="32"/>
          <w14:ligatures w14:val="none"/>
        </w:rPr>
        <w:t>人机系统整合</w:t>
      </w:r>
      <w:r>
        <w:rPr>
          <w:rFonts w:ascii="黑体" w:eastAsia="黑体" w:hAnsi="黑体" w:cs="Times New Roman" w:hint="eastAsia"/>
          <w:kern w:val="0"/>
          <w:sz w:val="32"/>
          <w:szCs w:val="32"/>
          <w14:ligatures w14:val="none"/>
        </w:rPr>
        <w:t>方向</w:t>
      </w:r>
    </w:p>
    <w:p w14:paraId="59B0D7C9" w14:textId="55F52547" w:rsidR="002B0B5C" w:rsidRDefault="002B0B5C" w:rsidP="008E1AC8">
      <w:pPr>
        <w:spacing w:line="580" w:lineRule="exact"/>
        <w:ind w:firstLineChars="200" w:firstLine="632"/>
        <w:outlineLvl w:val="1"/>
        <w:rPr>
          <w:rFonts w:ascii="楷体" w:eastAsia="楷体" w:hAnsi="楷体" w:hint="eastAsia"/>
          <w:sz w:val="32"/>
        </w:rPr>
      </w:pPr>
      <w:r>
        <w:rPr>
          <w:rFonts w:ascii="楷体" w:eastAsia="楷体" w:hAnsi="楷体" w:hint="eastAsia"/>
          <w:sz w:val="32"/>
        </w:rPr>
        <w:t>（</w:t>
      </w:r>
      <w:r w:rsidR="00A41D86">
        <w:rPr>
          <w:rFonts w:ascii="楷体" w:eastAsia="楷体" w:hAnsi="楷体" w:hint="eastAsia"/>
          <w:sz w:val="32"/>
        </w:rPr>
        <w:t>一</w:t>
      </w:r>
      <w:r>
        <w:rPr>
          <w:rFonts w:ascii="楷体" w:eastAsia="楷体" w:hAnsi="楷体"/>
          <w:sz w:val="32"/>
        </w:rPr>
        <w:t>）</w:t>
      </w:r>
      <w:r>
        <w:rPr>
          <w:rFonts w:ascii="楷体" w:eastAsia="楷体" w:hAnsi="楷体" w:hint="eastAsia"/>
          <w:sz w:val="32"/>
        </w:rPr>
        <w:t>指南</w:t>
      </w:r>
      <w:r>
        <w:rPr>
          <w:rFonts w:ascii="楷体" w:eastAsia="楷体" w:hAnsi="楷体"/>
          <w:sz w:val="32"/>
        </w:rPr>
        <w:t>条目：</w:t>
      </w:r>
      <w:r w:rsidR="00DE5CE4" w:rsidRPr="00DE5CE4">
        <w:rPr>
          <w:rFonts w:ascii="楷体" w:eastAsia="楷体" w:hAnsi="楷体" w:hint="eastAsia"/>
          <w:sz w:val="32"/>
        </w:rPr>
        <w:t>复杂系统人因测评研究</w:t>
      </w:r>
    </w:p>
    <w:p w14:paraId="46A5E0AD" w14:textId="3A29C62C" w:rsidR="005073D5" w:rsidRDefault="00A41D86" w:rsidP="008E1AC8">
      <w:pPr>
        <w:pStyle w:val="3"/>
        <w:spacing w:before="0" w:after="0" w:line="580" w:lineRule="exact"/>
        <w:ind w:firstLineChars="200" w:firstLine="632"/>
        <w:rPr>
          <w:rFonts w:ascii="仿宋" w:eastAsia="仿宋" w:hAnsi="仿宋" w:hint="eastAsia"/>
          <w:b w:val="0"/>
        </w:rPr>
      </w:pPr>
      <w:r>
        <w:rPr>
          <w:rFonts w:ascii="仿宋" w:eastAsia="仿宋" w:hAnsi="仿宋"/>
          <w:b w:val="0"/>
        </w:rPr>
        <w:t>1</w:t>
      </w:r>
      <w:r w:rsidR="005073D5">
        <w:rPr>
          <w:rFonts w:ascii="仿宋" w:eastAsia="仿宋" w:hAnsi="仿宋"/>
          <w:b w:val="0"/>
        </w:rPr>
        <w:t>.</w:t>
      </w:r>
      <w:r w:rsidR="00AA3DDF">
        <w:rPr>
          <w:rFonts w:ascii="仿宋" w:eastAsia="仿宋" w:hAnsi="仿宋" w:hint="eastAsia"/>
          <w:b w:val="0"/>
        </w:rPr>
        <w:t>长</w:t>
      </w:r>
      <w:r w:rsidR="005073D5" w:rsidRPr="00C515E1">
        <w:rPr>
          <w:rFonts w:ascii="仿宋" w:eastAsia="仿宋" w:hAnsi="仿宋" w:hint="eastAsia"/>
          <w:b w:val="0"/>
        </w:rPr>
        <w:t>期</w:t>
      </w:r>
      <w:r w:rsidR="005073D5" w:rsidRPr="00C515E1">
        <w:rPr>
          <w:rFonts w:ascii="仿宋" w:eastAsia="仿宋" w:hAnsi="仿宋"/>
          <w:b w:val="0"/>
        </w:rPr>
        <w:t>隔离环境</w:t>
      </w:r>
      <w:r w:rsidR="005073D5" w:rsidRPr="00C515E1">
        <w:rPr>
          <w:rFonts w:ascii="仿宋" w:eastAsia="仿宋" w:hAnsi="仿宋" w:hint="eastAsia"/>
          <w:b w:val="0"/>
        </w:rPr>
        <w:t>适居性</w:t>
      </w:r>
      <w:r w:rsidR="005073D5" w:rsidRPr="00C515E1">
        <w:rPr>
          <w:rFonts w:ascii="仿宋" w:eastAsia="仿宋" w:hAnsi="仿宋"/>
          <w:b w:val="0"/>
        </w:rPr>
        <w:t>人因</w:t>
      </w:r>
      <w:r w:rsidR="005073D5" w:rsidRPr="00C515E1">
        <w:rPr>
          <w:rFonts w:ascii="仿宋" w:eastAsia="仿宋" w:hAnsi="仿宋" w:hint="eastAsia"/>
          <w:b w:val="0"/>
        </w:rPr>
        <w:t>时空变化及交互</w:t>
      </w:r>
      <w:r w:rsidR="005073D5" w:rsidRPr="00C515E1">
        <w:rPr>
          <w:rFonts w:ascii="仿宋" w:eastAsia="仿宋" w:hAnsi="仿宋"/>
          <w:b w:val="0"/>
        </w:rPr>
        <w:t>调控效果研究</w:t>
      </w:r>
    </w:p>
    <w:p w14:paraId="127D626B" w14:textId="77777777" w:rsidR="009E28BB" w:rsidRPr="009E28BB" w:rsidRDefault="009E28BB" w:rsidP="008E1AC8">
      <w:pPr>
        <w:spacing w:line="580" w:lineRule="exact"/>
        <w:ind w:firstLineChars="200" w:firstLine="634"/>
        <w:rPr>
          <w:rFonts w:ascii="仿宋" w:eastAsia="仿宋" w:hAnsi="仿宋" w:hint="eastAsia"/>
          <w:b/>
          <w:sz w:val="32"/>
          <w:szCs w:val="32"/>
        </w:rPr>
      </w:pPr>
      <w:r w:rsidRPr="009E28BB">
        <w:rPr>
          <w:rFonts w:ascii="仿宋" w:eastAsia="仿宋" w:hAnsi="仿宋" w:hint="eastAsia"/>
          <w:b/>
          <w:sz w:val="32"/>
          <w:szCs w:val="32"/>
        </w:rPr>
        <w:t>研究目标：</w:t>
      </w:r>
    </w:p>
    <w:p w14:paraId="6F35640E" w14:textId="77777777" w:rsidR="009E28BB" w:rsidRPr="009E28BB" w:rsidRDefault="009E28BB" w:rsidP="008E1AC8">
      <w:pPr>
        <w:spacing w:line="580" w:lineRule="exact"/>
        <w:ind w:firstLineChars="200" w:firstLine="632"/>
        <w:rPr>
          <w:rFonts w:ascii="仿宋" w:eastAsia="仿宋" w:hAnsi="仿宋" w:cs="Times New Roman" w:hint="eastAsia"/>
          <w:bCs/>
          <w:kern w:val="0"/>
          <w:sz w:val="32"/>
          <w:szCs w:val="32"/>
          <w14:ligatures w14:val="none"/>
        </w:rPr>
      </w:pPr>
      <w:r w:rsidRPr="009E28BB">
        <w:rPr>
          <w:rFonts w:ascii="仿宋" w:eastAsia="仿宋" w:hAnsi="仿宋" w:cs="Times New Roman"/>
          <w:bCs/>
          <w:kern w:val="0"/>
          <w:sz w:val="32"/>
          <w:szCs w:val="32"/>
          <w14:ligatures w14:val="none"/>
        </w:rPr>
        <w:t>以揭示</w:t>
      </w:r>
      <w:r w:rsidRPr="009E28BB">
        <w:rPr>
          <w:rFonts w:ascii="仿宋" w:eastAsia="仿宋" w:hAnsi="仿宋" w:cs="Times New Roman" w:hint="eastAsia"/>
          <w:bCs/>
          <w:kern w:val="0"/>
          <w:sz w:val="32"/>
          <w:szCs w:val="32"/>
          <w14:ligatures w14:val="none"/>
        </w:rPr>
        <w:t>隔离环境长期</w:t>
      </w:r>
      <w:r w:rsidRPr="009E28BB">
        <w:rPr>
          <w:rFonts w:ascii="仿宋" w:eastAsia="仿宋" w:hAnsi="仿宋" w:cs="Times New Roman"/>
          <w:bCs/>
          <w:kern w:val="0"/>
          <w:sz w:val="32"/>
          <w:szCs w:val="32"/>
          <w14:ligatures w14:val="none"/>
        </w:rPr>
        <w:t>驻留适居性</w:t>
      </w:r>
      <w:r w:rsidRPr="009E28BB">
        <w:rPr>
          <w:rFonts w:ascii="仿宋" w:eastAsia="仿宋" w:hAnsi="仿宋" w:cs="Times New Roman" w:hint="eastAsia"/>
          <w:bCs/>
          <w:kern w:val="0"/>
          <w:sz w:val="32"/>
          <w:szCs w:val="32"/>
          <w14:ligatures w14:val="none"/>
        </w:rPr>
        <w:t>人因</w:t>
      </w:r>
      <w:r w:rsidRPr="009E28BB">
        <w:rPr>
          <w:rFonts w:ascii="仿宋" w:eastAsia="仿宋" w:hAnsi="仿宋" w:cs="Times New Roman"/>
          <w:bCs/>
          <w:kern w:val="0"/>
          <w:sz w:val="32"/>
          <w:szCs w:val="32"/>
          <w14:ligatures w14:val="none"/>
        </w:rPr>
        <w:t>时空变化及交互调控效果为核心科学问题，</w:t>
      </w:r>
      <w:r w:rsidRPr="009E28BB">
        <w:rPr>
          <w:rFonts w:ascii="仿宋" w:eastAsia="仿宋" w:hAnsi="仿宋" w:cs="Times New Roman" w:hint="eastAsia"/>
          <w:bCs/>
          <w:kern w:val="0"/>
          <w:sz w:val="32"/>
          <w:szCs w:val="32"/>
          <w14:ligatures w14:val="none"/>
        </w:rPr>
        <w:t>面向深空探测载人航天器、科研站等长期隔离环境，揭示长期隔离环境下人因适居性的时空演化规律及“空间</w:t>
      </w:r>
      <w:r w:rsidRPr="009E28BB">
        <w:rPr>
          <w:rFonts w:ascii="仿宋" w:eastAsia="仿宋" w:hAnsi="仿宋" w:cs="Times New Roman"/>
          <w:bCs/>
          <w:kern w:val="0"/>
          <w:sz w:val="32"/>
          <w:szCs w:val="32"/>
          <w14:ligatures w14:val="none"/>
        </w:rPr>
        <w:t>-时间-状态”交互调控机制。</w:t>
      </w:r>
    </w:p>
    <w:p w14:paraId="6E4C6E56" w14:textId="77777777" w:rsidR="009E28BB" w:rsidRPr="009E28BB" w:rsidRDefault="009E28BB" w:rsidP="008E1AC8">
      <w:pPr>
        <w:spacing w:line="580" w:lineRule="exact"/>
        <w:ind w:firstLineChars="200" w:firstLine="632"/>
        <w:rPr>
          <w:rFonts w:ascii="仿宋" w:eastAsia="仿宋" w:hAnsi="仿宋" w:cs="Times New Roman" w:hint="eastAsia"/>
          <w:bCs/>
          <w:kern w:val="0"/>
          <w:sz w:val="32"/>
          <w:szCs w:val="32"/>
          <w14:ligatures w14:val="none"/>
        </w:rPr>
      </w:pPr>
      <w:r w:rsidRPr="009E28BB">
        <w:rPr>
          <w:rFonts w:ascii="仿宋" w:eastAsia="仿宋" w:hAnsi="仿宋" w:cs="Times New Roman"/>
          <w:bCs/>
          <w:kern w:val="0"/>
          <w:sz w:val="32"/>
          <w:szCs w:val="32"/>
          <w14:ligatures w14:val="none"/>
        </w:rPr>
        <w:t>具体目标包括：</w:t>
      </w:r>
    </w:p>
    <w:p w14:paraId="0531BFD3" w14:textId="77777777" w:rsidR="009E28BB" w:rsidRPr="009E28BB" w:rsidRDefault="009E28BB" w:rsidP="008E1AC8">
      <w:pPr>
        <w:spacing w:line="580" w:lineRule="exact"/>
        <w:ind w:firstLineChars="200" w:firstLine="632"/>
        <w:rPr>
          <w:rFonts w:ascii="仿宋" w:eastAsia="仿宋" w:hAnsi="仿宋" w:cs="Times New Roman" w:hint="eastAsia"/>
          <w:bCs/>
          <w:kern w:val="0"/>
          <w:sz w:val="32"/>
          <w:szCs w:val="32"/>
          <w14:ligatures w14:val="none"/>
        </w:rPr>
      </w:pPr>
      <w:r w:rsidRPr="009E28BB">
        <w:rPr>
          <w:rFonts w:ascii="仿宋" w:eastAsia="仿宋" w:hAnsi="仿宋" w:cs="Times New Roman" w:hint="eastAsia"/>
          <w:bCs/>
          <w:kern w:val="0"/>
          <w:sz w:val="32"/>
          <w:szCs w:val="32"/>
          <w14:ligatures w14:val="none"/>
        </w:rPr>
        <w:t>（1</w:t>
      </w:r>
      <w:r w:rsidRPr="009E28BB">
        <w:rPr>
          <w:rFonts w:ascii="仿宋" w:eastAsia="仿宋" w:hAnsi="仿宋" w:cs="Times New Roman"/>
          <w:bCs/>
          <w:kern w:val="0"/>
          <w:sz w:val="32"/>
          <w:szCs w:val="32"/>
          <w14:ligatures w14:val="none"/>
        </w:rPr>
        <w:t>）</w:t>
      </w:r>
      <w:r w:rsidRPr="009E28BB">
        <w:rPr>
          <w:rFonts w:ascii="仿宋" w:eastAsia="仿宋" w:hAnsi="仿宋" w:cs="Times New Roman" w:hint="eastAsia"/>
          <w:bCs/>
          <w:kern w:val="0"/>
          <w:sz w:val="32"/>
          <w:szCs w:val="32"/>
          <w14:ligatures w14:val="none"/>
        </w:rPr>
        <w:t>量化空间特征与时间进程对人员状态的独立与交互影响，识别关键调控节点</w:t>
      </w:r>
      <w:r w:rsidRPr="009E28BB">
        <w:rPr>
          <w:rFonts w:ascii="仿宋" w:eastAsia="仿宋" w:hAnsi="仿宋" w:cs="Times New Roman"/>
          <w:bCs/>
          <w:kern w:val="0"/>
          <w:sz w:val="32"/>
          <w:szCs w:val="32"/>
          <w14:ligatures w14:val="none"/>
        </w:rPr>
        <w:t>。</w:t>
      </w:r>
      <w:r w:rsidRPr="009E28BB">
        <w:rPr>
          <w:rFonts w:ascii="仿宋" w:eastAsia="仿宋" w:hAnsi="仿宋" w:cs="Times New Roman" w:hint="eastAsia"/>
          <w:bCs/>
          <w:kern w:val="0"/>
          <w:sz w:val="32"/>
          <w:szCs w:val="32"/>
          <w14:ligatures w14:val="none"/>
        </w:rPr>
        <w:t>面向长期隔离、空间受限的真实任务场景，</w:t>
      </w:r>
      <w:r w:rsidRPr="009E28BB">
        <w:rPr>
          <w:rFonts w:ascii="仿宋" w:eastAsia="仿宋" w:hAnsi="仿宋" w:cs="Times New Roman"/>
          <w:bCs/>
          <w:kern w:val="0"/>
          <w:sz w:val="32"/>
          <w:szCs w:val="32"/>
          <w14:ligatures w14:val="none"/>
        </w:rPr>
        <w:t>系统</w:t>
      </w:r>
      <w:r w:rsidRPr="009E28BB">
        <w:rPr>
          <w:rFonts w:ascii="仿宋" w:eastAsia="仿宋" w:hAnsi="仿宋" w:cs="Times New Roman" w:hint="eastAsia"/>
          <w:bCs/>
          <w:kern w:val="0"/>
          <w:sz w:val="32"/>
          <w:szCs w:val="32"/>
          <w14:ligatures w14:val="none"/>
        </w:rPr>
        <w:t>阐明</w:t>
      </w:r>
      <w:r w:rsidRPr="009E28BB">
        <w:rPr>
          <w:rFonts w:ascii="仿宋" w:eastAsia="仿宋" w:hAnsi="仿宋" w:cs="Times New Roman"/>
          <w:bCs/>
          <w:kern w:val="0"/>
          <w:sz w:val="32"/>
          <w:szCs w:val="32"/>
          <w14:ligatures w14:val="none"/>
        </w:rPr>
        <w:t>空间特征</w:t>
      </w:r>
      <w:r w:rsidRPr="009E28BB">
        <w:rPr>
          <w:rFonts w:ascii="仿宋" w:eastAsia="仿宋" w:hAnsi="仿宋" w:cs="Times New Roman" w:hint="eastAsia"/>
          <w:bCs/>
          <w:kern w:val="0"/>
          <w:sz w:val="32"/>
          <w:szCs w:val="32"/>
          <w14:ligatures w14:val="none"/>
        </w:rPr>
        <w:t>（如</w:t>
      </w:r>
      <w:r w:rsidRPr="009E28BB">
        <w:rPr>
          <w:rFonts w:ascii="仿宋" w:eastAsia="仿宋" w:hAnsi="仿宋" w:cs="Times New Roman"/>
          <w:bCs/>
          <w:kern w:val="0"/>
          <w:sz w:val="32"/>
          <w:szCs w:val="32"/>
          <w14:ligatures w14:val="none"/>
        </w:rPr>
        <w:t>空间大小、功能布局</w:t>
      </w:r>
      <w:r w:rsidRPr="009E28BB">
        <w:rPr>
          <w:rFonts w:ascii="仿宋" w:eastAsia="仿宋" w:hAnsi="仿宋" w:cs="Times New Roman" w:hint="eastAsia"/>
          <w:bCs/>
          <w:kern w:val="0"/>
          <w:sz w:val="32"/>
          <w:szCs w:val="32"/>
          <w14:ligatures w14:val="none"/>
        </w:rPr>
        <w:t>、</w:t>
      </w:r>
      <w:r w:rsidRPr="009E28BB">
        <w:rPr>
          <w:rFonts w:ascii="仿宋" w:eastAsia="仿宋" w:hAnsi="仿宋" w:cs="Times New Roman"/>
          <w:bCs/>
          <w:kern w:val="0"/>
          <w:sz w:val="32"/>
          <w:szCs w:val="32"/>
          <w14:ligatures w14:val="none"/>
        </w:rPr>
        <w:t>色彩等）</w:t>
      </w:r>
      <w:r w:rsidRPr="009E28BB">
        <w:rPr>
          <w:rFonts w:ascii="仿宋" w:eastAsia="仿宋" w:hAnsi="仿宋" w:cs="Times New Roman" w:hint="eastAsia"/>
          <w:bCs/>
          <w:kern w:val="0"/>
          <w:sz w:val="32"/>
          <w:szCs w:val="32"/>
          <w14:ligatures w14:val="none"/>
        </w:rPr>
        <w:t>与</w:t>
      </w:r>
      <w:r w:rsidRPr="009E28BB">
        <w:rPr>
          <w:rFonts w:ascii="仿宋" w:eastAsia="仿宋" w:hAnsi="仿宋" w:cs="Times New Roman"/>
          <w:bCs/>
          <w:kern w:val="0"/>
          <w:sz w:val="32"/>
          <w:szCs w:val="32"/>
          <w14:ligatures w14:val="none"/>
        </w:rPr>
        <w:t>驻留时间进程（</w:t>
      </w:r>
      <w:r w:rsidRPr="009E28BB">
        <w:rPr>
          <w:rFonts w:ascii="仿宋" w:eastAsia="仿宋" w:hAnsi="仿宋" w:cs="Times New Roman" w:hint="eastAsia"/>
          <w:bCs/>
          <w:kern w:val="0"/>
          <w:sz w:val="32"/>
          <w:szCs w:val="32"/>
          <w14:ligatures w14:val="none"/>
        </w:rPr>
        <w:t>驻留阶段</w:t>
      </w:r>
      <w:r w:rsidRPr="009E28BB">
        <w:rPr>
          <w:rFonts w:ascii="仿宋" w:eastAsia="仿宋" w:hAnsi="仿宋" w:cs="Times New Roman"/>
          <w:bCs/>
          <w:kern w:val="0"/>
          <w:sz w:val="32"/>
          <w:szCs w:val="32"/>
          <w14:ligatures w14:val="none"/>
        </w:rPr>
        <w:t>、日内</w:t>
      </w:r>
      <w:r w:rsidRPr="009E28BB">
        <w:rPr>
          <w:rFonts w:ascii="仿宋" w:eastAsia="仿宋" w:hAnsi="仿宋" w:cs="Times New Roman" w:hint="eastAsia"/>
          <w:bCs/>
          <w:kern w:val="0"/>
          <w:sz w:val="32"/>
          <w:szCs w:val="32"/>
          <w14:ligatures w14:val="none"/>
        </w:rPr>
        <w:t>节律</w:t>
      </w:r>
      <w:r w:rsidRPr="009E28BB">
        <w:rPr>
          <w:rFonts w:ascii="仿宋" w:eastAsia="仿宋" w:hAnsi="仿宋" w:cs="Times New Roman"/>
          <w:bCs/>
          <w:kern w:val="0"/>
          <w:sz w:val="32"/>
          <w:szCs w:val="32"/>
          <w14:ligatures w14:val="none"/>
        </w:rPr>
        <w:t>等）</w:t>
      </w:r>
      <w:r w:rsidRPr="009E28BB">
        <w:rPr>
          <w:rFonts w:ascii="仿宋" w:eastAsia="仿宋" w:hAnsi="仿宋" w:cs="Times New Roman" w:hint="eastAsia"/>
          <w:bCs/>
          <w:kern w:val="0"/>
          <w:sz w:val="32"/>
          <w:szCs w:val="32"/>
          <w14:ligatures w14:val="none"/>
        </w:rPr>
        <w:t>对</w:t>
      </w:r>
      <w:r w:rsidRPr="009E28BB">
        <w:rPr>
          <w:rFonts w:ascii="仿宋" w:eastAsia="仿宋" w:hAnsi="仿宋" w:cs="Times New Roman"/>
          <w:bCs/>
          <w:kern w:val="0"/>
          <w:sz w:val="32"/>
          <w:szCs w:val="32"/>
          <w14:ligatures w14:val="none"/>
        </w:rPr>
        <w:t>人员主观感受、情绪状态及认知功能</w:t>
      </w:r>
      <w:r w:rsidRPr="009E28BB">
        <w:rPr>
          <w:rFonts w:ascii="仿宋" w:eastAsia="仿宋" w:hAnsi="仿宋" w:cs="Times New Roman" w:hint="eastAsia"/>
          <w:bCs/>
          <w:kern w:val="0"/>
          <w:sz w:val="32"/>
          <w:szCs w:val="32"/>
          <w14:ligatures w14:val="none"/>
        </w:rPr>
        <w:t>等</w:t>
      </w:r>
      <w:r w:rsidRPr="009E28BB">
        <w:rPr>
          <w:rFonts w:ascii="仿宋" w:eastAsia="仿宋" w:hAnsi="仿宋" w:cs="Times New Roman"/>
          <w:bCs/>
          <w:kern w:val="0"/>
          <w:sz w:val="32"/>
          <w:szCs w:val="32"/>
          <w14:ligatures w14:val="none"/>
        </w:rPr>
        <w:t>的</w:t>
      </w:r>
      <w:r w:rsidRPr="009E28BB">
        <w:rPr>
          <w:rFonts w:ascii="仿宋" w:eastAsia="仿宋" w:hAnsi="仿宋" w:cs="Times New Roman" w:hint="eastAsia"/>
          <w:bCs/>
          <w:kern w:val="0"/>
          <w:sz w:val="32"/>
          <w:szCs w:val="32"/>
          <w14:ligatures w14:val="none"/>
        </w:rPr>
        <w:t>独立</w:t>
      </w:r>
      <w:r w:rsidRPr="009E28BB">
        <w:rPr>
          <w:rFonts w:ascii="仿宋" w:eastAsia="仿宋" w:hAnsi="仿宋" w:cs="Times New Roman"/>
          <w:bCs/>
          <w:kern w:val="0"/>
          <w:sz w:val="32"/>
          <w:szCs w:val="32"/>
          <w14:ligatures w14:val="none"/>
        </w:rPr>
        <w:t>影响与</w:t>
      </w:r>
      <w:r w:rsidRPr="009E28BB">
        <w:rPr>
          <w:rFonts w:ascii="仿宋" w:eastAsia="仿宋" w:hAnsi="仿宋" w:cs="Times New Roman" w:hint="eastAsia"/>
          <w:bCs/>
          <w:kern w:val="0"/>
          <w:sz w:val="32"/>
          <w:szCs w:val="32"/>
          <w14:ligatures w14:val="none"/>
        </w:rPr>
        <w:t>交互</w:t>
      </w:r>
      <w:r w:rsidRPr="009E28BB">
        <w:rPr>
          <w:rFonts w:ascii="仿宋" w:eastAsia="仿宋" w:hAnsi="仿宋" w:cs="Times New Roman"/>
          <w:bCs/>
          <w:kern w:val="0"/>
          <w:sz w:val="32"/>
          <w:szCs w:val="32"/>
          <w14:ligatures w14:val="none"/>
        </w:rPr>
        <w:t>效应，</w:t>
      </w:r>
      <w:r w:rsidRPr="009E28BB">
        <w:rPr>
          <w:rFonts w:ascii="仿宋" w:eastAsia="仿宋" w:hAnsi="仿宋" w:cs="Times New Roman" w:hint="eastAsia"/>
          <w:bCs/>
          <w:kern w:val="0"/>
          <w:sz w:val="32"/>
          <w:szCs w:val="32"/>
          <w14:ligatures w14:val="none"/>
        </w:rPr>
        <w:t>采用可穿戴设备与量表等数据采集方法，检测人员生理指标和状态变化，提炼典型节律变化曲线，精准定位适居性易受时空因素影响的关键节点，为动态调控提供理论依据</w:t>
      </w:r>
      <w:r w:rsidRPr="009E28BB">
        <w:rPr>
          <w:rFonts w:ascii="仿宋" w:eastAsia="仿宋" w:hAnsi="仿宋" w:cs="Times New Roman"/>
          <w:bCs/>
          <w:kern w:val="0"/>
          <w:sz w:val="32"/>
          <w:szCs w:val="32"/>
          <w14:ligatures w14:val="none"/>
        </w:rPr>
        <w:t>。</w:t>
      </w:r>
    </w:p>
    <w:p w14:paraId="6098A863" w14:textId="77777777" w:rsidR="009E28BB" w:rsidRPr="009E28BB" w:rsidRDefault="009E28BB" w:rsidP="008E1AC8">
      <w:pPr>
        <w:spacing w:line="580" w:lineRule="exact"/>
        <w:ind w:firstLineChars="200" w:firstLine="632"/>
        <w:rPr>
          <w:rFonts w:ascii="仿宋" w:eastAsia="仿宋" w:hAnsi="仿宋" w:cs="Times New Roman" w:hint="eastAsia"/>
          <w:bCs/>
          <w:kern w:val="0"/>
          <w:sz w:val="32"/>
          <w:szCs w:val="32"/>
          <w14:ligatures w14:val="none"/>
        </w:rPr>
      </w:pPr>
      <w:r w:rsidRPr="009E28BB">
        <w:rPr>
          <w:rFonts w:ascii="仿宋" w:eastAsia="仿宋" w:hAnsi="仿宋" w:cs="Times New Roman" w:hint="eastAsia"/>
          <w:bCs/>
          <w:kern w:val="0"/>
          <w:sz w:val="32"/>
          <w:szCs w:val="32"/>
          <w14:ligatures w14:val="none"/>
        </w:rPr>
        <w:t>（2</w:t>
      </w:r>
      <w:r w:rsidRPr="009E28BB">
        <w:rPr>
          <w:rFonts w:ascii="仿宋" w:eastAsia="仿宋" w:hAnsi="仿宋" w:cs="Times New Roman"/>
          <w:bCs/>
          <w:kern w:val="0"/>
          <w:sz w:val="32"/>
          <w:szCs w:val="32"/>
          <w14:ligatures w14:val="none"/>
        </w:rPr>
        <w:t>）</w:t>
      </w:r>
      <w:r w:rsidRPr="009E28BB">
        <w:rPr>
          <w:rFonts w:ascii="仿宋" w:eastAsia="仿宋" w:hAnsi="仿宋" w:cs="Times New Roman" w:hint="eastAsia"/>
          <w:bCs/>
          <w:kern w:val="0"/>
          <w:sz w:val="32"/>
          <w:szCs w:val="32"/>
          <w14:ligatures w14:val="none"/>
        </w:rPr>
        <w:t>通过实验验证“空间优化</w:t>
      </w:r>
      <w:r w:rsidRPr="009E28BB">
        <w:rPr>
          <w:rFonts w:ascii="仿宋" w:eastAsia="仿宋" w:hAnsi="仿宋" w:cs="Times New Roman"/>
          <w:bCs/>
          <w:kern w:val="0"/>
          <w:sz w:val="32"/>
          <w:szCs w:val="32"/>
          <w14:ligatures w14:val="none"/>
        </w:rPr>
        <w:t>+动态调节”耦合效果，形成可复现调控方案。</w:t>
      </w:r>
      <w:r w:rsidRPr="009E28BB">
        <w:rPr>
          <w:rFonts w:ascii="仿宋" w:eastAsia="仿宋" w:hAnsi="仿宋" w:cs="Times New Roman" w:hint="eastAsia"/>
          <w:bCs/>
          <w:kern w:val="0"/>
          <w:sz w:val="32"/>
          <w:szCs w:val="32"/>
          <w14:ligatures w14:val="none"/>
        </w:rPr>
        <w:t>基于时空演化规律与调控点识别，在沉浸式实验平台中，</w:t>
      </w:r>
      <w:r w:rsidRPr="009E28BB">
        <w:rPr>
          <w:rFonts w:ascii="仿宋" w:eastAsia="仿宋" w:hAnsi="仿宋" w:cs="Times New Roman"/>
          <w:bCs/>
          <w:kern w:val="0"/>
          <w:sz w:val="32"/>
          <w:szCs w:val="32"/>
          <w14:ligatures w14:val="none"/>
        </w:rPr>
        <w:t>采用主观量表与多生理信号</w:t>
      </w:r>
      <w:r w:rsidRPr="009E28BB">
        <w:rPr>
          <w:rFonts w:ascii="仿宋" w:eastAsia="仿宋" w:hAnsi="仿宋" w:cs="Times New Roman" w:hint="eastAsia"/>
          <w:bCs/>
          <w:kern w:val="0"/>
          <w:sz w:val="32"/>
          <w:szCs w:val="32"/>
          <w14:ligatures w14:val="none"/>
        </w:rPr>
        <w:t>等</w:t>
      </w:r>
      <w:r w:rsidRPr="009E28BB">
        <w:rPr>
          <w:rFonts w:ascii="仿宋" w:eastAsia="仿宋" w:hAnsi="仿宋" w:cs="Times New Roman"/>
          <w:bCs/>
          <w:kern w:val="0"/>
          <w:sz w:val="32"/>
          <w:szCs w:val="32"/>
          <w14:ligatures w14:val="none"/>
        </w:rPr>
        <w:t>评估方式，</w:t>
      </w:r>
      <w:r w:rsidRPr="009E28BB">
        <w:rPr>
          <w:rFonts w:ascii="仿宋" w:eastAsia="仿宋" w:hAnsi="仿宋" w:cs="Times New Roman" w:hint="eastAsia"/>
          <w:bCs/>
          <w:kern w:val="0"/>
          <w:sz w:val="32"/>
          <w:szCs w:val="32"/>
          <w14:ligatures w14:val="none"/>
        </w:rPr>
        <w:t>实验</w:t>
      </w:r>
      <w:r w:rsidRPr="009E28BB">
        <w:rPr>
          <w:rFonts w:ascii="仿宋" w:eastAsia="仿宋" w:hAnsi="仿宋" w:cs="Times New Roman"/>
          <w:bCs/>
          <w:kern w:val="0"/>
          <w:sz w:val="32"/>
          <w:szCs w:val="32"/>
          <w14:ligatures w14:val="none"/>
        </w:rPr>
        <w:t>验证“</w:t>
      </w:r>
      <w:r w:rsidRPr="009E28BB">
        <w:rPr>
          <w:rFonts w:ascii="仿宋" w:eastAsia="仿宋" w:hAnsi="仿宋" w:cs="Times New Roman" w:hint="eastAsia"/>
          <w:bCs/>
          <w:kern w:val="0"/>
          <w:sz w:val="32"/>
          <w:szCs w:val="32"/>
          <w14:ligatures w14:val="none"/>
        </w:rPr>
        <w:t>空间</w:t>
      </w:r>
      <w:r w:rsidRPr="009E28BB">
        <w:rPr>
          <w:rFonts w:ascii="仿宋" w:eastAsia="仿宋" w:hAnsi="仿宋" w:cs="Times New Roman"/>
          <w:bCs/>
          <w:kern w:val="0"/>
          <w:sz w:val="32"/>
          <w:szCs w:val="32"/>
          <w14:ligatures w14:val="none"/>
        </w:rPr>
        <w:t>优化”</w:t>
      </w:r>
      <w:r w:rsidRPr="009E28BB">
        <w:rPr>
          <w:rFonts w:ascii="仿宋" w:eastAsia="仿宋" w:hAnsi="仿宋" w:cs="Times New Roman" w:hint="eastAsia"/>
          <w:bCs/>
          <w:kern w:val="0"/>
          <w:sz w:val="32"/>
          <w:szCs w:val="32"/>
          <w14:ligatures w14:val="none"/>
        </w:rPr>
        <w:t>与“</w:t>
      </w:r>
      <w:r w:rsidRPr="009E28BB">
        <w:rPr>
          <w:rFonts w:ascii="仿宋" w:eastAsia="仿宋" w:hAnsi="仿宋" w:cs="Times New Roman"/>
          <w:bCs/>
          <w:kern w:val="0"/>
          <w:sz w:val="32"/>
          <w:szCs w:val="32"/>
          <w14:ligatures w14:val="none"/>
        </w:rPr>
        <w:t>动态调节”</w:t>
      </w:r>
      <w:r w:rsidRPr="009E28BB">
        <w:rPr>
          <w:rFonts w:ascii="仿宋" w:eastAsia="仿宋" w:hAnsi="仿宋" w:cs="Times New Roman" w:hint="eastAsia"/>
          <w:bCs/>
          <w:kern w:val="0"/>
          <w:sz w:val="32"/>
          <w:szCs w:val="32"/>
          <w14:ligatures w14:val="none"/>
        </w:rPr>
        <w:t>对</w:t>
      </w:r>
      <w:r w:rsidRPr="009E28BB">
        <w:rPr>
          <w:rFonts w:ascii="仿宋" w:eastAsia="仿宋" w:hAnsi="仿宋" w:cs="Times New Roman"/>
          <w:bCs/>
          <w:kern w:val="0"/>
          <w:sz w:val="32"/>
          <w:szCs w:val="32"/>
          <w14:ligatures w14:val="none"/>
        </w:rPr>
        <w:t>人员状态耦合</w:t>
      </w:r>
      <w:r w:rsidRPr="009E28BB">
        <w:rPr>
          <w:rFonts w:ascii="仿宋" w:eastAsia="仿宋" w:hAnsi="仿宋" w:cs="Times New Roman" w:hint="eastAsia"/>
          <w:bCs/>
          <w:kern w:val="0"/>
          <w:sz w:val="32"/>
          <w:szCs w:val="32"/>
          <w14:ligatures w14:val="none"/>
        </w:rPr>
        <w:t>调节</w:t>
      </w:r>
      <w:r w:rsidRPr="009E28BB">
        <w:rPr>
          <w:rFonts w:ascii="仿宋" w:eastAsia="仿宋" w:hAnsi="仿宋" w:cs="Times New Roman"/>
          <w:bCs/>
          <w:kern w:val="0"/>
          <w:sz w:val="32"/>
          <w:szCs w:val="32"/>
          <w14:ligatures w14:val="none"/>
        </w:rPr>
        <w:t>的</w:t>
      </w:r>
      <w:r w:rsidRPr="009E28BB">
        <w:rPr>
          <w:rFonts w:ascii="仿宋" w:eastAsia="仿宋" w:hAnsi="仿宋" w:cs="Times New Roman" w:hint="eastAsia"/>
          <w:bCs/>
          <w:kern w:val="0"/>
          <w:sz w:val="32"/>
          <w:szCs w:val="32"/>
          <w14:ligatures w14:val="none"/>
        </w:rPr>
        <w:t>效果，</w:t>
      </w:r>
      <w:r w:rsidRPr="009E28BB">
        <w:rPr>
          <w:rFonts w:ascii="仿宋" w:eastAsia="仿宋" w:hAnsi="仿宋" w:cs="Times New Roman"/>
          <w:bCs/>
          <w:kern w:val="0"/>
          <w:sz w:val="32"/>
          <w:szCs w:val="32"/>
          <w14:ligatures w14:val="none"/>
        </w:rPr>
        <w:t>分析效果</w:t>
      </w:r>
      <w:r w:rsidRPr="009E28BB">
        <w:rPr>
          <w:rFonts w:ascii="仿宋" w:eastAsia="仿宋" w:hAnsi="仿宋" w:cs="Times New Roman"/>
          <w:bCs/>
          <w:kern w:val="0"/>
          <w:sz w:val="32"/>
          <w:szCs w:val="32"/>
          <w14:ligatures w14:val="none"/>
        </w:rPr>
        <w:lastRenderedPageBreak/>
        <w:t>差异，明确调控时机、空间条件和个体适配因素，验证“空间-时间-状态”交互调控的有效性，形成可复现的适居性调控方案，为工程应用提供实证支持</w:t>
      </w:r>
      <w:r w:rsidRPr="009E28BB">
        <w:rPr>
          <w:rFonts w:ascii="仿宋" w:eastAsia="仿宋" w:hAnsi="仿宋" w:cs="Times New Roman" w:hint="eastAsia"/>
          <w:bCs/>
          <w:kern w:val="0"/>
          <w:sz w:val="32"/>
          <w:szCs w:val="32"/>
          <w14:ligatures w14:val="none"/>
        </w:rPr>
        <w:t>。</w:t>
      </w:r>
    </w:p>
    <w:p w14:paraId="5B80DAA5" w14:textId="42649E3F" w:rsidR="009E28BB" w:rsidRPr="009E28BB" w:rsidRDefault="009E28BB" w:rsidP="008E1AC8">
      <w:pPr>
        <w:spacing w:line="580" w:lineRule="exact"/>
        <w:ind w:firstLineChars="200" w:firstLine="632"/>
        <w:rPr>
          <w:rFonts w:ascii="仿宋" w:eastAsia="仿宋" w:hAnsi="仿宋" w:cs="Times New Roman" w:hint="eastAsia"/>
          <w:bCs/>
          <w:kern w:val="0"/>
          <w:sz w:val="32"/>
          <w:szCs w:val="32"/>
          <w14:ligatures w14:val="none"/>
        </w:rPr>
      </w:pPr>
      <w:r w:rsidRPr="009E28BB">
        <w:rPr>
          <w:rFonts w:ascii="仿宋" w:eastAsia="仿宋" w:hAnsi="仿宋" w:cs="Times New Roman" w:hint="eastAsia"/>
          <w:bCs/>
          <w:kern w:val="0"/>
          <w:sz w:val="32"/>
          <w:szCs w:val="32"/>
          <w14:ligatures w14:val="none"/>
        </w:rPr>
        <w:t>（3</w:t>
      </w:r>
      <w:r w:rsidRPr="009E28BB">
        <w:rPr>
          <w:rFonts w:ascii="仿宋" w:eastAsia="仿宋" w:hAnsi="仿宋" w:cs="Times New Roman"/>
          <w:bCs/>
          <w:kern w:val="0"/>
          <w:sz w:val="32"/>
          <w:szCs w:val="32"/>
          <w14:ligatures w14:val="none"/>
        </w:rPr>
        <w:t>）</w:t>
      </w:r>
      <w:r w:rsidRPr="009E28BB">
        <w:rPr>
          <w:rFonts w:ascii="仿宋" w:eastAsia="仿宋" w:hAnsi="仿宋" w:cs="Times New Roman" w:hint="eastAsia"/>
          <w:bCs/>
          <w:kern w:val="0"/>
          <w:sz w:val="32"/>
          <w:szCs w:val="32"/>
          <w14:ligatures w14:val="none"/>
        </w:rPr>
        <w:t>建立适居性动态调控原型系统，支撑深空探测、科考站等场景的人因工程设计。</w:t>
      </w:r>
      <w:r w:rsidRPr="009E28BB">
        <w:rPr>
          <w:rFonts w:ascii="仿宋" w:eastAsia="仿宋" w:hAnsi="仿宋"/>
          <w:sz w:val="32"/>
          <w:szCs w:val="32"/>
        </w:rPr>
        <w:t>针对</w:t>
      </w:r>
      <w:r w:rsidRPr="009E28BB">
        <w:rPr>
          <w:rFonts w:ascii="仿宋" w:eastAsia="仿宋" w:hAnsi="仿宋" w:hint="eastAsia"/>
          <w:sz w:val="32"/>
          <w:szCs w:val="32"/>
        </w:rPr>
        <w:t>长期隔离</w:t>
      </w:r>
      <w:r w:rsidRPr="009E28BB">
        <w:rPr>
          <w:rFonts w:ascii="仿宋" w:eastAsia="仿宋" w:hAnsi="仿宋"/>
          <w:sz w:val="32"/>
          <w:szCs w:val="32"/>
        </w:rPr>
        <w:t>条件，提出如净可居空间阈值、功能区配比</w:t>
      </w:r>
      <w:r w:rsidRPr="009E28BB">
        <w:rPr>
          <w:rFonts w:ascii="仿宋" w:eastAsia="仿宋" w:hAnsi="仿宋" w:hint="eastAsia"/>
          <w:sz w:val="32"/>
          <w:szCs w:val="32"/>
        </w:rPr>
        <w:t>、</w:t>
      </w:r>
      <w:r w:rsidRPr="009E28BB">
        <w:rPr>
          <w:rFonts w:ascii="仿宋" w:eastAsia="仿宋" w:hAnsi="仿宋"/>
          <w:sz w:val="32"/>
          <w:szCs w:val="32"/>
        </w:rPr>
        <w:t>色彩等设计参数建议</w:t>
      </w:r>
      <w:r w:rsidRPr="009E28BB">
        <w:rPr>
          <w:rFonts w:ascii="仿宋" w:eastAsia="仿宋" w:hAnsi="仿宋" w:hint="eastAsia"/>
          <w:sz w:val="32"/>
          <w:szCs w:val="32"/>
        </w:rPr>
        <w:t>，开发</w:t>
      </w:r>
      <w:r w:rsidRPr="009E28BB">
        <w:rPr>
          <w:rFonts w:ascii="仿宋" w:eastAsia="仿宋" w:hAnsi="仿宋"/>
          <w:sz w:val="32"/>
          <w:szCs w:val="32"/>
        </w:rPr>
        <w:t>与驻留阶段</w:t>
      </w:r>
      <w:r w:rsidRPr="009E28BB">
        <w:rPr>
          <w:rFonts w:ascii="仿宋" w:eastAsia="仿宋" w:hAnsi="仿宋" w:hint="eastAsia"/>
          <w:sz w:val="32"/>
          <w:szCs w:val="32"/>
        </w:rPr>
        <w:t>、</w:t>
      </w:r>
      <w:r w:rsidRPr="009E28BB">
        <w:rPr>
          <w:rFonts w:ascii="仿宋" w:eastAsia="仿宋" w:hAnsi="仿宋"/>
          <w:sz w:val="32"/>
          <w:szCs w:val="32"/>
        </w:rPr>
        <w:t>节律</w:t>
      </w:r>
      <w:r w:rsidRPr="009E28BB">
        <w:rPr>
          <w:rFonts w:ascii="仿宋" w:eastAsia="仿宋" w:hAnsi="仿宋" w:hint="eastAsia"/>
          <w:sz w:val="32"/>
          <w:szCs w:val="32"/>
        </w:rPr>
        <w:t>相匹配</w:t>
      </w:r>
      <w:r w:rsidRPr="009E28BB">
        <w:rPr>
          <w:rFonts w:ascii="仿宋" w:eastAsia="仿宋" w:hAnsi="仿宋"/>
          <w:sz w:val="32"/>
          <w:szCs w:val="32"/>
        </w:rPr>
        <w:t>的环境动态调控</w:t>
      </w:r>
      <w:r w:rsidRPr="009E28BB">
        <w:rPr>
          <w:rFonts w:ascii="仿宋" w:eastAsia="仿宋" w:hAnsi="仿宋" w:hint="eastAsia"/>
          <w:sz w:val="32"/>
          <w:szCs w:val="32"/>
        </w:rPr>
        <w:t>原型</w:t>
      </w:r>
      <w:r w:rsidRPr="009E28BB">
        <w:rPr>
          <w:rFonts w:ascii="仿宋" w:eastAsia="仿宋" w:hAnsi="仿宋"/>
          <w:sz w:val="32"/>
          <w:szCs w:val="32"/>
        </w:rPr>
        <w:t>系统</w:t>
      </w:r>
      <w:r w:rsidR="00834572">
        <w:rPr>
          <w:rFonts w:ascii="仿宋" w:eastAsia="仿宋" w:hAnsi="仿宋" w:cs="Times New Roman" w:hint="eastAsia"/>
          <w:bCs/>
          <w:kern w:val="0"/>
          <w:sz w:val="32"/>
          <w:szCs w:val="32"/>
          <w14:ligatures w14:val="none"/>
        </w:rPr>
        <w:t>，</w:t>
      </w:r>
      <w:r w:rsidRPr="009E28BB">
        <w:rPr>
          <w:rFonts w:ascii="仿宋" w:eastAsia="仿宋" w:hAnsi="仿宋" w:cs="Times New Roman"/>
          <w:bCs/>
          <w:kern w:val="0"/>
          <w:sz w:val="32"/>
          <w:szCs w:val="32"/>
          <w14:ligatures w14:val="none"/>
        </w:rPr>
        <w:t>为载人航天器、科考站等</w:t>
      </w:r>
      <w:r w:rsidRPr="009E28BB">
        <w:rPr>
          <w:rFonts w:ascii="仿宋" w:eastAsia="仿宋" w:hAnsi="仿宋" w:cs="Times New Roman" w:hint="eastAsia"/>
          <w:bCs/>
          <w:kern w:val="0"/>
          <w:sz w:val="32"/>
          <w:szCs w:val="32"/>
          <w14:ligatures w14:val="none"/>
        </w:rPr>
        <w:t>的</w:t>
      </w:r>
      <w:r w:rsidRPr="009E28BB">
        <w:rPr>
          <w:rFonts w:ascii="仿宋" w:eastAsia="仿宋" w:hAnsi="仿宋" w:cs="Times New Roman"/>
          <w:bCs/>
          <w:kern w:val="0"/>
          <w:sz w:val="32"/>
          <w:szCs w:val="32"/>
          <w14:ligatures w14:val="none"/>
        </w:rPr>
        <w:t>人因工程设计提供技术</w:t>
      </w:r>
      <w:r w:rsidRPr="009E28BB">
        <w:rPr>
          <w:rFonts w:ascii="仿宋" w:eastAsia="仿宋" w:hAnsi="仿宋" w:cs="Times New Roman" w:hint="eastAsia"/>
          <w:bCs/>
          <w:kern w:val="0"/>
          <w:sz w:val="32"/>
          <w:szCs w:val="32"/>
          <w14:ligatures w14:val="none"/>
        </w:rPr>
        <w:t>支撑和</w:t>
      </w:r>
      <w:r w:rsidRPr="009E28BB">
        <w:rPr>
          <w:rFonts w:ascii="仿宋" w:eastAsia="仿宋" w:hAnsi="仿宋" w:cs="Times New Roman"/>
          <w:bCs/>
          <w:kern w:val="0"/>
          <w:sz w:val="32"/>
          <w:szCs w:val="32"/>
          <w14:ligatures w14:val="none"/>
        </w:rPr>
        <w:t>参考。</w:t>
      </w:r>
    </w:p>
    <w:p w14:paraId="34D1C1FE" w14:textId="77777777" w:rsidR="009E28BB" w:rsidRPr="009E28BB" w:rsidRDefault="009E28BB" w:rsidP="008E1AC8">
      <w:pPr>
        <w:spacing w:line="580" w:lineRule="exact"/>
        <w:ind w:firstLineChars="200" w:firstLine="634"/>
        <w:rPr>
          <w:rFonts w:ascii="仿宋" w:eastAsia="仿宋" w:hAnsi="仿宋" w:hint="eastAsia"/>
          <w:b/>
          <w:sz w:val="32"/>
          <w:szCs w:val="32"/>
        </w:rPr>
      </w:pPr>
      <w:r w:rsidRPr="009E28BB">
        <w:rPr>
          <w:rFonts w:ascii="仿宋" w:eastAsia="仿宋" w:hAnsi="仿宋" w:hint="eastAsia"/>
          <w:b/>
          <w:sz w:val="32"/>
          <w:szCs w:val="32"/>
        </w:rPr>
        <w:t>技术指标：</w:t>
      </w:r>
    </w:p>
    <w:p w14:paraId="6E0C0397" w14:textId="77777777" w:rsidR="009E28BB" w:rsidRPr="009E28BB" w:rsidRDefault="009E28BB" w:rsidP="008E1AC8">
      <w:pPr>
        <w:spacing w:line="580" w:lineRule="exact"/>
        <w:ind w:firstLineChars="200" w:firstLine="632"/>
        <w:rPr>
          <w:rFonts w:ascii="仿宋" w:eastAsia="仿宋" w:hAnsi="仿宋" w:hint="eastAsia"/>
          <w:sz w:val="32"/>
          <w:szCs w:val="32"/>
        </w:rPr>
      </w:pPr>
      <w:r w:rsidRPr="009E28BB">
        <w:rPr>
          <w:rFonts w:ascii="仿宋" w:eastAsia="仿宋" w:hAnsi="仿宋" w:hint="eastAsia"/>
          <w:sz w:val="32"/>
          <w:szCs w:val="32"/>
        </w:rPr>
        <w:t>（1</w:t>
      </w:r>
      <w:r w:rsidRPr="009E28BB">
        <w:rPr>
          <w:rFonts w:ascii="仿宋" w:eastAsia="仿宋" w:hAnsi="仿宋"/>
          <w:sz w:val="32"/>
          <w:szCs w:val="32"/>
        </w:rPr>
        <w:t>）</w:t>
      </w:r>
      <w:r w:rsidRPr="009E28BB">
        <w:rPr>
          <w:rFonts w:ascii="仿宋" w:eastAsia="仿宋" w:hAnsi="仿宋" w:hint="eastAsia"/>
          <w:sz w:val="32"/>
          <w:szCs w:val="32"/>
        </w:rPr>
        <w:t>时空演化规律</w:t>
      </w:r>
      <w:proofErr w:type="gramStart"/>
      <w:r w:rsidRPr="009E28BB">
        <w:rPr>
          <w:rFonts w:ascii="仿宋" w:eastAsia="仿宋" w:hAnsi="仿宋" w:hint="eastAsia"/>
          <w:sz w:val="32"/>
          <w:szCs w:val="32"/>
        </w:rPr>
        <w:t>方面,</w:t>
      </w:r>
      <w:proofErr w:type="gramEnd"/>
      <w:r w:rsidRPr="009E28BB">
        <w:rPr>
          <w:rFonts w:hint="eastAsia"/>
        </w:rPr>
        <w:t xml:space="preserve"> </w:t>
      </w:r>
      <w:r w:rsidRPr="009E28BB">
        <w:rPr>
          <w:rFonts w:ascii="仿宋" w:eastAsia="仿宋" w:hAnsi="仿宋" w:hint="eastAsia"/>
          <w:sz w:val="32"/>
          <w:szCs w:val="32"/>
        </w:rPr>
        <w:t>构建时空演化特征模型，涵盖空间特征指标（净可居空间、功能区配比、色彩参数、布局密度等）不少于</w:t>
      </w:r>
      <w:r w:rsidRPr="009E28BB">
        <w:rPr>
          <w:rFonts w:ascii="仿宋" w:eastAsia="仿宋" w:hAnsi="仿宋"/>
          <w:sz w:val="32"/>
          <w:szCs w:val="32"/>
        </w:rPr>
        <w:t>4项、时间特征指标（驻留阶段节律、日内生理节律等）不少于2项、状态特征指标（情绪、负荷、压力等）不少于2项，提炼典型节律变化曲线，并精准定位不少于3个时空调控关键点</w:t>
      </w:r>
      <w:r w:rsidRPr="009E28BB">
        <w:rPr>
          <w:rFonts w:ascii="仿宋" w:eastAsia="仿宋" w:hAnsi="仿宋" w:hint="eastAsia"/>
          <w:sz w:val="32"/>
          <w:szCs w:val="32"/>
        </w:rPr>
        <w:t>。</w:t>
      </w:r>
    </w:p>
    <w:p w14:paraId="5DF29B49" w14:textId="77777777" w:rsidR="009E28BB" w:rsidRPr="009E28BB" w:rsidRDefault="009E28BB" w:rsidP="008E1AC8">
      <w:pPr>
        <w:spacing w:line="580" w:lineRule="exact"/>
        <w:ind w:firstLineChars="200" w:firstLine="632"/>
        <w:rPr>
          <w:rFonts w:ascii="仿宋" w:eastAsia="仿宋" w:hAnsi="仿宋" w:hint="eastAsia"/>
          <w:sz w:val="32"/>
          <w:szCs w:val="32"/>
        </w:rPr>
      </w:pPr>
      <w:r w:rsidRPr="009E28BB">
        <w:rPr>
          <w:rFonts w:ascii="仿宋" w:eastAsia="仿宋" w:hAnsi="仿宋" w:hint="eastAsia"/>
          <w:sz w:val="32"/>
          <w:szCs w:val="32"/>
        </w:rPr>
        <w:t>（2</w:t>
      </w:r>
      <w:r w:rsidRPr="009E28BB">
        <w:rPr>
          <w:rFonts w:ascii="仿宋" w:eastAsia="仿宋" w:hAnsi="仿宋"/>
          <w:sz w:val="32"/>
          <w:szCs w:val="32"/>
        </w:rPr>
        <w:t>）</w:t>
      </w:r>
      <w:r w:rsidRPr="009E28BB">
        <w:rPr>
          <w:rFonts w:ascii="仿宋" w:eastAsia="仿宋" w:hAnsi="仿宋" w:hint="eastAsia"/>
          <w:sz w:val="32"/>
          <w:szCs w:val="32"/>
        </w:rPr>
        <w:t>调控</w:t>
      </w:r>
      <w:r w:rsidRPr="009E28BB">
        <w:rPr>
          <w:rFonts w:ascii="仿宋" w:eastAsia="仿宋" w:hAnsi="仿宋"/>
          <w:sz w:val="32"/>
          <w:szCs w:val="32"/>
        </w:rPr>
        <w:t>方案方面</w:t>
      </w:r>
      <w:r w:rsidRPr="009E28BB">
        <w:rPr>
          <w:rFonts w:ascii="仿宋" w:eastAsia="仿宋" w:hAnsi="仿宋" w:hint="eastAsia"/>
          <w:sz w:val="32"/>
          <w:szCs w:val="32"/>
        </w:rPr>
        <w:t>，</w:t>
      </w:r>
      <w:r w:rsidRPr="009E28BB">
        <w:rPr>
          <w:rFonts w:ascii="仿宋" w:eastAsia="仿宋" w:hAnsi="仿宋"/>
          <w:sz w:val="32"/>
          <w:szCs w:val="32"/>
        </w:rPr>
        <w:t>实验验证形成可复现的调控方案</w:t>
      </w:r>
      <w:r w:rsidRPr="009E28BB">
        <w:rPr>
          <w:rFonts w:ascii="仿宋" w:eastAsia="仿宋" w:hAnsi="仿宋" w:hint="eastAsia"/>
          <w:sz w:val="32"/>
          <w:szCs w:val="32"/>
        </w:rPr>
        <w:t>不少于1套（包含</w:t>
      </w:r>
      <w:r w:rsidRPr="009E28BB">
        <w:rPr>
          <w:rFonts w:ascii="仿宋" w:eastAsia="仿宋" w:hAnsi="仿宋"/>
          <w:sz w:val="32"/>
          <w:szCs w:val="32"/>
        </w:rPr>
        <w:t>建议、</w:t>
      </w:r>
      <w:r w:rsidRPr="009E28BB">
        <w:rPr>
          <w:rFonts w:ascii="仿宋" w:eastAsia="仿宋" w:hAnsi="仿宋" w:hint="eastAsia"/>
          <w:sz w:val="32"/>
          <w:szCs w:val="32"/>
        </w:rPr>
        <w:t>调控优先级和实施方案等</w:t>
      </w:r>
      <w:r w:rsidRPr="009E28BB">
        <w:rPr>
          <w:rFonts w:ascii="仿宋" w:eastAsia="仿宋" w:hAnsi="仿宋"/>
          <w:sz w:val="32"/>
          <w:szCs w:val="32"/>
        </w:rPr>
        <w:t>）</w:t>
      </w:r>
      <w:r w:rsidRPr="009E28BB">
        <w:rPr>
          <w:rFonts w:ascii="仿宋" w:eastAsia="仿宋" w:hAnsi="仿宋" w:hint="eastAsia"/>
          <w:sz w:val="32"/>
          <w:szCs w:val="32"/>
        </w:rPr>
        <w:t>，针对载人航天器、科考站等典型场景给出具体设计示例1个。</w:t>
      </w:r>
    </w:p>
    <w:p w14:paraId="3F3C1ADC" w14:textId="77777777" w:rsidR="009E28BB" w:rsidRPr="009E28BB" w:rsidRDefault="009E28BB" w:rsidP="008E1AC8">
      <w:pPr>
        <w:spacing w:line="580" w:lineRule="exact"/>
        <w:ind w:firstLineChars="200" w:firstLine="632"/>
        <w:rPr>
          <w:rFonts w:ascii="仿宋" w:eastAsia="仿宋" w:hAnsi="仿宋" w:hint="eastAsia"/>
          <w:sz w:val="32"/>
          <w:szCs w:val="32"/>
        </w:rPr>
      </w:pPr>
      <w:r w:rsidRPr="009E28BB">
        <w:rPr>
          <w:rFonts w:ascii="仿宋" w:eastAsia="仿宋" w:hAnsi="仿宋" w:hint="eastAsia"/>
          <w:sz w:val="32"/>
          <w:szCs w:val="32"/>
        </w:rPr>
        <w:t>（3</w:t>
      </w:r>
      <w:r w:rsidRPr="009E28BB">
        <w:rPr>
          <w:rFonts w:ascii="仿宋" w:eastAsia="仿宋" w:hAnsi="仿宋"/>
          <w:sz w:val="32"/>
          <w:szCs w:val="32"/>
        </w:rPr>
        <w:t>）</w:t>
      </w:r>
      <w:r w:rsidRPr="009E28BB">
        <w:rPr>
          <w:rFonts w:ascii="仿宋" w:eastAsia="仿宋" w:hAnsi="仿宋" w:hint="eastAsia"/>
          <w:sz w:val="32"/>
          <w:szCs w:val="32"/>
        </w:rPr>
        <w:t>动态调控原型</w:t>
      </w:r>
      <w:r w:rsidRPr="009E28BB">
        <w:rPr>
          <w:rFonts w:ascii="仿宋" w:eastAsia="仿宋" w:hAnsi="仿宋"/>
          <w:sz w:val="32"/>
          <w:szCs w:val="32"/>
        </w:rPr>
        <w:t>系统方面</w:t>
      </w:r>
      <w:r w:rsidRPr="009E28BB">
        <w:rPr>
          <w:rFonts w:ascii="仿宋" w:eastAsia="仿宋" w:hAnsi="仿宋" w:hint="eastAsia"/>
          <w:sz w:val="32"/>
          <w:szCs w:val="32"/>
        </w:rPr>
        <w:t>，</w:t>
      </w:r>
      <w:r w:rsidRPr="009E28BB">
        <w:rPr>
          <w:rFonts w:ascii="仿宋" w:eastAsia="仿宋" w:hAnsi="仿宋"/>
          <w:sz w:val="32"/>
          <w:szCs w:val="32"/>
        </w:rPr>
        <w:t>开发</w:t>
      </w:r>
      <w:r w:rsidRPr="009E28BB">
        <w:rPr>
          <w:rFonts w:ascii="仿宋" w:eastAsia="仿宋" w:hAnsi="仿宋" w:hint="eastAsia"/>
          <w:sz w:val="32"/>
          <w:szCs w:val="32"/>
        </w:rPr>
        <w:t>面向</w:t>
      </w:r>
      <w:r w:rsidRPr="009E28BB">
        <w:rPr>
          <w:rFonts w:ascii="仿宋" w:eastAsia="仿宋" w:hAnsi="仿宋"/>
          <w:sz w:val="32"/>
          <w:szCs w:val="32"/>
        </w:rPr>
        <w:t>长期隔离环境</w:t>
      </w:r>
      <w:r w:rsidRPr="009E28BB">
        <w:rPr>
          <w:rFonts w:ascii="仿宋" w:eastAsia="仿宋" w:hAnsi="仿宋" w:hint="eastAsia"/>
          <w:sz w:val="32"/>
          <w:szCs w:val="32"/>
        </w:rPr>
        <w:t>适居性</w:t>
      </w:r>
      <w:r w:rsidRPr="009E28BB">
        <w:rPr>
          <w:rFonts w:ascii="仿宋" w:eastAsia="仿宋" w:hAnsi="仿宋"/>
          <w:sz w:val="32"/>
          <w:szCs w:val="32"/>
        </w:rPr>
        <w:t>的人因检测</w:t>
      </w:r>
      <w:r w:rsidRPr="009E28BB">
        <w:rPr>
          <w:rFonts w:ascii="仿宋" w:eastAsia="仿宋" w:hAnsi="仿宋" w:hint="eastAsia"/>
          <w:sz w:val="32"/>
          <w:szCs w:val="32"/>
        </w:rPr>
        <w:t>、</w:t>
      </w:r>
      <w:r w:rsidRPr="009E28BB">
        <w:rPr>
          <w:rFonts w:ascii="仿宋" w:eastAsia="仿宋" w:hAnsi="仿宋"/>
          <w:sz w:val="32"/>
          <w:szCs w:val="32"/>
        </w:rPr>
        <w:t>感官交互系统</w:t>
      </w:r>
      <w:r w:rsidRPr="009E28BB">
        <w:rPr>
          <w:rFonts w:ascii="仿宋" w:eastAsia="仿宋" w:hAnsi="仿宋" w:hint="eastAsia"/>
          <w:sz w:val="32"/>
          <w:szCs w:val="32"/>
        </w:rPr>
        <w:t>，状态</w:t>
      </w:r>
      <w:r w:rsidRPr="009E28BB">
        <w:rPr>
          <w:rFonts w:ascii="仿宋" w:eastAsia="仿宋" w:hAnsi="仿宋"/>
          <w:sz w:val="32"/>
          <w:szCs w:val="32"/>
        </w:rPr>
        <w:t>识别指标不少于2</w:t>
      </w:r>
      <w:r w:rsidRPr="009E28BB">
        <w:rPr>
          <w:rFonts w:ascii="仿宋" w:eastAsia="仿宋" w:hAnsi="仿宋" w:hint="eastAsia"/>
          <w:sz w:val="32"/>
          <w:szCs w:val="32"/>
        </w:rPr>
        <w:t>个</w:t>
      </w:r>
      <w:r w:rsidRPr="009E28BB">
        <w:rPr>
          <w:rFonts w:ascii="仿宋" w:eastAsia="仿宋" w:hAnsi="仿宋"/>
          <w:sz w:val="32"/>
          <w:szCs w:val="32"/>
        </w:rPr>
        <w:t>，识别</w:t>
      </w:r>
      <w:r w:rsidRPr="009E28BB">
        <w:rPr>
          <w:rFonts w:ascii="仿宋" w:eastAsia="仿宋" w:hAnsi="仿宋" w:hint="eastAsia"/>
          <w:sz w:val="32"/>
          <w:szCs w:val="32"/>
        </w:rPr>
        <w:t>准确</w:t>
      </w:r>
      <w:r w:rsidRPr="009E28BB">
        <w:rPr>
          <w:rFonts w:ascii="仿宋" w:eastAsia="仿宋" w:hAnsi="仿宋"/>
          <w:sz w:val="32"/>
          <w:szCs w:val="32"/>
        </w:rPr>
        <w:t>率</w:t>
      </w:r>
      <w:r w:rsidRPr="009E28BB">
        <w:rPr>
          <w:rFonts w:ascii="仿宋" w:eastAsia="仿宋" w:hAnsi="仿宋" w:hint="eastAsia"/>
          <w:sz w:val="32"/>
          <w:szCs w:val="32"/>
        </w:rPr>
        <w:t>不低于85</w:t>
      </w:r>
      <w:r w:rsidRPr="009E28BB">
        <w:rPr>
          <w:rFonts w:ascii="仿宋" w:eastAsia="仿宋" w:hAnsi="仿宋"/>
          <w:sz w:val="32"/>
          <w:szCs w:val="32"/>
        </w:rPr>
        <w:t>%</w:t>
      </w:r>
      <w:r w:rsidRPr="009E28BB">
        <w:rPr>
          <w:rFonts w:ascii="仿宋" w:eastAsia="仿宋" w:hAnsi="仿宋" w:hint="eastAsia"/>
          <w:sz w:val="32"/>
          <w:szCs w:val="32"/>
        </w:rPr>
        <w:t>，个体压力</w:t>
      </w:r>
      <w:r w:rsidRPr="009E28BB">
        <w:rPr>
          <w:rFonts w:ascii="仿宋" w:eastAsia="仿宋" w:hAnsi="仿宋"/>
          <w:sz w:val="32"/>
          <w:szCs w:val="32"/>
        </w:rPr>
        <w:t>和交感神经兴奋降低不低于</w:t>
      </w:r>
      <w:r w:rsidRPr="009E28BB">
        <w:rPr>
          <w:rFonts w:ascii="仿宋" w:eastAsia="仿宋" w:hAnsi="仿宋" w:hint="eastAsia"/>
          <w:sz w:val="32"/>
          <w:szCs w:val="32"/>
        </w:rPr>
        <w:t>10</w:t>
      </w:r>
      <w:r w:rsidRPr="009E28BB">
        <w:rPr>
          <w:rFonts w:ascii="仿宋" w:eastAsia="仿宋" w:hAnsi="仿宋"/>
          <w:sz w:val="32"/>
          <w:szCs w:val="32"/>
        </w:rPr>
        <w:t>%</w:t>
      </w:r>
      <w:r w:rsidRPr="009E28BB">
        <w:rPr>
          <w:rFonts w:ascii="仿宋" w:eastAsia="仿宋" w:hAnsi="仿宋" w:hint="eastAsia"/>
          <w:sz w:val="32"/>
          <w:szCs w:val="32"/>
        </w:rPr>
        <w:t>。</w:t>
      </w:r>
    </w:p>
    <w:p w14:paraId="7FDF2D81" w14:textId="77777777" w:rsidR="009E28BB" w:rsidRPr="009E28BB" w:rsidRDefault="009E28BB" w:rsidP="008E1AC8">
      <w:pPr>
        <w:spacing w:line="580" w:lineRule="exact"/>
        <w:ind w:firstLineChars="200" w:firstLine="634"/>
        <w:rPr>
          <w:rFonts w:ascii="仿宋" w:eastAsia="仿宋" w:hAnsi="仿宋" w:hint="eastAsia"/>
          <w:b/>
          <w:sz w:val="32"/>
          <w:szCs w:val="32"/>
        </w:rPr>
      </w:pPr>
      <w:r w:rsidRPr="009E28BB">
        <w:rPr>
          <w:rFonts w:ascii="仿宋" w:eastAsia="仿宋" w:hAnsi="仿宋" w:hint="eastAsia"/>
          <w:b/>
          <w:sz w:val="32"/>
          <w:szCs w:val="32"/>
        </w:rPr>
        <w:t>研究成果：</w:t>
      </w:r>
    </w:p>
    <w:p w14:paraId="2FE1A7EC" w14:textId="00221F60" w:rsidR="009E28BB" w:rsidRPr="009E28BB" w:rsidRDefault="009E28BB" w:rsidP="008E1AC8">
      <w:pPr>
        <w:spacing w:line="580" w:lineRule="exact"/>
        <w:ind w:firstLineChars="200" w:firstLine="632"/>
        <w:rPr>
          <w:rFonts w:ascii="仿宋" w:eastAsia="仿宋" w:hAnsi="仿宋" w:hint="eastAsia"/>
          <w:sz w:val="32"/>
          <w:szCs w:val="32"/>
        </w:rPr>
      </w:pPr>
      <w:r w:rsidRPr="009E28BB">
        <w:rPr>
          <w:rFonts w:ascii="仿宋" w:eastAsia="仿宋" w:hAnsi="仿宋" w:hint="eastAsia"/>
          <w:sz w:val="32"/>
          <w:szCs w:val="32"/>
        </w:rPr>
        <w:lastRenderedPageBreak/>
        <w:t>（1</w:t>
      </w:r>
      <w:r w:rsidRPr="009E28BB">
        <w:rPr>
          <w:rFonts w:ascii="仿宋" w:eastAsia="仿宋" w:hAnsi="仿宋"/>
          <w:sz w:val="32"/>
          <w:szCs w:val="32"/>
        </w:rPr>
        <w:t>）</w:t>
      </w:r>
      <w:r w:rsidRPr="009E28BB">
        <w:rPr>
          <w:rFonts w:ascii="仿宋" w:eastAsia="仿宋" w:hAnsi="仿宋" w:hint="eastAsia"/>
          <w:sz w:val="32"/>
          <w:szCs w:val="32"/>
        </w:rPr>
        <w:t>发表高水平论文≥</w:t>
      </w:r>
      <w:r w:rsidRPr="009E28BB">
        <w:rPr>
          <w:rFonts w:ascii="仿宋" w:eastAsia="仿宋" w:hAnsi="仿宋"/>
          <w:sz w:val="32"/>
          <w:szCs w:val="32"/>
        </w:rPr>
        <w:t>2篇，申请</w:t>
      </w:r>
      <w:r w:rsidR="001514D7">
        <w:rPr>
          <w:rFonts w:ascii="仿宋" w:eastAsia="仿宋" w:hAnsi="仿宋" w:hint="eastAsia"/>
          <w:sz w:val="32"/>
          <w:szCs w:val="32"/>
        </w:rPr>
        <w:t>发明</w:t>
      </w:r>
      <w:r w:rsidRPr="009E28BB">
        <w:rPr>
          <w:rFonts w:ascii="仿宋" w:eastAsia="仿宋" w:hAnsi="仿宋"/>
          <w:sz w:val="32"/>
          <w:szCs w:val="32"/>
        </w:rPr>
        <w:t>专利≥2个</w:t>
      </w:r>
      <w:r w:rsidR="00027C1E">
        <w:rPr>
          <w:rFonts w:ascii="仿宋" w:eastAsia="仿宋" w:hAnsi="仿宋" w:hint="eastAsia"/>
          <w:sz w:val="32"/>
          <w:szCs w:val="32"/>
        </w:rPr>
        <w:t>。</w:t>
      </w:r>
    </w:p>
    <w:p w14:paraId="7EF3DE86" w14:textId="3FCF3D59" w:rsidR="009E28BB" w:rsidRPr="009E28BB" w:rsidRDefault="009E28BB" w:rsidP="008E1AC8">
      <w:pPr>
        <w:spacing w:line="580" w:lineRule="exact"/>
        <w:ind w:firstLineChars="200" w:firstLine="632"/>
        <w:rPr>
          <w:rFonts w:ascii="仿宋" w:eastAsia="仿宋" w:hAnsi="仿宋" w:hint="eastAsia"/>
          <w:sz w:val="32"/>
          <w:szCs w:val="32"/>
        </w:rPr>
      </w:pPr>
      <w:r w:rsidRPr="009E28BB">
        <w:rPr>
          <w:rFonts w:ascii="仿宋" w:eastAsia="仿宋" w:hAnsi="仿宋" w:hint="eastAsia"/>
          <w:sz w:val="32"/>
          <w:szCs w:val="32"/>
        </w:rPr>
        <w:t>（2</w:t>
      </w:r>
      <w:r w:rsidRPr="009E28BB">
        <w:rPr>
          <w:rFonts w:ascii="仿宋" w:eastAsia="仿宋" w:hAnsi="仿宋"/>
          <w:sz w:val="32"/>
          <w:szCs w:val="32"/>
        </w:rPr>
        <w:t>）</w:t>
      </w:r>
      <w:r w:rsidRPr="009E28BB">
        <w:rPr>
          <w:rFonts w:ascii="仿宋" w:eastAsia="仿宋" w:hAnsi="仿宋" w:hint="eastAsia"/>
          <w:sz w:val="32"/>
          <w:szCs w:val="32"/>
        </w:rPr>
        <w:t>长期</w:t>
      </w:r>
      <w:r w:rsidRPr="009E28BB">
        <w:rPr>
          <w:rFonts w:ascii="仿宋" w:eastAsia="仿宋" w:hAnsi="仿宋"/>
          <w:sz w:val="32"/>
          <w:szCs w:val="32"/>
        </w:rPr>
        <w:t>隔离时空演化特征模型</w:t>
      </w:r>
      <w:r w:rsidR="00027C1E">
        <w:rPr>
          <w:rFonts w:ascii="仿宋" w:eastAsia="仿宋" w:hAnsi="仿宋" w:hint="eastAsia"/>
          <w:sz w:val="32"/>
          <w:szCs w:val="32"/>
        </w:rPr>
        <w:t>。</w:t>
      </w:r>
    </w:p>
    <w:p w14:paraId="6CACBA0E" w14:textId="77777777" w:rsidR="009E28BB" w:rsidRPr="009E28BB" w:rsidRDefault="009E28BB" w:rsidP="008E1AC8">
      <w:pPr>
        <w:spacing w:line="580" w:lineRule="exact"/>
        <w:ind w:firstLineChars="200" w:firstLine="632"/>
        <w:rPr>
          <w:rFonts w:ascii="仿宋" w:eastAsia="仿宋" w:hAnsi="仿宋" w:hint="eastAsia"/>
          <w:sz w:val="32"/>
          <w:szCs w:val="32"/>
        </w:rPr>
      </w:pPr>
      <w:r w:rsidRPr="009E28BB">
        <w:rPr>
          <w:rFonts w:ascii="仿宋" w:eastAsia="仿宋" w:hAnsi="仿宋" w:hint="eastAsia"/>
          <w:sz w:val="32"/>
          <w:szCs w:val="32"/>
        </w:rPr>
        <w:t>（3</w:t>
      </w:r>
      <w:r w:rsidRPr="009E28BB">
        <w:rPr>
          <w:rFonts w:ascii="仿宋" w:eastAsia="仿宋" w:hAnsi="仿宋"/>
          <w:sz w:val="32"/>
          <w:szCs w:val="32"/>
        </w:rPr>
        <w:t>）</w:t>
      </w:r>
      <w:r w:rsidRPr="009E28BB">
        <w:rPr>
          <w:rFonts w:ascii="仿宋" w:eastAsia="仿宋" w:hAnsi="仿宋" w:hint="eastAsia"/>
          <w:sz w:val="32"/>
          <w:szCs w:val="32"/>
        </w:rPr>
        <w:t>动态调控原型</w:t>
      </w:r>
      <w:r w:rsidRPr="009E28BB">
        <w:rPr>
          <w:rFonts w:ascii="仿宋" w:eastAsia="仿宋" w:hAnsi="仿宋"/>
          <w:sz w:val="32"/>
          <w:szCs w:val="32"/>
        </w:rPr>
        <w:t>系统</w:t>
      </w:r>
      <w:r w:rsidRPr="009E28BB">
        <w:rPr>
          <w:rFonts w:ascii="仿宋" w:eastAsia="仿宋" w:hAnsi="仿宋" w:hint="eastAsia"/>
          <w:sz w:val="32"/>
          <w:szCs w:val="32"/>
        </w:rPr>
        <w:t>。</w:t>
      </w:r>
    </w:p>
    <w:p w14:paraId="396AA332" w14:textId="77777777" w:rsidR="009E28BB" w:rsidRPr="009E28BB" w:rsidRDefault="009E28BB" w:rsidP="008E1AC8">
      <w:pPr>
        <w:spacing w:line="580" w:lineRule="exact"/>
        <w:ind w:firstLineChars="200" w:firstLine="634"/>
        <w:rPr>
          <w:rFonts w:ascii="仿宋" w:eastAsia="仿宋" w:hAnsi="仿宋" w:hint="eastAsia"/>
          <w:b/>
          <w:sz w:val="32"/>
          <w:szCs w:val="32"/>
        </w:rPr>
      </w:pPr>
      <w:r w:rsidRPr="009E28BB">
        <w:rPr>
          <w:rFonts w:ascii="仿宋" w:eastAsia="仿宋" w:hAnsi="仿宋" w:hint="eastAsia"/>
          <w:b/>
          <w:sz w:val="32"/>
          <w:szCs w:val="32"/>
        </w:rPr>
        <w:t>研究周期：</w:t>
      </w:r>
    </w:p>
    <w:p w14:paraId="4B039599" w14:textId="77777777" w:rsidR="009E28BB" w:rsidRDefault="009E28BB" w:rsidP="008E1AC8">
      <w:pPr>
        <w:spacing w:line="580" w:lineRule="exact"/>
        <w:ind w:firstLineChars="200" w:firstLine="632"/>
        <w:rPr>
          <w:rFonts w:ascii="仿宋" w:eastAsia="仿宋" w:hAnsi="仿宋" w:hint="eastAsia"/>
          <w:sz w:val="32"/>
          <w:szCs w:val="32"/>
        </w:rPr>
      </w:pPr>
      <w:r w:rsidRPr="009E28BB">
        <w:rPr>
          <w:rFonts w:ascii="仿宋" w:eastAsia="仿宋" w:hAnsi="仿宋"/>
          <w:sz w:val="32"/>
          <w:szCs w:val="32"/>
        </w:rPr>
        <w:t>24个月。</w:t>
      </w:r>
    </w:p>
    <w:p w14:paraId="67216D91" w14:textId="77777777" w:rsidR="005C5011" w:rsidRDefault="005C5011" w:rsidP="008E1AC8">
      <w:pPr>
        <w:widowControl/>
        <w:spacing w:line="580" w:lineRule="exact"/>
        <w:jc w:val="left"/>
        <w:rPr>
          <w:rFonts w:ascii="仿宋" w:eastAsia="仿宋" w:hAnsi="仿宋" w:hint="eastAsia"/>
          <w:sz w:val="32"/>
          <w:szCs w:val="32"/>
        </w:rPr>
      </w:pPr>
      <w:r>
        <w:rPr>
          <w:rFonts w:ascii="仿宋" w:eastAsia="仿宋" w:hAnsi="仿宋"/>
          <w:sz w:val="32"/>
          <w:szCs w:val="32"/>
        </w:rPr>
        <w:br w:type="page"/>
      </w:r>
    </w:p>
    <w:p w14:paraId="37BE89F1" w14:textId="7C7B8DBD" w:rsidR="00562083" w:rsidRPr="00562083" w:rsidRDefault="00562083" w:rsidP="008E1AC8">
      <w:pPr>
        <w:spacing w:line="580" w:lineRule="exact"/>
        <w:ind w:firstLineChars="200" w:firstLine="632"/>
        <w:outlineLvl w:val="1"/>
        <w:rPr>
          <w:rFonts w:ascii="楷体" w:eastAsia="楷体" w:hAnsi="楷体" w:hint="eastAsia"/>
          <w:sz w:val="32"/>
        </w:rPr>
      </w:pPr>
      <w:r>
        <w:rPr>
          <w:rFonts w:ascii="楷体" w:eastAsia="楷体" w:hAnsi="楷体" w:hint="eastAsia"/>
          <w:sz w:val="32"/>
        </w:rPr>
        <w:lastRenderedPageBreak/>
        <w:t>（</w:t>
      </w:r>
      <w:r w:rsidR="00A41D86">
        <w:rPr>
          <w:rFonts w:ascii="楷体" w:eastAsia="楷体" w:hAnsi="楷体" w:hint="eastAsia"/>
          <w:sz w:val="32"/>
        </w:rPr>
        <w:t>二</w:t>
      </w:r>
      <w:r>
        <w:rPr>
          <w:rFonts w:ascii="楷体" w:eastAsia="楷体" w:hAnsi="楷体"/>
          <w:sz w:val="32"/>
        </w:rPr>
        <w:t>）</w:t>
      </w:r>
      <w:r>
        <w:rPr>
          <w:rFonts w:ascii="楷体" w:eastAsia="楷体" w:hAnsi="楷体" w:hint="eastAsia"/>
          <w:sz w:val="32"/>
        </w:rPr>
        <w:t>指南</w:t>
      </w:r>
      <w:r>
        <w:rPr>
          <w:rFonts w:ascii="楷体" w:eastAsia="楷体" w:hAnsi="楷体"/>
          <w:sz w:val="32"/>
        </w:rPr>
        <w:t>条目：</w:t>
      </w:r>
      <w:r w:rsidRPr="005D7677">
        <w:rPr>
          <w:rFonts w:ascii="楷体" w:eastAsia="楷体" w:hAnsi="楷体" w:hint="eastAsia"/>
          <w:sz w:val="32"/>
        </w:rPr>
        <w:t>特殊环境模拟技术研究</w:t>
      </w:r>
    </w:p>
    <w:p w14:paraId="30CBA2E0" w14:textId="0D86E992" w:rsidR="00562083" w:rsidRPr="00F22E9C" w:rsidRDefault="00562083" w:rsidP="008E1AC8">
      <w:pPr>
        <w:pStyle w:val="3"/>
        <w:spacing w:before="0" w:after="0" w:line="580" w:lineRule="exact"/>
        <w:ind w:firstLineChars="200" w:firstLine="632"/>
        <w:rPr>
          <w:rFonts w:ascii="仿宋" w:eastAsia="仿宋" w:hAnsi="仿宋" w:hint="eastAsia"/>
          <w:b w:val="0"/>
        </w:rPr>
      </w:pPr>
      <w:r>
        <w:rPr>
          <w:rFonts w:ascii="仿宋" w:eastAsia="仿宋" w:hAnsi="仿宋"/>
          <w:b w:val="0"/>
        </w:rPr>
        <w:t>1</w:t>
      </w:r>
      <w:r w:rsidRPr="00F22E9C">
        <w:rPr>
          <w:rFonts w:ascii="仿宋" w:eastAsia="仿宋" w:hAnsi="仿宋" w:hint="eastAsia"/>
          <w:b w:val="0"/>
        </w:rPr>
        <w:t>.</w:t>
      </w:r>
      <w:r w:rsidRPr="0092791B">
        <w:rPr>
          <w:rFonts w:ascii="仿宋" w:eastAsia="仿宋" w:hAnsi="仿宋" w:hint="eastAsia"/>
          <w:b w:val="0"/>
        </w:rPr>
        <w:t>视觉空间场景建模及辅助认知增强技术研究</w:t>
      </w:r>
    </w:p>
    <w:p w14:paraId="5510E701" w14:textId="77777777" w:rsidR="00B37946" w:rsidRPr="00B37946" w:rsidRDefault="00B37946" w:rsidP="008E1AC8">
      <w:pPr>
        <w:spacing w:line="580" w:lineRule="exact"/>
        <w:ind w:firstLineChars="200" w:firstLine="634"/>
        <w:rPr>
          <w:rFonts w:ascii="仿宋" w:eastAsia="仿宋" w:hAnsi="仿宋" w:hint="eastAsia"/>
          <w:b/>
          <w:sz w:val="32"/>
          <w:szCs w:val="32"/>
        </w:rPr>
      </w:pPr>
      <w:r w:rsidRPr="00B37946">
        <w:rPr>
          <w:rFonts w:ascii="仿宋" w:eastAsia="仿宋" w:hAnsi="仿宋" w:hint="eastAsia"/>
          <w:b/>
          <w:sz w:val="32"/>
          <w:szCs w:val="32"/>
        </w:rPr>
        <w:t>研究目标：</w:t>
      </w:r>
    </w:p>
    <w:p w14:paraId="047AF21A" w14:textId="405CBF7E" w:rsidR="00B37946" w:rsidRPr="00B37946" w:rsidRDefault="00B37946" w:rsidP="008E1AC8">
      <w:pPr>
        <w:spacing w:line="580" w:lineRule="exact"/>
        <w:ind w:firstLineChars="200" w:firstLine="632"/>
        <w:rPr>
          <w:rFonts w:ascii="仿宋" w:eastAsia="仿宋" w:hAnsi="仿宋" w:hint="eastAsia"/>
          <w:sz w:val="32"/>
          <w:szCs w:val="32"/>
        </w:rPr>
      </w:pPr>
      <w:r w:rsidRPr="00B37946">
        <w:rPr>
          <w:rFonts w:ascii="仿宋" w:eastAsia="仿宋" w:hAnsi="仿宋" w:hint="eastAsia"/>
          <w:sz w:val="32"/>
          <w:szCs w:val="32"/>
        </w:rPr>
        <w:t>针对地外探索</w:t>
      </w:r>
      <w:r w:rsidRPr="00B37946">
        <w:rPr>
          <w:rFonts w:ascii="仿宋" w:eastAsia="仿宋" w:hAnsi="仿宋"/>
          <w:sz w:val="32"/>
          <w:szCs w:val="32"/>
        </w:rPr>
        <w:t>等</w:t>
      </w:r>
      <w:r w:rsidRPr="00B37946">
        <w:rPr>
          <w:rFonts w:ascii="仿宋" w:eastAsia="仿宋" w:hAnsi="仿宋" w:hint="eastAsia"/>
          <w:sz w:val="32"/>
          <w:szCs w:val="32"/>
        </w:rPr>
        <w:t>任务的</w:t>
      </w:r>
      <w:r w:rsidRPr="00B37946">
        <w:rPr>
          <w:rFonts w:ascii="仿宋" w:eastAsia="仿宋" w:hAnsi="仿宋"/>
          <w:sz w:val="32"/>
          <w:szCs w:val="32"/>
        </w:rPr>
        <w:t>特殊</w:t>
      </w:r>
      <w:r w:rsidRPr="00B37946">
        <w:rPr>
          <w:rFonts w:ascii="仿宋" w:eastAsia="仿宋" w:hAnsi="仿宋" w:hint="eastAsia"/>
          <w:sz w:val="32"/>
          <w:szCs w:val="32"/>
        </w:rPr>
        <w:t>作业</w:t>
      </w:r>
      <w:r w:rsidRPr="00B37946">
        <w:rPr>
          <w:rFonts w:ascii="仿宋" w:eastAsia="仿宋" w:hAnsi="仿宋"/>
          <w:sz w:val="32"/>
          <w:szCs w:val="32"/>
        </w:rPr>
        <w:t>环境</w:t>
      </w:r>
      <w:r w:rsidRPr="00B37946">
        <w:rPr>
          <w:rFonts w:ascii="仿宋" w:eastAsia="仿宋" w:hAnsi="仿宋" w:hint="eastAsia"/>
          <w:sz w:val="32"/>
          <w:szCs w:val="32"/>
        </w:rPr>
        <w:t>远程人机协同作业的需求，突破传统视觉感知的局限，构建一个“可计算、可推理、可交互”的视觉空间场景模型，提出能够自动提取关键视觉信息、辅助目标识别与信息归纳的认知增强方法，实现从“像素级感知”到“语义级认知”的跨越，解决复杂环境下空间信息理解不完整、动态变化预测不准以及人机交互体验割裂等关键问题。</w:t>
      </w:r>
      <w:r w:rsidRPr="00B37946">
        <w:rPr>
          <w:rFonts w:ascii="仿宋" w:eastAsia="仿宋" w:hAnsi="仿宋"/>
          <w:sz w:val="32"/>
          <w:szCs w:val="32"/>
        </w:rPr>
        <w:t>提高远程人机协同作业的效率和准确度</w:t>
      </w:r>
      <w:r w:rsidRPr="00B37946">
        <w:rPr>
          <w:rFonts w:ascii="仿宋" w:eastAsia="仿宋" w:hAnsi="仿宋" w:hint="eastAsia"/>
          <w:sz w:val="32"/>
          <w:szCs w:val="32"/>
        </w:rPr>
        <w:t>，提升作业人员与空间环境交互及执行复杂任务的能力。</w:t>
      </w:r>
    </w:p>
    <w:p w14:paraId="4C40596E" w14:textId="77777777" w:rsidR="00B37946" w:rsidRPr="00B37946" w:rsidRDefault="00B37946" w:rsidP="008E1AC8">
      <w:pPr>
        <w:spacing w:line="580" w:lineRule="exact"/>
        <w:ind w:firstLineChars="200" w:firstLine="634"/>
        <w:rPr>
          <w:rFonts w:ascii="仿宋" w:eastAsia="仿宋" w:hAnsi="仿宋" w:hint="eastAsia"/>
          <w:b/>
          <w:sz w:val="32"/>
          <w:szCs w:val="32"/>
        </w:rPr>
      </w:pPr>
      <w:r w:rsidRPr="00B37946">
        <w:rPr>
          <w:rFonts w:ascii="仿宋" w:eastAsia="仿宋" w:hAnsi="仿宋" w:hint="eastAsia"/>
          <w:b/>
          <w:sz w:val="32"/>
          <w:szCs w:val="32"/>
        </w:rPr>
        <w:t>技术指标：</w:t>
      </w:r>
    </w:p>
    <w:p w14:paraId="5BB39ECF" w14:textId="77777777" w:rsidR="00B37946" w:rsidRPr="00B37946" w:rsidRDefault="00B37946" w:rsidP="008E1AC8">
      <w:pPr>
        <w:spacing w:line="580" w:lineRule="exact"/>
        <w:ind w:firstLineChars="200" w:firstLine="632"/>
        <w:rPr>
          <w:rFonts w:ascii="仿宋" w:eastAsia="仿宋" w:hAnsi="仿宋" w:hint="eastAsia"/>
          <w:sz w:val="32"/>
          <w:szCs w:val="32"/>
        </w:rPr>
      </w:pPr>
      <w:r w:rsidRPr="00B37946">
        <w:rPr>
          <w:rFonts w:ascii="仿宋" w:eastAsia="仿宋" w:hAnsi="仿宋" w:hint="eastAsia"/>
          <w:sz w:val="32"/>
          <w:szCs w:val="32"/>
        </w:rPr>
        <w:t>（1</w:t>
      </w:r>
      <w:r w:rsidRPr="00B37946">
        <w:rPr>
          <w:rFonts w:ascii="仿宋" w:eastAsia="仿宋" w:hAnsi="仿宋"/>
          <w:sz w:val="32"/>
          <w:szCs w:val="32"/>
        </w:rPr>
        <w:t>）</w:t>
      </w:r>
      <w:r w:rsidRPr="00B37946">
        <w:rPr>
          <w:rFonts w:ascii="仿宋" w:eastAsia="仿宋" w:hAnsi="仿宋" w:hint="eastAsia"/>
          <w:sz w:val="32"/>
          <w:szCs w:val="32"/>
        </w:rPr>
        <w:t>空间场景</w:t>
      </w:r>
      <w:r w:rsidRPr="00B37946">
        <w:rPr>
          <w:rFonts w:ascii="仿宋" w:eastAsia="仿宋" w:hAnsi="仿宋"/>
          <w:sz w:val="32"/>
          <w:szCs w:val="32"/>
        </w:rPr>
        <w:t>几何重建精度，误差</w:t>
      </w:r>
      <w:r w:rsidRPr="00B37946">
        <w:rPr>
          <w:rFonts w:ascii="仿宋" w:eastAsia="仿宋" w:hAnsi="仿宋" w:hint="eastAsia"/>
          <w:sz w:val="32"/>
          <w:szCs w:val="32"/>
        </w:rPr>
        <w:t>≯</w:t>
      </w:r>
      <w:r w:rsidRPr="00B37946">
        <w:rPr>
          <w:rFonts w:ascii="仿宋" w:eastAsia="仿宋" w:hAnsi="仿宋"/>
          <w:sz w:val="32"/>
          <w:szCs w:val="32"/>
        </w:rPr>
        <w:t>物理尺度的1%</w:t>
      </w:r>
      <w:r w:rsidRPr="00B37946">
        <w:rPr>
          <w:rFonts w:ascii="仿宋" w:eastAsia="仿宋" w:hAnsi="仿宋" w:hint="eastAsia"/>
          <w:sz w:val="32"/>
          <w:szCs w:val="32"/>
        </w:rPr>
        <w:t>。</w:t>
      </w:r>
    </w:p>
    <w:p w14:paraId="14E060D7" w14:textId="77777777" w:rsidR="00B37946" w:rsidRPr="00B37946" w:rsidRDefault="00B37946" w:rsidP="008E1AC8">
      <w:pPr>
        <w:spacing w:line="580" w:lineRule="exact"/>
        <w:ind w:firstLineChars="200" w:firstLine="632"/>
        <w:rPr>
          <w:rFonts w:ascii="仿宋" w:eastAsia="仿宋" w:hAnsi="仿宋" w:hint="eastAsia"/>
          <w:sz w:val="32"/>
          <w:szCs w:val="32"/>
        </w:rPr>
      </w:pPr>
      <w:r w:rsidRPr="00B37946">
        <w:rPr>
          <w:rFonts w:ascii="仿宋" w:eastAsia="仿宋" w:hAnsi="仿宋" w:hint="eastAsia"/>
          <w:sz w:val="32"/>
          <w:szCs w:val="32"/>
        </w:rPr>
        <w:t>（2</w:t>
      </w:r>
      <w:r w:rsidRPr="00B37946">
        <w:rPr>
          <w:rFonts w:ascii="仿宋" w:eastAsia="仿宋" w:hAnsi="仿宋"/>
          <w:sz w:val="32"/>
          <w:szCs w:val="32"/>
        </w:rPr>
        <w:t>）</w:t>
      </w:r>
      <w:r w:rsidRPr="00B37946">
        <w:rPr>
          <w:rFonts w:ascii="仿宋" w:eastAsia="仿宋" w:hAnsi="仿宋" w:hint="eastAsia"/>
          <w:sz w:val="32"/>
          <w:szCs w:val="32"/>
        </w:rPr>
        <w:t>空间场景语义识别语义分割</w:t>
      </w:r>
      <w:proofErr w:type="spellStart"/>
      <w:r w:rsidRPr="00B37946">
        <w:rPr>
          <w:rFonts w:ascii="仿宋" w:eastAsia="仿宋" w:hAnsi="仿宋"/>
          <w:sz w:val="32"/>
          <w:szCs w:val="32"/>
        </w:rPr>
        <w:t>mIoU</w:t>
      </w:r>
      <w:proofErr w:type="spellEnd"/>
      <w:r w:rsidRPr="00B37946">
        <w:rPr>
          <w:rFonts w:ascii="仿宋" w:eastAsia="仿宋" w:hAnsi="仿宋" w:hint="eastAsia"/>
          <w:sz w:val="32"/>
          <w:szCs w:val="32"/>
        </w:rPr>
        <w:t>≮</w:t>
      </w:r>
      <w:r w:rsidRPr="00B37946">
        <w:rPr>
          <w:rFonts w:ascii="仿宋" w:eastAsia="仿宋" w:hAnsi="仿宋"/>
          <w:sz w:val="32"/>
          <w:szCs w:val="32"/>
        </w:rPr>
        <w:t>85%。</w:t>
      </w:r>
    </w:p>
    <w:p w14:paraId="7EEFD252" w14:textId="77777777" w:rsidR="00B37946" w:rsidRPr="00B37946" w:rsidRDefault="00B37946" w:rsidP="008E1AC8">
      <w:pPr>
        <w:spacing w:line="580" w:lineRule="exact"/>
        <w:ind w:firstLineChars="200" w:firstLine="632"/>
        <w:rPr>
          <w:rFonts w:ascii="仿宋" w:eastAsia="仿宋" w:hAnsi="仿宋" w:hint="eastAsia"/>
          <w:sz w:val="32"/>
          <w:szCs w:val="32"/>
        </w:rPr>
      </w:pPr>
      <w:r w:rsidRPr="00B37946">
        <w:rPr>
          <w:rFonts w:ascii="仿宋" w:eastAsia="仿宋" w:hAnsi="仿宋" w:hint="eastAsia"/>
          <w:sz w:val="32"/>
          <w:szCs w:val="32"/>
        </w:rPr>
        <w:t>（3</w:t>
      </w:r>
      <w:r w:rsidRPr="00B37946">
        <w:rPr>
          <w:rFonts w:ascii="仿宋" w:eastAsia="仿宋" w:hAnsi="仿宋"/>
          <w:sz w:val="32"/>
          <w:szCs w:val="32"/>
        </w:rPr>
        <w:t>）能够实现关键目标自动识别与标注，正确率</w:t>
      </w:r>
      <w:r w:rsidRPr="00B37946">
        <w:rPr>
          <w:rFonts w:ascii="仿宋" w:eastAsia="仿宋" w:hAnsi="仿宋" w:hint="eastAsia"/>
          <w:sz w:val="32"/>
          <w:szCs w:val="32"/>
        </w:rPr>
        <w:t>≮</w:t>
      </w:r>
      <w:r w:rsidRPr="00B37946">
        <w:rPr>
          <w:rFonts w:ascii="仿宋" w:eastAsia="仿宋" w:hAnsi="仿宋"/>
          <w:sz w:val="32"/>
          <w:szCs w:val="32"/>
        </w:rPr>
        <w:t>85%</w:t>
      </w:r>
      <w:r w:rsidRPr="00B37946">
        <w:rPr>
          <w:rFonts w:ascii="仿宋" w:eastAsia="仿宋" w:hAnsi="仿宋" w:hint="eastAsia"/>
          <w:sz w:val="32"/>
          <w:szCs w:val="32"/>
        </w:rPr>
        <w:t>。</w:t>
      </w:r>
    </w:p>
    <w:p w14:paraId="51649929" w14:textId="77777777" w:rsidR="00B37946" w:rsidRPr="00B37946" w:rsidRDefault="00B37946" w:rsidP="008E1AC8">
      <w:pPr>
        <w:spacing w:line="580" w:lineRule="exact"/>
        <w:ind w:firstLineChars="200" w:firstLine="632"/>
        <w:rPr>
          <w:rFonts w:ascii="仿宋" w:eastAsia="仿宋" w:hAnsi="仿宋" w:hint="eastAsia"/>
          <w:sz w:val="32"/>
          <w:szCs w:val="32"/>
        </w:rPr>
      </w:pPr>
      <w:r w:rsidRPr="00B37946">
        <w:rPr>
          <w:rFonts w:ascii="仿宋" w:eastAsia="仿宋" w:hAnsi="仿宋" w:hint="eastAsia"/>
          <w:sz w:val="32"/>
          <w:szCs w:val="32"/>
        </w:rPr>
        <w:t>（4）具备语义</w:t>
      </w:r>
      <w:r w:rsidRPr="00B37946">
        <w:rPr>
          <w:rFonts w:ascii="仿宋" w:eastAsia="仿宋" w:hAnsi="仿宋"/>
          <w:sz w:val="32"/>
          <w:szCs w:val="32"/>
        </w:rPr>
        <w:t>理解及繁杂信息的自动摘要生成</w:t>
      </w:r>
      <w:r w:rsidRPr="00B37946">
        <w:rPr>
          <w:rFonts w:ascii="仿宋" w:eastAsia="仿宋" w:hAnsi="仿宋" w:hint="eastAsia"/>
          <w:sz w:val="32"/>
          <w:szCs w:val="32"/>
        </w:rPr>
        <w:t>能力</w:t>
      </w:r>
      <w:r w:rsidRPr="00B37946">
        <w:rPr>
          <w:rFonts w:ascii="仿宋" w:eastAsia="仿宋" w:hAnsi="仿宋"/>
          <w:sz w:val="32"/>
          <w:szCs w:val="32"/>
        </w:rPr>
        <w:t>，关键</w:t>
      </w:r>
      <w:r w:rsidRPr="00B37946">
        <w:rPr>
          <w:rFonts w:ascii="仿宋" w:eastAsia="仿宋" w:hAnsi="仿宋" w:hint="eastAsia"/>
          <w:sz w:val="32"/>
          <w:szCs w:val="32"/>
        </w:rPr>
        <w:t>信息正确率≮</w:t>
      </w:r>
      <w:r w:rsidRPr="00B37946">
        <w:rPr>
          <w:rFonts w:ascii="仿宋" w:eastAsia="仿宋" w:hAnsi="仿宋"/>
          <w:sz w:val="32"/>
          <w:szCs w:val="32"/>
        </w:rPr>
        <w:t>85%。</w:t>
      </w:r>
    </w:p>
    <w:p w14:paraId="1B54A006" w14:textId="77777777" w:rsidR="00B37946" w:rsidRPr="00B37946" w:rsidRDefault="00B37946" w:rsidP="008E1AC8">
      <w:pPr>
        <w:spacing w:line="580" w:lineRule="exact"/>
        <w:ind w:firstLineChars="200" w:firstLine="632"/>
        <w:rPr>
          <w:rFonts w:ascii="仿宋" w:eastAsia="仿宋" w:hAnsi="仿宋" w:hint="eastAsia"/>
          <w:sz w:val="32"/>
          <w:szCs w:val="32"/>
        </w:rPr>
      </w:pPr>
      <w:r w:rsidRPr="00B37946">
        <w:rPr>
          <w:rFonts w:ascii="仿宋" w:eastAsia="仿宋" w:hAnsi="仿宋" w:hint="eastAsia"/>
          <w:sz w:val="32"/>
          <w:szCs w:val="32"/>
        </w:rPr>
        <w:t>（5</w:t>
      </w:r>
      <w:r w:rsidRPr="00B37946">
        <w:rPr>
          <w:rFonts w:ascii="仿宋" w:eastAsia="仿宋" w:hAnsi="仿宋"/>
          <w:sz w:val="32"/>
          <w:szCs w:val="32"/>
        </w:rPr>
        <w:t>）单项任务识别时间</w:t>
      </w:r>
      <w:r w:rsidRPr="00B37946">
        <w:rPr>
          <w:rFonts w:ascii="仿宋" w:eastAsia="仿宋" w:hAnsi="仿宋" w:hint="eastAsia"/>
          <w:sz w:val="32"/>
          <w:szCs w:val="32"/>
        </w:rPr>
        <w:t>≯</w:t>
      </w:r>
      <w:r w:rsidRPr="00B37946">
        <w:rPr>
          <w:rFonts w:ascii="仿宋" w:eastAsia="仿宋" w:hAnsi="仿宋"/>
          <w:sz w:val="32"/>
          <w:szCs w:val="32"/>
        </w:rPr>
        <w:t>2秒。</w:t>
      </w:r>
    </w:p>
    <w:p w14:paraId="188BCFC3" w14:textId="77777777" w:rsidR="00B37946" w:rsidRPr="00B37946" w:rsidRDefault="00B37946" w:rsidP="008E1AC8">
      <w:pPr>
        <w:spacing w:line="580" w:lineRule="exact"/>
        <w:ind w:firstLineChars="200" w:firstLine="634"/>
        <w:rPr>
          <w:rFonts w:ascii="仿宋" w:eastAsia="仿宋" w:hAnsi="仿宋" w:hint="eastAsia"/>
          <w:b/>
          <w:sz w:val="32"/>
          <w:szCs w:val="32"/>
        </w:rPr>
      </w:pPr>
      <w:r w:rsidRPr="00B37946">
        <w:rPr>
          <w:rFonts w:ascii="仿宋" w:eastAsia="仿宋" w:hAnsi="仿宋" w:hint="eastAsia"/>
          <w:b/>
          <w:sz w:val="32"/>
          <w:szCs w:val="32"/>
        </w:rPr>
        <w:t>研究成果：</w:t>
      </w:r>
    </w:p>
    <w:p w14:paraId="46AE2D8D" w14:textId="77777777" w:rsidR="00B37946" w:rsidRPr="00B37946" w:rsidRDefault="00B37946" w:rsidP="008E1AC8">
      <w:pPr>
        <w:spacing w:line="580" w:lineRule="exact"/>
        <w:ind w:firstLineChars="200" w:firstLine="632"/>
        <w:rPr>
          <w:rFonts w:ascii="仿宋" w:eastAsia="仿宋" w:hAnsi="仿宋" w:hint="eastAsia"/>
          <w:sz w:val="32"/>
          <w:szCs w:val="32"/>
        </w:rPr>
      </w:pPr>
      <w:r w:rsidRPr="00B37946">
        <w:rPr>
          <w:rFonts w:ascii="仿宋" w:eastAsia="仿宋" w:hAnsi="仿宋" w:hint="eastAsia"/>
          <w:sz w:val="32"/>
          <w:szCs w:val="32"/>
        </w:rPr>
        <w:t>（1</w:t>
      </w:r>
      <w:r w:rsidRPr="00B37946">
        <w:rPr>
          <w:rFonts w:ascii="仿宋" w:eastAsia="仿宋" w:hAnsi="仿宋"/>
          <w:sz w:val="32"/>
          <w:szCs w:val="32"/>
        </w:rPr>
        <w:t>）形成面向作业任务的视觉辅助认知增强方法体系并通过专家评审</w:t>
      </w:r>
      <w:r w:rsidRPr="00B37946">
        <w:rPr>
          <w:rFonts w:ascii="仿宋" w:eastAsia="仿宋" w:hAnsi="仿宋" w:hint="eastAsia"/>
          <w:sz w:val="32"/>
          <w:szCs w:val="32"/>
        </w:rPr>
        <w:t>。</w:t>
      </w:r>
    </w:p>
    <w:p w14:paraId="23165F87" w14:textId="77777777" w:rsidR="00B37946" w:rsidRPr="00B37946" w:rsidRDefault="00B37946" w:rsidP="008E1AC8">
      <w:pPr>
        <w:spacing w:line="580" w:lineRule="exact"/>
        <w:ind w:firstLineChars="200" w:firstLine="632"/>
        <w:rPr>
          <w:rFonts w:ascii="仿宋" w:eastAsia="仿宋" w:hAnsi="仿宋" w:hint="eastAsia"/>
          <w:sz w:val="32"/>
          <w:szCs w:val="32"/>
        </w:rPr>
      </w:pPr>
      <w:r w:rsidRPr="00B37946">
        <w:rPr>
          <w:rFonts w:ascii="仿宋" w:eastAsia="仿宋" w:hAnsi="仿宋" w:hint="eastAsia"/>
          <w:sz w:val="32"/>
          <w:szCs w:val="32"/>
        </w:rPr>
        <w:lastRenderedPageBreak/>
        <w:t>（</w:t>
      </w:r>
      <w:r w:rsidRPr="00B37946">
        <w:rPr>
          <w:rFonts w:ascii="仿宋" w:eastAsia="仿宋" w:hAnsi="仿宋"/>
          <w:sz w:val="32"/>
          <w:szCs w:val="32"/>
        </w:rPr>
        <w:t>2）形成辅助认知增强原型系统1套</w:t>
      </w:r>
      <w:r w:rsidRPr="00B37946">
        <w:rPr>
          <w:rFonts w:ascii="仿宋" w:eastAsia="仿宋" w:hAnsi="仿宋" w:hint="eastAsia"/>
          <w:sz w:val="32"/>
          <w:szCs w:val="32"/>
        </w:rPr>
        <w:t>。</w:t>
      </w:r>
    </w:p>
    <w:p w14:paraId="2C5B87B3" w14:textId="77777777" w:rsidR="00B37946" w:rsidRPr="00B37946" w:rsidRDefault="00B37946" w:rsidP="008E1AC8">
      <w:pPr>
        <w:spacing w:line="580" w:lineRule="exact"/>
        <w:ind w:firstLineChars="200" w:firstLine="632"/>
        <w:rPr>
          <w:rFonts w:ascii="仿宋" w:eastAsia="仿宋" w:hAnsi="仿宋" w:hint="eastAsia"/>
          <w:sz w:val="32"/>
          <w:szCs w:val="32"/>
        </w:rPr>
      </w:pPr>
      <w:r w:rsidRPr="00B37946">
        <w:rPr>
          <w:rFonts w:ascii="仿宋" w:eastAsia="仿宋" w:hAnsi="仿宋" w:hint="eastAsia"/>
          <w:sz w:val="32"/>
          <w:szCs w:val="32"/>
        </w:rPr>
        <w:t>（3</w:t>
      </w:r>
      <w:r w:rsidRPr="00B37946">
        <w:rPr>
          <w:rFonts w:ascii="仿宋" w:eastAsia="仿宋" w:hAnsi="仿宋"/>
          <w:sz w:val="32"/>
          <w:szCs w:val="32"/>
        </w:rPr>
        <w:t>）</w:t>
      </w:r>
      <w:r w:rsidRPr="00B37946">
        <w:rPr>
          <w:rFonts w:ascii="仿宋" w:eastAsia="仿宋" w:hAnsi="仿宋" w:hint="eastAsia"/>
          <w:sz w:val="32"/>
          <w:szCs w:val="32"/>
        </w:rPr>
        <w:t>语义</w:t>
      </w:r>
      <w:r w:rsidRPr="00B37946">
        <w:rPr>
          <w:rFonts w:ascii="仿宋" w:eastAsia="仿宋" w:hAnsi="仿宋"/>
          <w:sz w:val="32"/>
          <w:szCs w:val="32"/>
        </w:rPr>
        <w:t>理解算法模型</w:t>
      </w:r>
      <w:r w:rsidRPr="00B37946">
        <w:rPr>
          <w:rFonts w:ascii="仿宋" w:eastAsia="仿宋" w:hAnsi="仿宋" w:hint="eastAsia"/>
          <w:sz w:val="32"/>
          <w:szCs w:val="32"/>
        </w:rPr>
        <w:t>1套</w:t>
      </w:r>
      <w:r w:rsidRPr="00B37946">
        <w:rPr>
          <w:rFonts w:ascii="仿宋" w:eastAsia="仿宋" w:hAnsi="仿宋"/>
          <w:sz w:val="32"/>
          <w:szCs w:val="32"/>
        </w:rPr>
        <w:t>。</w:t>
      </w:r>
    </w:p>
    <w:p w14:paraId="79154EEF" w14:textId="689F7342" w:rsidR="00B37946" w:rsidRPr="00B37946" w:rsidRDefault="00B37946" w:rsidP="00937E89">
      <w:pPr>
        <w:spacing w:line="580" w:lineRule="exact"/>
        <w:ind w:firstLineChars="200" w:firstLine="632"/>
        <w:rPr>
          <w:rFonts w:ascii="仿宋" w:eastAsia="仿宋" w:hAnsi="仿宋" w:hint="eastAsia"/>
          <w:sz w:val="32"/>
          <w:szCs w:val="32"/>
        </w:rPr>
      </w:pPr>
      <w:r w:rsidRPr="00B37946">
        <w:rPr>
          <w:rFonts w:ascii="仿宋" w:eastAsia="仿宋" w:hAnsi="仿宋" w:hint="eastAsia"/>
          <w:sz w:val="32"/>
          <w:szCs w:val="32"/>
        </w:rPr>
        <w:t>（</w:t>
      </w:r>
      <w:r w:rsidR="00937E89">
        <w:rPr>
          <w:rFonts w:ascii="仿宋" w:eastAsia="仿宋" w:hAnsi="仿宋"/>
          <w:sz w:val="32"/>
          <w:szCs w:val="32"/>
        </w:rPr>
        <w:t>4</w:t>
      </w:r>
      <w:r w:rsidRPr="00B37946">
        <w:rPr>
          <w:rFonts w:ascii="仿宋" w:eastAsia="仿宋" w:hAnsi="仿宋"/>
          <w:sz w:val="32"/>
          <w:szCs w:val="32"/>
        </w:rPr>
        <w:t>）形成发明专利1-2项</w:t>
      </w:r>
      <w:r w:rsidR="00937E89">
        <w:rPr>
          <w:rFonts w:ascii="仿宋" w:eastAsia="仿宋" w:hAnsi="仿宋" w:hint="eastAsia"/>
          <w:sz w:val="32"/>
          <w:szCs w:val="32"/>
        </w:rPr>
        <w:t>，</w:t>
      </w:r>
      <w:r w:rsidRPr="00B37946">
        <w:rPr>
          <w:rFonts w:ascii="仿宋" w:eastAsia="仿宋" w:hAnsi="仿宋"/>
          <w:sz w:val="32"/>
          <w:szCs w:val="32"/>
        </w:rPr>
        <w:t>发表学术论文1-2篇（计算机视觉或人工智能领域会议/期刊，EI检索）。</w:t>
      </w:r>
    </w:p>
    <w:p w14:paraId="41821738" w14:textId="77777777" w:rsidR="00B37946" w:rsidRPr="00B37946" w:rsidRDefault="00B37946" w:rsidP="008E1AC8">
      <w:pPr>
        <w:spacing w:line="580" w:lineRule="exact"/>
        <w:ind w:firstLineChars="200" w:firstLine="634"/>
        <w:rPr>
          <w:rFonts w:ascii="仿宋" w:eastAsia="仿宋" w:hAnsi="仿宋" w:hint="eastAsia"/>
          <w:b/>
          <w:sz w:val="32"/>
          <w:szCs w:val="32"/>
        </w:rPr>
      </w:pPr>
      <w:r w:rsidRPr="00B37946">
        <w:rPr>
          <w:rFonts w:ascii="仿宋" w:eastAsia="仿宋" w:hAnsi="仿宋" w:hint="eastAsia"/>
          <w:b/>
          <w:sz w:val="32"/>
          <w:szCs w:val="32"/>
        </w:rPr>
        <w:t>研究周期：</w:t>
      </w:r>
    </w:p>
    <w:p w14:paraId="36C18481" w14:textId="77777777" w:rsidR="00B37946" w:rsidRDefault="00B37946" w:rsidP="008E1AC8">
      <w:pPr>
        <w:spacing w:line="580" w:lineRule="exact"/>
        <w:ind w:firstLineChars="200" w:firstLine="632"/>
        <w:rPr>
          <w:rFonts w:ascii="仿宋" w:eastAsia="仿宋" w:hAnsi="仿宋" w:hint="eastAsia"/>
          <w:sz w:val="32"/>
          <w:szCs w:val="32"/>
        </w:rPr>
      </w:pPr>
      <w:r w:rsidRPr="00B37946">
        <w:rPr>
          <w:rFonts w:ascii="仿宋" w:eastAsia="仿宋" w:hAnsi="仿宋"/>
          <w:sz w:val="32"/>
          <w:szCs w:val="32"/>
        </w:rPr>
        <w:t>24个月。</w:t>
      </w:r>
    </w:p>
    <w:p w14:paraId="1E702740" w14:textId="77777777" w:rsidR="005C5011" w:rsidRDefault="005C5011" w:rsidP="008E1AC8">
      <w:pPr>
        <w:widowControl/>
        <w:spacing w:line="580" w:lineRule="exact"/>
        <w:jc w:val="left"/>
        <w:rPr>
          <w:rFonts w:ascii="仿宋" w:eastAsia="仿宋" w:hAnsi="仿宋" w:hint="eastAsia"/>
          <w:sz w:val="32"/>
          <w:szCs w:val="32"/>
        </w:rPr>
      </w:pPr>
      <w:r>
        <w:rPr>
          <w:rFonts w:ascii="仿宋" w:eastAsia="仿宋" w:hAnsi="仿宋"/>
          <w:sz w:val="32"/>
          <w:szCs w:val="32"/>
        </w:rPr>
        <w:br w:type="page"/>
      </w:r>
    </w:p>
    <w:p w14:paraId="1E0B47C2" w14:textId="79CA7635" w:rsidR="001C14F1" w:rsidRPr="004C3C5F" w:rsidRDefault="001C14F1" w:rsidP="008E1AC8">
      <w:pPr>
        <w:pStyle w:val="a8"/>
        <w:spacing w:line="580" w:lineRule="exact"/>
        <w:ind w:firstLine="632"/>
        <w:outlineLvl w:val="0"/>
        <w:rPr>
          <w:rFonts w:ascii="黑体" w:eastAsia="黑体" w:hAnsi="黑体" w:cs="Times New Roman" w:hint="eastAsia"/>
          <w:kern w:val="0"/>
          <w:sz w:val="32"/>
          <w:szCs w:val="32"/>
          <w14:ligatures w14:val="none"/>
        </w:rPr>
      </w:pPr>
      <w:r>
        <w:rPr>
          <w:rFonts w:ascii="黑体" w:eastAsia="黑体" w:hAnsi="黑体" w:cs="Times New Roman" w:hint="eastAsia"/>
          <w:kern w:val="0"/>
          <w:sz w:val="32"/>
          <w:szCs w:val="32"/>
          <w14:ligatures w14:val="none"/>
        </w:rPr>
        <w:lastRenderedPageBreak/>
        <w:t>四</w:t>
      </w:r>
      <w:r>
        <w:rPr>
          <w:rFonts w:ascii="黑体" w:eastAsia="黑体" w:hAnsi="黑体" w:cs="Times New Roman"/>
          <w:kern w:val="0"/>
          <w:sz w:val="32"/>
          <w:szCs w:val="32"/>
          <w14:ligatures w14:val="none"/>
        </w:rPr>
        <w:t>、</w:t>
      </w:r>
      <w:r>
        <w:rPr>
          <w:rFonts w:ascii="黑体" w:eastAsia="黑体" w:hAnsi="黑体" w:cs="Times New Roman" w:hint="eastAsia"/>
          <w:kern w:val="0"/>
          <w:sz w:val="32"/>
          <w:szCs w:val="32"/>
          <w14:ligatures w14:val="none"/>
        </w:rPr>
        <w:t>特殊环境生命</w:t>
      </w:r>
      <w:r>
        <w:rPr>
          <w:rFonts w:ascii="黑体" w:eastAsia="黑体" w:hAnsi="黑体" w:cs="Times New Roman"/>
          <w:kern w:val="0"/>
          <w:sz w:val="32"/>
          <w:szCs w:val="32"/>
          <w14:ligatures w14:val="none"/>
        </w:rPr>
        <w:t>保障工程</w:t>
      </w:r>
      <w:r>
        <w:rPr>
          <w:rFonts w:ascii="黑体" w:eastAsia="黑体" w:hAnsi="黑体" w:cs="Times New Roman" w:hint="eastAsia"/>
          <w:kern w:val="0"/>
          <w:sz w:val="32"/>
          <w:szCs w:val="32"/>
          <w14:ligatures w14:val="none"/>
        </w:rPr>
        <w:t>方向</w:t>
      </w:r>
    </w:p>
    <w:p w14:paraId="48A7338D" w14:textId="4336D6E2" w:rsidR="00971026" w:rsidRPr="00A260FE" w:rsidRDefault="00971026" w:rsidP="008E1AC8">
      <w:pPr>
        <w:spacing w:line="580" w:lineRule="exact"/>
        <w:ind w:firstLineChars="200" w:firstLine="632"/>
        <w:outlineLvl w:val="1"/>
        <w:rPr>
          <w:rFonts w:ascii="Times New Roman" w:eastAsia="楷体" w:hAnsi="Times New Roman" w:cs="Times New Roman"/>
          <w:color w:val="C00000"/>
          <w:sz w:val="32"/>
        </w:rPr>
      </w:pPr>
      <w:r w:rsidRPr="00A260FE">
        <w:rPr>
          <w:rFonts w:ascii="Times New Roman" w:eastAsia="楷体" w:hAnsi="Times New Roman" w:cs="Times New Roman"/>
          <w:sz w:val="32"/>
        </w:rPr>
        <w:t>（</w:t>
      </w:r>
      <w:r>
        <w:rPr>
          <w:rFonts w:ascii="Times New Roman" w:eastAsia="楷体" w:hAnsi="Times New Roman" w:cs="Times New Roman" w:hint="eastAsia"/>
          <w:sz w:val="32"/>
        </w:rPr>
        <w:t>一</w:t>
      </w:r>
      <w:r w:rsidRPr="00A260FE">
        <w:rPr>
          <w:rFonts w:ascii="Times New Roman" w:eastAsia="楷体" w:hAnsi="Times New Roman" w:cs="Times New Roman"/>
          <w:sz w:val="32"/>
        </w:rPr>
        <w:t>）指南条目：</w:t>
      </w:r>
      <w:r>
        <w:rPr>
          <w:rFonts w:ascii="Times New Roman" w:eastAsia="楷体" w:hAnsi="Times New Roman" w:cs="Times New Roman" w:hint="eastAsia"/>
          <w:sz w:val="32"/>
        </w:rPr>
        <w:t>面向</w:t>
      </w:r>
      <w:r>
        <w:rPr>
          <w:rFonts w:ascii="Times New Roman" w:eastAsia="楷体" w:hAnsi="Times New Roman" w:cs="Times New Roman"/>
          <w:sz w:val="32"/>
        </w:rPr>
        <w:t>空间站长期运营的物化再生生保提质增效技术</w:t>
      </w:r>
    </w:p>
    <w:p w14:paraId="51718ECC" w14:textId="6136C035" w:rsidR="00971026" w:rsidRDefault="00971026" w:rsidP="008E1AC8">
      <w:pPr>
        <w:pStyle w:val="3"/>
        <w:spacing w:before="0" w:after="0" w:line="580" w:lineRule="exact"/>
        <w:ind w:firstLineChars="200" w:firstLine="632"/>
        <w:rPr>
          <w:rFonts w:ascii="Times New Roman" w:eastAsia="仿宋" w:hAnsi="Times New Roman"/>
          <w:b w:val="0"/>
        </w:rPr>
      </w:pPr>
      <w:r w:rsidRPr="00A260FE">
        <w:rPr>
          <w:rFonts w:ascii="Times New Roman" w:eastAsia="仿宋" w:hAnsi="Times New Roman"/>
          <w:b w:val="0"/>
        </w:rPr>
        <w:t>1.</w:t>
      </w:r>
      <w:r w:rsidRPr="00A260FE">
        <w:rPr>
          <w:rFonts w:ascii="Times New Roman" w:eastAsia="仿宋" w:hAnsi="Times New Roman"/>
          <w:b w:val="0"/>
        </w:rPr>
        <w:t>面向空间应用的疏水型</w:t>
      </w:r>
      <w:r w:rsidRPr="00A260FE">
        <w:rPr>
          <w:rFonts w:ascii="Times New Roman" w:eastAsia="仿宋" w:hAnsi="Times New Roman"/>
          <w:b w:val="0"/>
        </w:rPr>
        <w:t>CO</w:t>
      </w:r>
      <w:r w:rsidRPr="00A260FE">
        <w:rPr>
          <w:rFonts w:ascii="Times New Roman" w:eastAsia="仿宋" w:hAnsi="Times New Roman"/>
          <w:b w:val="0"/>
          <w:vertAlign w:val="subscript"/>
        </w:rPr>
        <w:t>2</w:t>
      </w:r>
      <w:r w:rsidRPr="00A260FE">
        <w:rPr>
          <w:rFonts w:ascii="Times New Roman" w:eastAsia="仿宋" w:hAnsi="Times New Roman"/>
          <w:b w:val="0"/>
        </w:rPr>
        <w:t>吸附材料制备工艺及机理研究</w:t>
      </w:r>
    </w:p>
    <w:p w14:paraId="434CAD45" w14:textId="77777777" w:rsidR="002445F0" w:rsidRPr="001E466E" w:rsidRDefault="002445F0" w:rsidP="00326271">
      <w:pPr>
        <w:spacing w:line="580" w:lineRule="exact"/>
        <w:ind w:firstLineChars="200" w:firstLine="634"/>
        <w:rPr>
          <w:rFonts w:ascii="仿宋" w:eastAsia="仿宋" w:hAnsi="仿宋" w:cs="Times New Roman" w:hint="eastAsia"/>
          <w:b/>
          <w:sz w:val="32"/>
          <w:szCs w:val="32"/>
        </w:rPr>
      </w:pPr>
      <w:r w:rsidRPr="001E466E">
        <w:rPr>
          <w:rFonts w:ascii="仿宋" w:eastAsia="仿宋" w:hAnsi="仿宋" w:cs="Times New Roman"/>
          <w:b/>
          <w:sz w:val="32"/>
          <w:szCs w:val="32"/>
        </w:rPr>
        <w:t>研究目标：</w:t>
      </w:r>
    </w:p>
    <w:p w14:paraId="6F9FFCCA" w14:textId="397465F9" w:rsidR="002445F0" w:rsidRPr="001E466E" w:rsidRDefault="002445F0" w:rsidP="00326271">
      <w:pPr>
        <w:spacing w:line="580" w:lineRule="exact"/>
        <w:ind w:firstLineChars="200" w:firstLine="632"/>
        <w:rPr>
          <w:rFonts w:ascii="仿宋" w:eastAsia="仿宋" w:hAnsi="仿宋" w:cs="Times New Roman" w:hint="eastAsia"/>
          <w:sz w:val="32"/>
          <w:szCs w:val="32"/>
        </w:rPr>
      </w:pPr>
      <w:r w:rsidRPr="001E466E">
        <w:rPr>
          <w:rFonts w:ascii="仿宋" w:eastAsia="仿宋" w:hAnsi="仿宋" w:cs="Times New Roman"/>
          <w:sz w:val="32"/>
          <w:szCs w:val="32"/>
        </w:rPr>
        <w:t>现有CO</w:t>
      </w:r>
      <w:r w:rsidRPr="001E466E">
        <w:rPr>
          <w:rFonts w:ascii="仿宋" w:eastAsia="仿宋" w:hAnsi="仿宋" w:cs="Times New Roman"/>
          <w:sz w:val="32"/>
          <w:szCs w:val="32"/>
          <w:vertAlign w:val="subscript"/>
        </w:rPr>
        <w:t>2</w:t>
      </w:r>
      <w:r w:rsidRPr="001E466E">
        <w:rPr>
          <w:rFonts w:ascii="仿宋" w:eastAsia="仿宋" w:hAnsi="仿宋" w:cs="Times New Roman"/>
          <w:sz w:val="32"/>
          <w:szCs w:val="32"/>
        </w:rPr>
        <w:t>吸附材料存在水蒸气</w:t>
      </w:r>
      <w:r w:rsidR="00B60B17" w:rsidRPr="001E466E">
        <w:rPr>
          <w:rFonts w:ascii="仿宋" w:eastAsia="仿宋" w:hAnsi="仿宋" w:cs="Times New Roman" w:hint="eastAsia"/>
          <w:sz w:val="32"/>
          <w:szCs w:val="32"/>
        </w:rPr>
        <w:t>竞争</w:t>
      </w:r>
      <w:r w:rsidRPr="001E466E">
        <w:rPr>
          <w:rFonts w:ascii="仿宋" w:eastAsia="仿宋" w:hAnsi="仿宋" w:cs="Times New Roman"/>
          <w:sz w:val="32"/>
          <w:szCs w:val="32"/>
        </w:rPr>
        <w:t>吸附问题，通过对吸附材料结构调控及功能化修饰，制备高疏水型CO</w:t>
      </w:r>
      <w:r w:rsidRPr="001E466E">
        <w:rPr>
          <w:rFonts w:ascii="仿宋" w:eastAsia="仿宋" w:hAnsi="仿宋" w:cs="Times New Roman"/>
          <w:sz w:val="32"/>
          <w:szCs w:val="32"/>
          <w:vertAlign w:val="subscript"/>
        </w:rPr>
        <w:t>2</w:t>
      </w:r>
      <w:r w:rsidRPr="001E466E">
        <w:rPr>
          <w:rFonts w:ascii="仿宋" w:eastAsia="仿宋" w:hAnsi="仿宋" w:cs="Times New Roman"/>
          <w:sz w:val="32"/>
          <w:szCs w:val="32"/>
        </w:rPr>
        <w:t>吸附材料。攻克</w:t>
      </w:r>
      <w:r w:rsidRPr="001E466E">
        <w:rPr>
          <w:rFonts w:ascii="仿宋" w:eastAsia="仿宋" w:hAnsi="仿宋" w:cs="Times New Roman" w:hint="eastAsia"/>
          <w:sz w:val="32"/>
          <w:szCs w:val="32"/>
        </w:rPr>
        <w:t>C</w:t>
      </w:r>
      <w:r w:rsidRPr="001E466E">
        <w:rPr>
          <w:rFonts w:ascii="仿宋" w:eastAsia="仿宋" w:hAnsi="仿宋" w:cs="Times New Roman"/>
          <w:sz w:val="32"/>
          <w:szCs w:val="32"/>
        </w:rPr>
        <w:t>O</w:t>
      </w:r>
      <w:r w:rsidRPr="001E466E">
        <w:rPr>
          <w:rFonts w:ascii="仿宋" w:eastAsia="仿宋" w:hAnsi="仿宋" w:cs="Times New Roman"/>
          <w:sz w:val="32"/>
          <w:szCs w:val="32"/>
          <w:vertAlign w:val="subscript"/>
        </w:rPr>
        <w:t>2</w:t>
      </w:r>
      <w:r w:rsidRPr="001E466E">
        <w:rPr>
          <w:rFonts w:ascii="仿宋" w:eastAsia="仿宋" w:hAnsi="仿宋" w:cs="Times New Roman" w:hint="eastAsia"/>
          <w:sz w:val="32"/>
          <w:szCs w:val="32"/>
        </w:rPr>
        <w:t>吸附</w:t>
      </w:r>
      <w:r w:rsidRPr="001E466E">
        <w:rPr>
          <w:rFonts w:ascii="仿宋" w:eastAsia="仿宋" w:hAnsi="仿宋" w:cs="Times New Roman"/>
          <w:sz w:val="32"/>
          <w:szCs w:val="32"/>
        </w:rPr>
        <w:t>材料疏水改性过程引发</w:t>
      </w:r>
      <w:r w:rsidRPr="001E466E">
        <w:rPr>
          <w:rFonts w:ascii="仿宋" w:eastAsia="仿宋" w:hAnsi="仿宋" w:cs="Times New Roman" w:hint="eastAsia"/>
          <w:sz w:val="32"/>
          <w:szCs w:val="32"/>
        </w:rPr>
        <w:t>的</w:t>
      </w:r>
      <w:r w:rsidRPr="001E466E">
        <w:rPr>
          <w:rFonts w:ascii="仿宋" w:eastAsia="仿宋" w:hAnsi="仿宋" w:cs="Times New Roman"/>
          <w:sz w:val="32"/>
          <w:szCs w:val="32"/>
        </w:rPr>
        <w:t>孔道堵塞及气体扩散阻力增加难点，解决</w:t>
      </w:r>
      <w:r w:rsidRPr="001E466E">
        <w:rPr>
          <w:rFonts w:ascii="仿宋" w:eastAsia="仿宋" w:hAnsi="仿宋" w:cs="Times New Roman" w:hint="eastAsia"/>
          <w:sz w:val="32"/>
          <w:szCs w:val="32"/>
        </w:rPr>
        <w:t>材料</w:t>
      </w:r>
      <w:r w:rsidRPr="001E466E">
        <w:rPr>
          <w:rFonts w:ascii="仿宋" w:eastAsia="仿宋" w:hAnsi="仿宋" w:cs="Times New Roman"/>
          <w:sz w:val="32"/>
          <w:szCs w:val="32"/>
        </w:rPr>
        <w:t>CO</w:t>
      </w:r>
      <w:r w:rsidRPr="001E466E">
        <w:rPr>
          <w:rFonts w:ascii="仿宋" w:eastAsia="仿宋" w:hAnsi="仿宋" w:cs="Times New Roman"/>
          <w:sz w:val="32"/>
          <w:szCs w:val="32"/>
          <w:vertAlign w:val="subscript"/>
        </w:rPr>
        <w:t>2</w:t>
      </w:r>
      <w:r w:rsidRPr="001E466E">
        <w:rPr>
          <w:rFonts w:ascii="仿宋" w:eastAsia="仿宋" w:hAnsi="仿宋" w:cs="Times New Roman"/>
          <w:sz w:val="32"/>
          <w:szCs w:val="32"/>
        </w:rPr>
        <w:t>吸附容量与选择</w:t>
      </w:r>
      <w:r w:rsidRPr="001E466E">
        <w:rPr>
          <w:rFonts w:ascii="仿宋" w:eastAsia="仿宋" w:hAnsi="仿宋" w:cs="Times New Roman" w:hint="eastAsia"/>
          <w:sz w:val="32"/>
          <w:szCs w:val="32"/>
        </w:rPr>
        <w:t>性吸附</w:t>
      </w:r>
      <w:r w:rsidRPr="001E466E">
        <w:rPr>
          <w:rFonts w:ascii="仿宋" w:eastAsia="仿宋" w:hAnsi="仿宋" w:cs="Times New Roman"/>
          <w:sz w:val="32"/>
          <w:szCs w:val="32"/>
        </w:rPr>
        <w:t>难以兼顾的关键矛盾，实现疏水性能与CO</w:t>
      </w:r>
      <w:r w:rsidRPr="001E466E">
        <w:rPr>
          <w:rFonts w:ascii="仿宋" w:eastAsia="仿宋" w:hAnsi="仿宋" w:cs="Times New Roman"/>
          <w:sz w:val="32"/>
          <w:szCs w:val="32"/>
          <w:vertAlign w:val="subscript"/>
        </w:rPr>
        <w:t>2</w:t>
      </w:r>
      <w:r w:rsidRPr="001E466E">
        <w:rPr>
          <w:rFonts w:ascii="仿宋" w:eastAsia="仿宋" w:hAnsi="仿宋" w:cs="Times New Roman"/>
          <w:sz w:val="32"/>
          <w:szCs w:val="32"/>
        </w:rPr>
        <w:t>吸附性能之间的协同优化。开展功能材料疏水改性技术的基础研究，获得稳定可靠、构型优化材料的生产工艺。</w:t>
      </w:r>
    </w:p>
    <w:p w14:paraId="074868DE" w14:textId="77777777" w:rsidR="002445F0" w:rsidRPr="001E466E" w:rsidRDefault="002445F0" w:rsidP="00326271">
      <w:pPr>
        <w:spacing w:line="580" w:lineRule="exact"/>
        <w:ind w:firstLineChars="200" w:firstLine="634"/>
        <w:rPr>
          <w:rFonts w:ascii="仿宋" w:eastAsia="仿宋" w:hAnsi="仿宋" w:cs="Times New Roman" w:hint="eastAsia"/>
          <w:b/>
          <w:sz w:val="32"/>
          <w:szCs w:val="32"/>
        </w:rPr>
      </w:pPr>
      <w:r w:rsidRPr="001E466E">
        <w:rPr>
          <w:rFonts w:ascii="仿宋" w:eastAsia="仿宋" w:hAnsi="仿宋" w:cs="Times New Roman"/>
          <w:b/>
          <w:sz w:val="32"/>
          <w:szCs w:val="32"/>
        </w:rPr>
        <w:t>技术指标：</w:t>
      </w:r>
    </w:p>
    <w:p w14:paraId="7FEBD0C1" w14:textId="5B64C543" w:rsidR="002445F0" w:rsidRPr="001E466E" w:rsidRDefault="002445F0" w:rsidP="00326271">
      <w:pPr>
        <w:spacing w:line="580" w:lineRule="exact"/>
        <w:ind w:firstLineChars="200" w:firstLine="632"/>
        <w:rPr>
          <w:rFonts w:ascii="仿宋" w:eastAsia="仿宋" w:hAnsi="仿宋" w:cs="Times New Roman" w:hint="eastAsia"/>
          <w:sz w:val="32"/>
          <w:szCs w:val="32"/>
        </w:rPr>
      </w:pPr>
      <w:r w:rsidRPr="001E466E">
        <w:rPr>
          <w:rFonts w:ascii="仿宋" w:eastAsia="仿宋" w:hAnsi="仿宋" w:cs="Times New Roman"/>
          <w:sz w:val="32"/>
          <w:szCs w:val="32"/>
        </w:rPr>
        <w:t>（1）吸附条件：常压条件下，入口气体为空气和</w:t>
      </w:r>
      <w:r w:rsidR="000B05C9" w:rsidRPr="001E466E">
        <w:rPr>
          <w:rFonts w:ascii="仿宋" w:eastAsia="仿宋" w:hAnsi="仿宋" w:cs="Times New Roman" w:hint="eastAsia"/>
          <w:sz w:val="32"/>
          <w:szCs w:val="32"/>
        </w:rPr>
        <w:t>CO</w:t>
      </w:r>
      <w:r w:rsidR="000B05C9" w:rsidRPr="001E466E">
        <w:rPr>
          <w:rFonts w:ascii="仿宋" w:eastAsia="仿宋" w:hAnsi="仿宋" w:cs="Times New Roman" w:hint="eastAsia"/>
          <w:sz w:val="32"/>
          <w:szCs w:val="32"/>
          <w:vertAlign w:val="subscript"/>
        </w:rPr>
        <w:t>2</w:t>
      </w:r>
      <w:r w:rsidRPr="001E466E">
        <w:rPr>
          <w:rFonts w:ascii="仿宋" w:eastAsia="仿宋" w:hAnsi="仿宋" w:cs="Times New Roman"/>
          <w:sz w:val="32"/>
          <w:szCs w:val="32"/>
        </w:rPr>
        <w:t>混合气体（</w:t>
      </w:r>
      <w:r w:rsidRPr="001E466E">
        <w:rPr>
          <w:rFonts w:ascii="仿宋" w:eastAsia="仿宋" w:hAnsi="仿宋" w:cs="Times New Roman" w:hint="eastAsia"/>
          <w:sz w:val="32"/>
          <w:szCs w:val="32"/>
        </w:rPr>
        <w:t>CO</w:t>
      </w:r>
      <w:r w:rsidRPr="001E466E">
        <w:rPr>
          <w:rFonts w:ascii="仿宋" w:eastAsia="仿宋" w:hAnsi="仿宋" w:cs="Times New Roman" w:hint="eastAsia"/>
          <w:sz w:val="32"/>
          <w:szCs w:val="32"/>
          <w:vertAlign w:val="subscript"/>
        </w:rPr>
        <w:t>2</w:t>
      </w:r>
      <w:r w:rsidRPr="001E466E">
        <w:rPr>
          <w:rFonts w:ascii="仿宋" w:eastAsia="仿宋" w:hAnsi="仿宋" w:cs="Times New Roman"/>
          <w:sz w:val="32"/>
          <w:szCs w:val="32"/>
        </w:rPr>
        <w:t>体积浓度为0.7%），混合气体露点不低于12</w:t>
      </w:r>
      <w:r w:rsidRPr="001E466E">
        <w:rPr>
          <w:rFonts w:ascii="仿宋" w:eastAsia="仿宋" w:hAnsi="仿宋" w:cs="宋体" w:hint="eastAsia"/>
          <w:sz w:val="32"/>
          <w:szCs w:val="32"/>
        </w:rPr>
        <w:t>℃</w:t>
      </w:r>
      <w:r w:rsidRPr="001E466E">
        <w:rPr>
          <w:rFonts w:ascii="仿宋" w:eastAsia="仿宋" w:hAnsi="仿宋" w:cs="Times New Roman"/>
          <w:sz w:val="32"/>
          <w:szCs w:val="32"/>
        </w:rPr>
        <w:t>，混合气体温度不低于18</w:t>
      </w:r>
      <w:r w:rsidRPr="001E466E">
        <w:rPr>
          <w:rFonts w:ascii="仿宋" w:eastAsia="仿宋" w:hAnsi="仿宋" w:cs="宋体" w:hint="eastAsia"/>
          <w:sz w:val="32"/>
          <w:szCs w:val="32"/>
        </w:rPr>
        <w:t>℃</w:t>
      </w:r>
      <w:r w:rsidRPr="001E466E">
        <w:rPr>
          <w:rFonts w:ascii="仿宋" w:eastAsia="仿宋" w:hAnsi="仿宋" w:cs="Times New Roman"/>
          <w:sz w:val="32"/>
          <w:szCs w:val="32"/>
        </w:rPr>
        <w:t>，空速比为</w:t>
      </w:r>
      <w:proofErr w:type="gramStart"/>
      <w:r w:rsidRPr="001E466E">
        <w:rPr>
          <w:rFonts w:ascii="仿宋" w:eastAsia="仿宋" w:hAnsi="仿宋" w:cs="Times New Roman"/>
          <w:sz w:val="32"/>
          <w:szCs w:val="32"/>
        </w:rPr>
        <w:t>(1500±200)</w:t>
      </w:r>
      <w:proofErr w:type="gramEnd"/>
      <w:r w:rsidRPr="001E466E">
        <w:rPr>
          <w:rFonts w:ascii="仿宋" w:eastAsia="仿宋" w:hAnsi="仿宋" w:cs="Times New Roman"/>
          <w:sz w:val="32"/>
          <w:szCs w:val="32"/>
        </w:rPr>
        <w:t>hr</w:t>
      </w:r>
      <w:r w:rsidRPr="001E466E">
        <w:rPr>
          <w:rFonts w:ascii="仿宋" w:eastAsia="仿宋" w:hAnsi="仿宋" w:cs="Times New Roman"/>
          <w:sz w:val="32"/>
          <w:szCs w:val="32"/>
          <w:vertAlign w:val="superscript"/>
        </w:rPr>
        <w:t>-1</w:t>
      </w:r>
      <w:r w:rsidRPr="001E466E">
        <w:rPr>
          <w:rFonts w:ascii="仿宋" w:eastAsia="仿宋" w:hAnsi="仿宋" w:cs="Times New Roman"/>
          <w:sz w:val="32"/>
          <w:szCs w:val="32"/>
        </w:rPr>
        <w:t>。吸附材料成型后</w:t>
      </w:r>
      <w:r w:rsidRPr="001E466E">
        <w:rPr>
          <w:rFonts w:ascii="仿宋" w:eastAsia="仿宋" w:hAnsi="仿宋" w:cs="Times New Roman" w:hint="eastAsia"/>
          <w:sz w:val="32"/>
          <w:szCs w:val="32"/>
        </w:rPr>
        <w:t>，</w:t>
      </w:r>
      <w:r w:rsidRPr="001E466E">
        <w:rPr>
          <w:rFonts w:ascii="仿宋" w:eastAsia="仿宋" w:hAnsi="仿宋" w:cs="Times New Roman"/>
          <w:sz w:val="32"/>
          <w:szCs w:val="32"/>
        </w:rPr>
        <w:t>CO</w:t>
      </w:r>
      <w:r w:rsidRPr="001E466E">
        <w:rPr>
          <w:rFonts w:ascii="仿宋" w:eastAsia="仿宋" w:hAnsi="仿宋" w:cs="Times New Roman"/>
          <w:sz w:val="32"/>
          <w:szCs w:val="32"/>
          <w:vertAlign w:val="subscript"/>
        </w:rPr>
        <w:t>2</w:t>
      </w:r>
      <w:r w:rsidRPr="001E466E">
        <w:rPr>
          <w:rFonts w:ascii="仿宋" w:eastAsia="仿宋" w:hAnsi="仿宋" w:cs="Times New Roman"/>
          <w:sz w:val="32"/>
          <w:szCs w:val="32"/>
        </w:rPr>
        <w:t>动态吸附量不低于7%，水的动态吸附量不高于1%</w:t>
      </w:r>
      <w:r w:rsidRPr="001E466E">
        <w:rPr>
          <w:rFonts w:ascii="仿宋" w:eastAsia="仿宋" w:hAnsi="仿宋" w:cs="Times New Roman" w:hint="eastAsia"/>
          <w:sz w:val="32"/>
          <w:szCs w:val="32"/>
        </w:rPr>
        <w:t>，材料</w:t>
      </w:r>
      <w:r w:rsidRPr="001E466E">
        <w:rPr>
          <w:rFonts w:ascii="仿宋" w:eastAsia="仿宋" w:hAnsi="仿宋" w:cs="Times New Roman"/>
          <w:sz w:val="32"/>
          <w:szCs w:val="32"/>
        </w:rPr>
        <w:t>吸附</w:t>
      </w:r>
      <w:r w:rsidRPr="001E466E">
        <w:rPr>
          <w:rFonts w:ascii="仿宋" w:eastAsia="仿宋" w:hAnsi="仿宋" w:cs="Times New Roman" w:hint="eastAsia"/>
          <w:sz w:val="32"/>
          <w:szCs w:val="32"/>
        </w:rPr>
        <w:t>/</w:t>
      </w:r>
      <w:r w:rsidRPr="001E466E">
        <w:rPr>
          <w:rFonts w:ascii="仿宋" w:eastAsia="仿宋" w:hAnsi="仿宋" w:cs="Times New Roman"/>
          <w:sz w:val="32"/>
          <w:szCs w:val="32"/>
        </w:rPr>
        <w:t>解吸</w:t>
      </w:r>
      <w:r w:rsidRPr="001E466E">
        <w:rPr>
          <w:rFonts w:ascii="仿宋" w:eastAsia="仿宋" w:hAnsi="仿宋" w:cs="Times New Roman" w:hint="eastAsia"/>
          <w:sz w:val="32"/>
          <w:szCs w:val="32"/>
        </w:rPr>
        <w:t>循环</w:t>
      </w:r>
      <w:r w:rsidRPr="001E466E">
        <w:rPr>
          <w:rFonts w:ascii="仿宋" w:eastAsia="仿宋" w:hAnsi="仿宋" w:cs="Times New Roman"/>
          <w:sz w:val="32"/>
          <w:szCs w:val="32"/>
        </w:rPr>
        <w:t>次数不少于</w:t>
      </w:r>
      <w:r w:rsidRPr="001E466E">
        <w:rPr>
          <w:rFonts w:ascii="仿宋" w:eastAsia="仿宋" w:hAnsi="仿宋" w:cs="Times New Roman" w:hint="eastAsia"/>
          <w:sz w:val="32"/>
          <w:szCs w:val="32"/>
        </w:rPr>
        <w:t>100次。</w:t>
      </w:r>
    </w:p>
    <w:p w14:paraId="14B48097" w14:textId="5B2AC05F" w:rsidR="002445F0" w:rsidRPr="001E466E" w:rsidRDefault="002445F0" w:rsidP="00326271">
      <w:pPr>
        <w:spacing w:line="580" w:lineRule="exact"/>
        <w:ind w:firstLineChars="200" w:firstLine="632"/>
        <w:rPr>
          <w:rFonts w:ascii="仿宋" w:eastAsia="仿宋" w:hAnsi="仿宋" w:cs="Times New Roman" w:hint="eastAsia"/>
          <w:sz w:val="32"/>
          <w:szCs w:val="32"/>
        </w:rPr>
      </w:pPr>
      <w:r w:rsidRPr="001E466E">
        <w:rPr>
          <w:rFonts w:ascii="仿宋" w:eastAsia="仿宋" w:hAnsi="仿宋" w:cs="Times New Roman"/>
          <w:sz w:val="32"/>
          <w:szCs w:val="32"/>
        </w:rPr>
        <w:t>（2）解吸条件为热真空解吸，真空度要求不高于500Pa，解吸温度不高于250</w:t>
      </w:r>
      <w:r w:rsidRPr="001E466E">
        <w:rPr>
          <w:rFonts w:ascii="仿宋" w:eastAsia="仿宋" w:hAnsi="仿宋" w:cs="宋体" w:hint="eastAsia"/>
          <w:sz w:val="32"/>
          <w:szCs w:val="32"/>
        </w:rPr>
        <w:t>℃</w:t>
      </w:r>
      <w:r w:rsidRPr="001E466E">
        <w:rPr>
          <w:rFonts w:ascii="仿宋" w:eastAsia="仿宋" w:hAnsi="仿宋" w:cs="Times New Roman"/>
          <w:sz w:val="32"/>
          <w:szCs w:val="32"/>
        </w:rPr>
        <w:t>，动态吸附/解吸条件下</w:t>
      </w:r>
      <w:r w:rsidR="000B05C9" w:rsidRPr="001E466E">
        <w:rPr>
          <w:rFonts w:ascii="仿宋" w:eastAsia="仿宋" w:hAnsi="仿宋" w:cs="Times New Roman" w:hint="eastAsia"/>
          <w:sz w:val="32"/>
          <w:szCs w:val="32"/>
        </w:rPr>
        <w:t>CO</w:t>
      </w:r>
      <w:r w:rsidR="000B05C9" w:rsidRPr="001E466E">
        <w:rPr>
          <w:rFonts w:ascii="仿宋" w:eastAsia="仿宋" w:hAnsi="仿宋" w:cs="Times New Roman" w:hint="eastAsia"/>
          <w:sz w:val="32"/>
          <w:szCs w:val="32"/>
          <w:vertAlign w:val="subscript"/>
        </w:rPr>
        <w:t>2</w:t>
      </w:r>
      <w:r w:rsidRPr="001E466E">
        <w:rPr>
          <w:rFonts w:ascii="仿宋" w:eastAsia="仿宋" w:hAnsi="仿宋" w:cs="Times New Roman"/>
          <w:sz w:val="32"/>
          <w:szCs w:val="32"/>
        </w:rPr>
        <w:t>的解吸率不低于90%</w:t>
      </w:r>
      <w:r w:rsidRPr="001E466E">
        <w:rPr>
          <w:rFonts w:ascii="仿宋" w:eastAsia="仿宋" w:hAnsi="仿宋" w:cs="Times New Roman" w:hint="eastAsia"/>
          <w:sz w:val="32"/>
          <w:szCs w:val="32"/>
        </w:rPr>
        <w:t>。</w:t>
      </w:r>
    </w:p>
    <w:p w14:paraId="6BB5D9B9" w14:textId="77777777" w:rsidR="002445F0" w:rsidRPr="001E466E" w:rsidRDefault="002445F0" w:rsidP="00326271">
      <w:pPr>
        <w:spacing w:line="580" w:lineRule="exact"/>
        <w:ind w:firstLineChars="200" w:firstLine="632"/>
        <w:rPr>
          <w:rFonts w:ascii="仿宋" w:eastAsia="仿宋" w:hAnsi="仿宋" w:cs="Times New Roman" w:hint="eastAsia"/>
          <w:sz w:val="32"/>
          <w:szCs w:val="32"/>
        </w:rPr>
      </w:pPr>
      <w:r w:rsidRPr="001E466E">
        <w:rPr>
          <w:rFonts w:ascii="仿宋" w:eastAsia="仿宋" w:hAnsi="仿宋" w:cs="Times New Roman"/>
          <w:sz w:val="32"/>
          <w:szCs w:val="32"/>
        </w:rPr>
        <w:t>（3）CO</w:t>
      </w:r>
      <w:r w:rsidRPr="001E466E">
        <w:rPr>
          <w:rFonts w:ascii="仿宋" w:eastAsia="仿宋" w:hAnsi="仿宋" w:cs="Times New Roman"/>
          <w:sz w:val="32"/>
          <w:szCs w:val="32"/>
          <w:vertAlign w:val="subscript"/>
        </w:rPr>
        <w:t>2</w:t>
      </w:r>
      <w:r w:rsidRPr="001E466E">
        <w:rPr>
          <w:rFonts w:ascii="仿宋" w:eastAsia="仿宋" w:hAnsi="仿宋" w:cs="Times New Roman"/>
          <w:sz w:val="32"/>
          <w:szCs w:val="32"/>
        </w:rPr>
        <w:t>吸附剂抗压强度＞30N。</w:t>
      </w:r>
    </w:p>
    <w:p w14:paraId="3A6E893D" w14:textId="77777777" w:rsidR="002445F0" w:rsidRPr="001E466E" w:rsidRDefault="002445F0" w:rsidP="00326271">
      <w:pPr>
        <w:spacing w:line="580" w:lineRule="exact"/>
        <w:ind w:firstLineChars="200" w:firstLine="634"/>
        <w:rPr>
          <w:rFonts w:ascii="仿宋" w:eastAsia="仿宋" w:hAnsi="仿宋" w:cs="Times New Roman" w:hint="eastAsia"/>
          <w:b/>
          <w:sz w:val="32"/>
          <w:szCs w:val="32"/>
        </w:rPr>
      </w:pPr>
      <w:r w:rsidRPr="001E466E">
        <w:rPr>
          <w:rFonts w:ascii="仿宋" w:eastAsia="仿宋" w:hAnsi="仿宋" w:cs="Times New Roman"/>
          <w:b/>
          <w:sz w:val="32"/>
          <w:szCs w:val="32"/>
        </w:rPr>
        <w:lastRenderedPageBreak/>
        <w:t>研究成果：</w:t>
      </w:r>
    </w:p>
    <w:p w14:paraId="3D93CCE4" w14:textId="59D34A4E" w:rsidR="002445F0" w:rsidRPr="001E466E" w:rsidRDefault="002445F0" w:rsidP="00326271">
      <w:pPr>
        <w:spacing w:line="580" w:lineRule="exact"/>
        <w:ind w:firstLineChars="200" w:firstLine="632"/>
        <w:rPr>
          <w:rFonts w:ascii="仿宋" w:eastAsia="仿宋" w:hAnsi="仿宋" w:cs="Times New Roman" w:hint="eastAsia"/>
          <w:sz w:val="32"/>
          <w:szCs w:val="32"/>
        </w:rPr>
      </w:pPr>
      <w:r w:rsidRPr="001E466E">
        <w:rPr>
          <w:rFonts w:ascii="仿宋" w:eastAsia="仿宋" w:hAnsi="仿宋" w:cs="Times New Roman" w:hint="eastAsia"/>
          <w:sz w:val="32"/>
          <w:szCs w:val="32"/>
        </w:rPr>
        <w:t>（</w:t>
      </w:r>
      <w:r w:rsidRPr="001E466E">
        <w:rPr>
          <w:rFonts w:ascii="仿宋" w:eastAsia="仿宋" w:hAnsi="仿宋" w:cs="Times New Roman"/>
          <w:sz w:val="32"/>
          <w:szCs w:val="32"/>
        </w:rPr>
        <w:t>1）</w:t>
      </w:r>
      <w:r w:rsidRPr="001E466E">
        <w:rPr>
          <w:rFonts w:ascii="仿宋" w:eastAsia="仿宋" w:hAnsi="仿宋" w:cs="Times New Roman" w:hint="eastAsia"/>
          <w:sz w:val="32"/>
          <w:szCs w:val="32"/>
        </w:rPr>
        <w:t>构建</w:t>
      </w:r>
      <w:r w:rsidRPr="001E466E">
        <w:rPr>
          <w:rFonts w:ascii="仿宋" w:eastAsia="仿宋" w:hAnsi="仿宋" w:cs="Times New Roman"/>
          <w:sz w:val="32"/>
          <w:szCs w:val="32"/>
        </w:rPr>
        <w:t>从基底合成到表面改性的疏水型CO</w:t>
      </w:r>
      <w:r w:rsidRPr="001E466E">
        <w:rPr>
          <w:rFonts w:ascii="仿宋" w:eastAsia="仿宋" w:hAnsi="仿宋" w:cs="Times New Roman"/>
          <w:sz w:val="32"/>
          <w:szCs w:val="32"/>
          <w:vertAlign w:val="subscript"/>
        </w:rPr>
        <w:t>2</w:t>
      </w:r>
      <w:r w:rsidRPr="001E466E">
        <w:rPr>
          <w:rFonts w:ascii="仿宋" w:eastAsia="仿宋" w:hAnsi="仿宋" w:cs="Times New Roman"/>
          <w:sz w:val="32"/>
          <w:szCs w:val="32"/>
        </w:rPr>
        <w:t>吸附材料全流程制备工艺路线，</w:t>
      </w:r>
      <w:r w:rsidRPr="001E466E">
        <w:rPr>
          <w:rFonts w:ascii="仿宋" w:eastAsia="仿宋" w:hAnsi="仿宋" w:cs="Times New Roman" w:hint="eastAsia"/>
          <w:sz w:val="32"/>
          <w:szCs w:val="32"/>
        </w:rPr>
        <w:t>并形成</w:t>
      </w:r>
      <w:r w:rsidRPr="001E466E">
        <w:rPr>
          <w:rFonts w:ascii="仿宋" w:eastAsia="仿宋" w:hAnsi="仿宋" w:cs="Times New Roman"/>
          <w:sz w:val="32"/>
          <w:szCs w:val="32"/>
        </w:rPr>
        <w:t>工艺文件</w:t>
      </w:r>
      <w:r w:rsidR="00326271" w:rsidRPr="001E466E">
        <w:rPr>
          <w:rFonts w:ascii="仿宋" w:eastAsia="仿宋" w:hAnsi="仿宋" w:cs="Times New Roman" w:hint="eastAsia"/>
          <w:sz w:val="32"/>
          <w:szCs w:val="32"/>
        </w:rPr>
        <w:t>。</w:t>
      </w:r>
    </w:p>
    <w:p w14:paraId="6A281799" w14:textId="0FF46167" w:rsidR="002445F0" w:rsidRPr="001E466E" w:rsidRDefault="002445F0" w:rsidP="00326271">
      <w:pPr>
        <w:spacing w:line="580" w:lineRule="exact"/>
        <w:ind w:firstLineChars="200" w:firstLine="632"/>
        <w:rPr>
          <w:rFonts w:ascii="仿宋" w:eastAsia="仿宋" w:hAnsi="仿宋" w:cs="Times New Roman" w:hint="eastAsia"/>
          <w:sz w:val="32"/>
          <w:szCs w:val="32"/>
        </w:rPr>
      </w:pPr>
      <w:r w:rsidRPr="001E466E">
        <w:rPr>
          <w:rFonts w:ascii="仿宋" w:eastAsia="仿宋" w:hAnsi="仿宋" w:cs="Times New Roman" w:hint="eastAsia"/>
          <w:sz w:val="32"/>
          <w:szCs w:val="32"/>
        </w:rPr>
        <w:t>（2</w:t>
      </w:r>
      <w:r w:rsidRPr="001E466E">
        <w:rPr>
          <w:rFonts w:ascii="仿宋" w:eastAsia="仿宋" w:hAnsi="仿宋" w:cs="Times New Roman"/>
          <w:sz w:val="32"/>
          <w:szCs w:val="32"/>
        </w:rPr>
        <w:t>）制备疏水型CO</w:t>
      </w:r>
      <w:r w:rsidRPr="001E466E">
        <w:rPr>
          <w:rFonts w:ascii="仿宋" w:eastAsia="仿宋" w:hAnsi="仿宋" w:cs="Times New Roman"/>
          <w:sz w:val="32"/>
          <w:szCs w:val="32"/>
          <w:vertAlign w:val="subscript"/>
        </w:rPr>
        <w:t>2</w:t>
      </w:r>
      <w:r w:rsidRPr="001E466E">
        <w:rPr>
          <w:rFonts w:ascii="仿宋" w:eastAsia="仿宋" w:hAnsi="仿宋" w:cs="Times New Roman"/>
          <w:sz w:val="32"/>
          <w:szCs w:val="32"/>
        </w:rPr>
        <w:t>吸附材料不低于5kg</w:t>
      </w:r>
      <w:r w:rsidR="00326271" w:rsidRPr="001E466E">
        <w:rPr>
          <w:rFonts w:ascii="仿宋" w:eastAsia="仿宋" w:hAnsi="仿宋" w:cs="Times New Roman" w:hint="eastAsia"/>
          <w:sz w:val="32"/>
          <w:szCs w:val="32"/>
        </w:rPr>
        <w:t>。</w:t>
      </w:r>
    </w:p>
    <w:p w14:paraId="245A8E68" w14:textId="274F696B" w:rsidR="002445F0" w:rsidRPr="001E466E" w:rsidRDefault="002445F0" w:rsidP="005D6F7C">
      <w:pPr>
        <w:spacing w:line="580" w:lineRule="exact"/>
        <w:ind w:firstLineChars="200" w:firstLine="632"/>
        <w:rPr>
          <w:rFonts w:ascii="仿宋" w:eastAsia="仿宋" w:hAnsi="仿宋" w:cs="Times New Roman" w:hint="eastAsia"/>
          <w:sz w:val="32"/>
          <w:szCs w:val="32"/>
        </w:rPr>
      </w:pPr>
      <w:r w:rsidRPr="001E466E">
        <w:rPr>
          <w:rFonts w:ascii="仿宋" w:eastAsia="仿宋" w:hAnsi="仿宋" w:cs="Times New Roman" w:hint="eastAsia"/>
          <w:sz w:val="32"/>
          <w:szCs w:val="32"/>
        </w:rPr>
        <w:t>（</w:t>
      </w:r>
      <w:r w:rsidRPr="001E466E">
        <w:rPr>
          <w:rFonts w:ascii="仿宋" w:eastAsia="仿宋" w:hAnsi="仿宋" w:cs="Times New Roman"/>
          <w:sz w:val="32"/>
          <w:szCs w:val="32"/>
        </w:rPr>
        <w:t>3）发表SCI论文2篇</w:t>
      </w:r>
      <w:r w:rsidR="005D6F7C">
        <w:rPr>
          <w:rFonts w:ascii="仿宋" w:eastAsia="仿宋" w:hAnsi="仿宋" w:cs="Times New Roman" w:hint="eastAsia"/>
          <w:sz w:val="32"/>
          <w:szCs w:val="32"/>
        </w:rPr>
        <w:t>，</w:t>
      </w:r>
      <w:r w:rsidRPr="001E466E">
        <w:rPr>
          <w:rFonts w:ascii="仿宋" w:eastAsia="仿宋" w:hAnsi="仿宋" w:cs="Times New Roman"/>
          <w:sz w:val="32"/>
          <w:szCs w:val="32"/>
        </w:rPr>
        <w:t>授权发明专利1项</w:t>
      </w:r>
      <w:r w:rsidR="005D6F7C">
        <w:rPr>
          <w:rFonts w:ascii="仿宋" w:eastAsia="仿宋" w:hAnsi="仿宋" w:cs="Times New Roman" w:hint="eastAsia"/>
          <w:sz w:val="32"/>
          <w:szCs w:val="32"/>
        </w:rPr>
        <w:t>，</w:t>
      </w:r>
      <w:r w:rsidRPr="001E466E">
        <w:rPr>
          <w:rFonts w:ascii="仿宋" w:eastAsia="仿宋" w:hAnsi="仿宋" w:cs="Times New Roman"/>
          <w:sz w:val="32"/>
          <w:szCs w:val="32"/>
        </w:rPr>
        <w:t>完成技术总结报告1份。</w:t>
      </w:r>
    </w:p>
    <w:p w14:paraId="4115FBA8" w14:textId="77777777" w:rsidR="002445F0" w:rsidRPr="001E466E" w:rsidRDefault="002445F0" w:rsidP="00326271">
      <w:pPr>
        <w:spacing w:line="580" w:lineRule="exact"/>
        <w:ind w:firstLineChars="200" w:firstLine="634"/>
        <w:rPr>
          <w:rFonts w:ascii="仿宋" w:eastAsia="仿宋" w:hAnsi="仿宋" w:cs="Times New Roman" w:hint="eastAsia"/>
          <w:b/>
          <w:sz w:val="32"/>
          <w:szCs w:val="32"/>
        </w:rPr>
      </w:pPr>
      <w:r w:rsidRPr="001E466E">
        <w:rPr>
          <w:rFonts w:ascii="仿宋" w:eastAsia="仿宋" w:hAnsi="仿宋" w:cs="Times New Roman"/>
          <w:b/>
          <w:sz w:val="32"/>
          <w:szCs w:val="32"/>
        </w:rPr>
        <w:t>研究周期：</w:t>
      </w:r>
    </w:p>
    <w:p w14:paraId="036427A3" w14:textId="77777777" w:rsidR="002445F0" w:rsidRPr="001E466E" w:rsidRDefault="002445F0" w:rsidP="00326271">
      <w:pPr>
        <w:spacing w:line="580" w:lineRule="exact"/>
        <w:ind w:firstLineChars="200" w:firstLine="632"/>
        <w:rPr>
          <w:rFonts w:ascii="仿宋" w:eastAsia="仿宋" w:hAnsi="仿宋" w:cs="Times New Roman" w:hint="eastAsia"/>
          <w:sz w:val="32"/>
          <w:szCs w:val="32"/>
        </w:rPr>
      </w:pPr>
      <w:r w:rsidRPr="001E466E">
        <w:rPr>
          <w:rFonts w:ascii="仿宋" w:eastAsia="仿宋" w:hAnsi="仿宋" w:cs="Times New Roman"/>
          <w:sz w:val="32"/>
          <w:szCs w:val="32"/>
        </w:rPr>
        <w:t>24个月。</w:t>
      </w:r>
    </w:p>
    <w:p w14:paraId="3C5A04E5" w14:textId="77777777" w:rsidR="005C5011" w:rsidRDefault="005C5011" w:rsidP="008E1AC8">
      <w:pPr>
        <w:widowControl/>
        <w:spacing w:line="580" w:lineRule="exact"/>
        <w:jc w:val="left"/>
        <w:rPr>
          <w:rFonts w:ascii="Times New Roman" w:eastAsia="仿宋" w:hAnsi="Times New Roman" w:cs="Times New Roman"/>
          <w:sz w:val="32"/>
          <w:szCs w:val="32"/>
        </w:rPr>
      </w:pPr>
      <w:r>
        <w:rPr>
          <w:rFonts w:ascii="Times New Roman" w:eastAsia="仿宋" w:hAnsi="Times New Roman" w:cs="Times New Roman"/>
          <w:sz w:val="32"/>
          <w:szCs w:val="32"/>
        </w:rPr>
        <w:br w:type="page"/>
      </w:r>
    </w:p>
    <w:p w14:paraId="75455475" w14:textId="71C9AF4F" w:rsidR="00E72E78" w:rsidRPr="00A260FE" w:rsidRDefault="001C14F1" w:rsidP="008E1AC8">
      <w:pPr>
        <w:spacing w:line="580" w:lineRule="exact"/>
        <w:ind w:firstLineChars="200" w:firstLine="632"/>
        <w:outlineLvl w:val="1"/>
        <w:rPr>
          <w:rFonts w:ascii="Times New Roman" w:eastAsia="楷体" w:hAnsi="Times New Roman" w:cs="Times New Roman"/>
          <w:sz w:val="32"/>
        </w:rPr>
      </w:pPr>
      <w:r>
        <w:rPr>
          <w:rFonts w:ascii="楷体" w:eastAsia="楷体" w:hAnsi="楷体" w:hint="eastAsia"/>
          <w:sz w:val="32"/>
        </w:rPr>
        <w:lastRenderedPageBreak/>
        <w:t>（</w:t>
      </w:r>
      <w:r w:rsidR="00971026">
        <w:rPr>
          <w:rFonts w:ascii="楷体" w:eastAsia="楷体" w:hAnsi="楷体" w:hint="eastAsia"/>
          <w:sz w:val="32"/>
        </w:rPr>
        <w:t>二</w:t>
      </w:r>
      <w:r>
        <w:rPr>
          <w:rFonts w:ascii="楷体" w:eastAsia="楷体" w:hAnsi="楷体"/>
          <w:sz w:val="32"/>
        </w:rPr>
        <w:t>）</w:t>
      </w:r>
      <w:r w:rsidRPr="0064416D">
        <w:rPr>
          <w:rFonts w:ascii="楷体" w:eastAsia="楷体" w:hAnsi="楷体" w:hint="eastAsia"/>
          <w:sz w:val="32"/>
        </w:rPr>
        <w:t>指南</w:t>
      </w:r>
      <w:r w:rsidRPr="0064416D">
        <w:rPr>
          <w:rFonts w:ascii="楷体" w:eastAsia="楷体" w:hAnsi="楷体"/>
          <w:sz w:val="32"/>
        </w:rPr>
        <w:t>条目：</w:t>
      </w:r>
      <w:r w:rsidR="00E72E78" w:rsidRPr="00A260FE">
        <w:rPr>
          <w:rFonts w:ascii="Times New Roman" w:eastAsia="楷体" w:hAnsi="Times New Roman" w:cs="Times New Roman"/>
          <w:sz w:val="32"/>
        </w:rPr>
        <w:t>面向长期载人深空探测任务的受控生态生保技术</w:t>
      </w:r>
    </w:p>
    <w:p w14:paraId="7FC60DFA" w14:textId="4E66532D" w:rsidR="00E72E78" w:rsidRPr="00A260FE" w:rsidRDefault="00E72E78" w:rsidP="008E1AC8">
      <w:pPr>
        <w:pStyle w:val="3"/>
        <w:spacing w:before="0" w:after="0" w:line="580" w:lineRule="exact"/>
        <w:ind w:firstLineChars="200" w:firstLine="632"/>
        <w:rPr>
          <w:rFonts w:ascii="Times New Roman" w:eastAsia="仿宋" w:hAnsi="Times New Roman"/>
          <w:b w:val="0"/>
        </w:rPr>
      </w:pPr>
      <w:r w:rsidRPr="00A260FE">
        <w:rPr>
          <w:rFonts w:ascii="Times New Roman" w:eastAsia="仿宋" w:hAnsi="Times New Roman"/>
          <w:b w:val="0"/>
        </w:rPr>
        <w:t>1.</w:t>
      </w:r>
      <w:r w:rsidRPr="00A260FE">
        <w:rPr>
          <w:rFonts w:ascii="Times New Roman" w:eastAsia="仿宋" w:hAnsi="Times New Roman"/>
          <w:b w:val="0"/>
        </w:rPr>
        <w:t>适于空间站植物类废弃物高效生物降解工艺研究</w:t>
      </w:r>
    </w:p>
    <w:p w14:paraId="52022035" w14:textId="77777777" w:rsidR="002445F0" w:rsidRPr="001E466E" w:rsidRDefault="002445F0" w:rsidP="00326271">
      <w:pPr>
        <w:spacing w:line="580" w:lineRule="exact"/>
        <w:ind w:firstLineChars="200" w:firstLine="634"/>
        <w:rPr>
          <w:rFonts w:ascii="仿宋" w:eastAsia="仿宋" w:hAnsi="仿宋" w:cs="Times New Roman" w:hint="eastAsia"/>
          <w:b/>
          <w:sz w:val="32"/>
          <w:szCs w:val="32"/>
        </w:rPr>
      </w:pPr>
      <w:r w:rsidRPr="001E466E">
        <w:rPr>
          <w:rFonts w:ascii="仿宋" w:eastAsia="仿宋" w:hAnsi="仿宋" w:cs="Times New Roman"/>
          <w:b/>
          <w:sz w:val="32"/>
          <w:szCs w:val="32"/>
        </w:rPr>
        <w:t>研究目标：</w:t>
      </w:r>
    </w:p>
    <w:p w14:paraId="369A835F" w14:textId="4046595E" w:rsidR="002445F0" w:rsidRPr="001E466E" w:rsidRDefault="002445F0" w:rsidP="00326271">
      <w:pPr>
        <w:spacing w:line="580" w:lineRule="exact"/>
        <w:ind w:firstLineChars="200" w:firstLine="632"/>
        <w:rPr>
          <w:rFonts w:ascii="仿宋" w:eastAsia="仿宋" w:hAnsi="仿宋" w:cs="Times New Roman" w:hint="eastAsia"/>
          <w:sz w:val="32"/>
          <w:szCs w:val="32"/>
        </w:rPr>
      </w:pPr>
      <w:r w:rsidRPr="001E466E">
        <w:rPr>
          <w:rFonts w:ascii="仿宋" w:eastAsia="仿宋" w:hAnsi="仿宋" w:cs="Times New Roman"/>
          <w:sz w:val="32"/>
          <w:szCs w:val="32"/>
        </w:rPr>
        <w:t>针对我国空间典型植物废弃物</w:t>
      </w:r>
      <w:r w:rsidR="00137C7F" w:rsidRPr="001E466E">
        <w:rPr>
          <w:rFonts w:ascii="仿宋" w:eastAsia="仿宋" w:hAnsi="仿宋" w:cs="Times New Roman" w:hint="eastAsia"/>
          <w:sz w:val="32"/>
          <w:szCs w:val="32"/>
        </w:rPr>
        <w:t>（</w:t>
      </w:r>
      <w:r w:rsidRPr="001E466E">
        <w:rPr>
          <w:rFonts w:ascii="仿宋" w:eastAsia="仿宋" w:hAnsi="仿宋" w:cs="Times New Roman" w:hint="eastAsia"/>
          <w:sz w:val="32"/>
          <w:szCs w:val="32"/>
        </w:rPr>
        <w:t>如西红柿、生菜</w:t>
      </w:r>
      <w:r w:rsidRPr="001E466E">
        <w:rPr>
          <w:rFonts w:ascii="仿宋" w:eastAsia="仿宋" w:hAnsi="仿宋" w:cs="Times New Roman"/>
          <w:sz w:val="32"/>
          <w:szCs w:val="32"/>
        </w:rPr>
        <w:t>等根茎叶</w:t>
      </w:r>
      <w:r w:rsidR="00137C7F" w:rsidRPr="001E466E">
        <w:rPr>
          <w:rFonts w:ascii="仿宋" w:eastAsia="仿宋" w:hAnsi="仿宋" w:cs="Times New Roman" w:hint="eastAsia"/>
          <w:sz w:val="32"/>
          <w:szCs w:val="32"/>
        </w:rPr>
        <w:t>）</w:t>
      </w:r>
      <w:r w:rsidRPr="001E466E">
        <w:rPr>
          <w:rFonts w:ascii="仿宋" w:eastAsia="仿宋" w:hAnsi="仿宋" w:cs="Times New Roman"/>
          <w:sz w:val="32"/>
          <w:szCs w:val="32"/>
        </w:rPr>
        <w:t>资源化处理难题，筛选培育适于空间</w:t>
      </w:r>
      <w:r w:rsidRPr="001E466E">
        <w:rPr>
          <w:rFonts w:ascii="仿宋" w:eastAsia="仿宋" w:hAnsi="仿宋" w:cs="Times New Roman" w:hint="eastAsia"/>
          <w:sz w:val="32"/>
          <w:szCs w:val="32"/>
        </w:rPr>
        <w:t>环境</w:t>
      </w:r>
      <w:r w:rsidRPr="001E466E">
        <w:rPr>
          <w:rFonts w:ascii="仿宋" w:eastAsia="仿宋" w:hAnsi="仿宋" w:cs="Times New Roman"/>
          <w:sz w:val="32"/>
          <w:szCs w:val="32"/>
        </w:rPr>
        <w:t>的植物废弃物生物降解的高效微生物菌剂，研发微型密闭生物反应器试验系统，建立生物高效降解运行工艺，掌握典型植物废弃物生物资源化处理过程特征参数，为我国空间站植物废弃物的资源化处理奠定技术基础。</w:t>
      </w:r>
    </w:p>
    <w:p w14:paraId="086F3505" w14:textId="77777777" w:rsidR="002445F0" w:rsidRPr="001E466E" w:rsidRDefault="002445F0" w:rsidP="00326271">
      <w:pPr>
        <w:spacing w:line="580" w:lineRule="exact"/>
        <w:ind w:firstLineChars="200" w:firstLine="634"/>
        <w:rPr>
          <w:rFonts w:ascii="仿宋" w:eastAsia="仿宋" w:hAnsi="仿宋" w:cs="Times New Roman" w:hint="eastAsia"/>
          <w:b/>
          <w:sz w:val="32"/>
          <w:szCs w:val="32"/>
        </w:rPr>
      </w:pPr>
      <w:r w:rsidRPr="001E466E">
        <w:rPr>
          <w:rFonts w:ascii="仿宋" w:eastAsia="仿宋" w:hAnsi="仿宋" w:cs="Times New Roman"/>
          <w:b/>
          <w:sz w:val="32"/>
          <w:szCs w:val="32"/>
        </w:rPr>
        <w:t>技术指标：</w:t>
      </w:r>
    </w:p>
    <w:p w14:paraId="2D51B4E5" w14:textId="76784F39" w:rsidR="002445F0" w:rsidRPr="001E466E" w:rsidRDefault="002445F0" w:rsidP="00326271">
      <w:pPr>
        <w:spacing w:line="580" w:lineRule="exact"/>
        <w:ind w:firstLineChars="200" w:firstLine="632"/>
        <w:rPr>
          <w:rFonts w:ascii="仿宋" w:eastAsia="仿宋" w:hAnsi="仿宋" w:cs="Times New Roman" w:hint="eastAsia"/>
          <w:sz w:val="32"/>
          <w:szCs w:val="32"/>
        </w:rPr>
      </w:pPr>
      <w:r w:rsidRPr="001E466E">
        <w:rPr>
          <w:rFonts w:ascii="仿宋" w:eastAsia="仿宋" w:hAnsi="仿宋" w:cs="Times New Roman"/>
          <w:sz w:val="32"/>
          <w:szCs w:val="32"/>
        </w:rPr>
        <w:t>（1）功能菌剂：适于西红柿、生菜、小麦等植物</w:t>
      </w:r>
      <w:r w:rsidRPr="001E466E">
        <w:rPr>
          <w:rFonts w:ascii="仿宋" w:eastAsia="仿宋" w:hAnsi="仿宋" w:cs="Times New Roman" w:hint="eastAsia"/>
          <w:sz w:val="32"/>
          <w:szCs w:val="32"/>
        </w:rPr>
        <w:t>的根茎叶</w:t>
      </w:r>
      <w:r w:rsidRPr="001E466E">
        <w:rPr>
          <w:rFonts w:ascii="仿宋" w:eastAsia="仿宋" w:hAnsi="仿宋" w:cs="Times New Roman"/>
          <w:sz w:val="32"/>
          <w:szCs w:val="32"/>
        </w:rPr>
        <w:t>废弃物高效降解的菌剂1</w:t>
      </w:r>
      <w:r w:rsidR="002D0BF9">
        <w:rPr>
          <w:rFonts w:ascii="仿宋" w:eastAsia="仿宋" w:hAnsi="仿宋" w:cs="Times New Roman" w:hint="eastAsia"/>
          <w:sz w:val="32"/>
          <w:szCs w:val="32"/>
        </w:rPr>
        <w:t>～</w:t>
      </w:r>
      <w:r w:rsidRPr="001E466E">
        <w:rPr>
          <w:rFonts w:ascii="仿宋" w:eastAsia="仿宋" w:hAnsi="仿宋" w:cs="Times New Roman"/>
          <w:sz w:val="32"/>
          <w:szCs w:val="32"/>
        </w:rPr>
        <w:t>2种，且有效活菌数</w:t>
      </w:r>
      <w:r w:rsidRPr="001E466E">
        <w:rPr>
          <w:rFonts w:ascii="仿宋" w:eastAsia="仿宋" w:hAnsi="仿宋" w:cs="宋体" w:hint="eastAsia"/>
          <w:sz w:val="32"/>
          <w:szCs w:val="32"/>
        </w:rPr>
        <w:t>≮</w:t>
      </w:r>
      <w:r w:rsidRPr="001E466E">
        <w:rPr>
          <w:rFonts w:ascii="仿宋" w:eastAsia="仿宋" w:hAnsi="仿宋" w:cs="Times New Roman"/>
          <w:sz w:val="32"/>
          <w:szCs w:val="32"/>
        </w:rPr>
        <w:t>2.0×10</w:t>
      </w:r>
      <w:r w:rsidRPr="001E466E">
        <w:rPr>
          <w:rFonts w:ascii="仿宋" w:eastAsia="仿宋" w:hAnsi="仿宋" w:cs="Times New Roman"/>
          <w:sz w:val="32"/>
          <w:szCs w:val="32"/>
          <w:vertAlign w:val="superscript"/>
        </w:rPr>
        <w:t>9</w:t>
      </w:r>
      <w:r w:rsidRPr="001E466E">
        <w:rPr>
          <w:rFonts w:ascii="仿宋" w:eastAsia="仿宋" w:hAnsi="仿宋" w:cs="Times New Roman"/>
          <w:sz w:val="32"/>
          <w:szCs w:val="32"/>
        </w:rPr>
        <w:t>CFU/g</w:t>
      </w:r>
      <w:r w:rsidRPr="001E466E">
        <w:rPr>
          <w:rFonts w:ascii="仿宋" w:eastAsia="仿宋" w:hAnsi="仿宋" w:cs="Times New Roman" w:hint="eastAsia"/>
          <w:sz w:val="32"/>
          <w:szCs w:val="32"/>
        </w:rPr>
        <w:t>（</w:t>
      </w:r>
      <w:r w:rsidRPr="001E466E">
        <w:rPr>
          <w:rFonts w:ascii="仿宋" w:eastAsia="仿宋" w:hAnsi="仿宋" w:cs="Times New Roman"/>
          <w:sz w:val="32"/>
          <w:szCs w:val="32"/>
        </w:rPr>
        <w:t>ml）</w:t>
      </w:r>
      <w:r w:rsidRPr="001E466E">
        <w:rPr>
          <w:rFonts w:ascii="仿宋" w:eastAsia="仿宋" w:hAnsi="仿宋" w:cs="Times New Roman" w:hint="eastAsia"/>
          <w:sz w:val="32"/>
          <w:szCs w:val="32"/>
        </w:rPr>
        <w:t>。</w:t>
      </w:r>
    </w:p>
    <w:p w14:paraId="329571E2" w14:textId="6E490CA8" w:rsidR="002445F0" w:rsidRPr="001E466E" w:rsidRDefault="002445F0" w:rsidP="00326271">
      <w:pPr>
        <w:spacing w:line="580" w:lineRule="exact"/>
        <w:ind w:firstLineChars="200" w:firstLine="632"/>
        <w:rPr>
          <w:rFonts w:ascii="仿宋" w:eastAsia="仿宋" w:hAnsi="仿宋" w:cs="Times New Roman" w:hint="eastAsia"/>
          <w:sz w:val="32"/>
          <w:szCs w:val="32"/>
        </w:rPr>
      </w:pPr>
      <w:r w:rsidRPr="001E466E">
        <w:rPr>
          <w:rFonts w:ascii="仿宋" w:eastAsia="仿宋" w:hAnsi="仿宋" w:cs="Times New Roman"/>
          <w:sz w:val="32"/>
          <w:szCs w:val="32"/>
        </w:rPr>
        <w:t>（2）微型密闭生物反应器试验系统：</w:t>
      </w:r>
      <w:r w:rsidRPr="001E466E">
        <w:rPr>
          <w:rFonts w:ascii="仿宋" w:eastAsia="仿宋" w:hAnsi="仿宋" w:cs="Times New Roman" w:hint="eastAsia"/>
          <w:sz w:val="32"/>
          <w:szCs w:val="32"/>
        </w:rPr>
        <w:t>模块</w:t>
      </w:r>
      <w:r w:rsidRPr="001E466E">
        <w:rPr>
          <w:rFonts w:ascii="仿宋" w:eastAsia="仿宋" w:hAnsi="仿宋" w:cs="Times New Roman"/>
          <w:sz w:val="32"/>
          <w:szCs w:val="32"/>
        </w:rPr>
        <w:t>化设计，由反应器</w:t>
      </w:r>
      <w:r w:rsidRPr="001E466E">
        <w:rPr>
          <w:rFonts w:ascii="仿宋" w:eastAsia="仿宋" w:hAnsi="仿宋" w:cs="Times New Roman" w:hint="eastAsia"/>
          <w:sz w:val="32"/>
          <w:szCs w:val="32"/>
        </w:rPr>
        <w:t>单元、</w:t>
      </w:r>
      <w:r w:rsidRPr="001E466E">
        <w:rPr>
          <w:rFonts w:ascii="仿宋" w:eastAsia="仿宋" w:hAnsi="仿宋" w:cs="Times New Roman"/>
          <w:sz w:val="32"/>
          <w:szCs w:val="32"/>
        </w:rPr>
        <w:t>冷凝除水、气体自动输入/输出、进出口主要气体（O</w:t>
      </w:r>
      <w:r w:rsidRPr="001E466E">
        <w:rPr>
          <w:rFonts w:ascii="仿宋" w:eastAsia="仿宋" w:hAnsi="仿宋" w:cs="Times New Roman"/>
          <w:sz w:val="32"/>
          <w:szCs w:val="32"/>
          <w:vertAlign w:val="subscript"/>
        </w:rPr>
        <w:t>2</w:t>
      </w:r>
      <w:r w:rsidRPr="001E466E">
        <w:rPr>
          <w:rFonts w:ascii="仿宋" w:eastAsia="仿宋" w:hAnsi="仿宋" w:cs="Times New Roman"/>
          <w:sz w:val="32"/>
          <w:szCs w:val="32"/>
        </w:rPr>
        <w:t>、CO</w:t>
      </w:r>
      <w:r w:rsidRPr="001E466E">
        <w:rPr>
          <w:rFonts w:ascii="仿宋" w:eastAsia="仿宋" w:hAnsi="仿宋" w:cs="Times New Roman"/>
          <w:sz w:val="32"/>
          <w:szCs w:val="32"/>
          <w:vertAlign w:val="subscript"/>
        </w:rPr>
        <w:t>2</w:t>
      </w:r>
      <w:r w:rsidRPr="001E466E">
        <w:rPr>
          <w:rFonts w:ascii="仿宋" w:eastAsia="仿宋" w:hAnsi="仿宋" w:cs="Times New Roman"/>
          <w:sz w:val="32"/>
          <w:szCs w:val="32"/>
        </w:rPr>
        <w:t>等）浓度监测、反应器物料温度监测、以及数据采集与处理等功能</w:t>
      </w:r>
      <w:r w:rsidRPr="001E466E">
        <w:rPr>
          <w:rFonts w:ascii="仿宋" w:eastAsia="仿宋" w:hAnsi="仿宋" w:cs="Times New Roman" w:hint="eastAsia"/>
          <w:sz w:val="32"/>
          <w:szCs w:val="32"/>
        </w:rPr>
        <w:t>模块组成，可</w:t>
      </w:r>
      <w:r w:rsidRPr="001E466E">
        <w:rPr>
          <w:rFonts w:ascii="仿宋" w:eastAsia="仿宋" w:hAnsi="仿宋" w:cs="Times New Roman"/>
          <w:sz w:val="32"/>
          <w:szCs w:val="32"/>
        </w:rPr>
        <w:t>实现</w:t>
      </w:r>
      <w:r w:rsidRPr="001E466E">
        <w:rPr>
          <w:rFonts w:ascii="仿宋" w:eastAsia="仿宋" w:hAnsi="仿宋" w:cs="Times New Roman" w:hint="eastAsia"/>
          <w:sz w:val="32"/>
          <w:szCs w:val="32"/>
        </w:rPr>
        <w:t>反应器</w:t>
      </w:r>
      <w:r w:rsidRPr="001E466E">
        <w:rPr>
          <w:rFonts w:ascii="仿宋" w:eastAsia="仿宋" w:hAnsi="仿宋" w:cs="Times New Roman"/>
          <w:sz w:val="32"/>
          <w:szCs w:val="32"/>
        </w:rPr>
        <w:t>温度、压力、气体浓度等参数的自动</w:t>
      </w:r>
      <w:r w:rsidRPr="001E466E">
        <w:rPr>
          <w:rFonts w:ascii="仿宋" w:eastAsia="仿宋" w:hAnsi="仿宋" w:cs="Times New Roman" w:hint="eastAsia"/>
          <w:sz w:val="32"/>
          <w:szCs w:val="32"/>
        </w:rPr>
        <w:t>记录</w:t>
      </w:r>
      <w:r w:rsidRPr="001E466E">
        <w:rPr>
          <w:rFonts w:ascii="仿宋" w:eastAsia="仿宋" w:hAnsi="仿宋" w:cs="Times New Roman"/>
          <w:sz w:val="32"/>
          <w:szCs w:val="32"/>
        </w:rPr>
        <w:t>与反馈控制</w:t>
      </w:r>
      <w:r w:rsidRPr="001E466E">
        <w:rPr>
          <w:rFonts w:ascii="仿宋" w:eastAsia="仿宋" w:hAnsi="仿宋" w:cs="Times New Roman" w:hint="eastAsia"/>
          <w:sz w:val="32"/>
          <w:szCs w:val="32"/>
        </w:rPr>
        <w:t>；</w:t>
      </w:r>
      <w:r w:rsidRPr="001E466E">
        <w:rPr>
          <w:rFonts w:ascii="仿宋" w:eastAsia="仿宋" w:hAnsi="仿宋" w:cs="Times New Roman"/>
          <w:sz w:val="32"/>
          <w:szCs w:val="32"/>
        </w:rPr>
        <w:t>试验</w:t>
      </w:r>
      <w:r w:rsidRPr="001E466E">
        <w:rPr>
          <w:rFonts w:ascii="仿宋" w:eastAsia="仿宋" w:hAnsi="仿宋" w:cs="Times New Roman" w:hint="eastAsia"/>
          <w:sz w:val="32"/>
          <w:szCs w:val="32"/>
        </w:rPr>
        <w:t>系统</w:t>
      </w:r>
      <w:r w:rsidRPr="001E466E">
        <w:rPr>
          <w:rFonts w:ascii="仿宋" w:eastAsia="仿宋" w:hAnsi="仿宋" w:cs="Times New Roman"/>
          <w:sz w:val="32"/>
          <w:szCs w:val="32"/>
        </w:rPr>
        <w:t>适</w:t>
      </w:r>
      <w:r w:rsidRPr="001E466E">
        <w:rPr>
          <w:rFonts w:ascii="仿宋" w:eastAsia="仿宋" w:hAnsi="仿宋" w:cs="Times New Roman" w:hint="eastAsia"/>
          <w:sz w:val="32"/>
          <w:szCs w:val="32"/>
        </w:rPr>
        <w:t>配4种</w:t>
      </w:r>
      <w:r w:rsidRPr="001E466E">
        <w:rPr>
          <w:rFonts w:ascii="仿宋" w:eastAsia="仿宋" w:hAnsi="仿宋" w:cs="Times New Roman"/>
          <w:sz w:val="32"/>
          <w:szCs w:val="32"/>
        </w:rPr>
        <w:t>不同体积的反应器</w:t>
      </w:r>
      <w:r w:rsidRPr="001E466E">
        <w:rPr>
          <w:rFonts w:ascii="仿宋" w:eastAsia="仿宋" w:hAnsi="仿宋" w:cs="Times New Roman" w:hint="eastAsia"/>
          <w:sz w:val="32"/>
          <w:szCs w:val="32"/>
        </w:rPr>
        <w:t>，</w:t>
      </w:r>
      <w:r w:rsidRPr="001E466E">
        <w:rPr>
          <w:rFonts w:ascii="仿宋" w:eastAsia="仿宋" w:hAnsi="仿宋" w:cs="Times New Roman"/>
          <w:sz w:val="32"/>
          <w:szCs w:val="32"/>
        </w:rPr>
        <w:t>物料装填有效容积</w:t>
      </w:r>
      <w:r w:rsidRPr="001E466E">
        <w:rPr>
          <w:rFonts w:ascii="仿宋" w:eastAsia="仿宋" w:hAnsi="仿宋" w:cs="Times New Roman" w:hint="eastAsia"/>
          <w:sz w:val="32"/>
          <w:szCs w:val="32"/>
        </w:rPr>
        <w:t>分别</w:t>
      </w:r>
      <w:r w:rsidRPr="001E466E">
        <w:rPr>
          <w:rFonts w:ascii="仿宋" w:eastAsia="仿宋" w:hAnsi="仿宋" w:cs="Times New Roman"/>
          <w:sz w:val="32"/>
          <w:szCs w:val="32"/>
        </w:rPr>
        <w:t>为</w:t>
      </w:r>
      <w:r w:rsidRPr="001E466E">
        <w:rPr>
          <w:rFonts w:ascii="仿宋" w:eastAsia="仿宋" w:hAnsi="仿宋" w:cs="Times New Roman" w:hint="eastAsia"/>
          <w:sz w:val="32"/>
          <w:szCs w:val="32"/>
        </w:rPr>
        <w:t>0.5</w:t>
      </w:r>
      <w:r w:rsidRPr="001E466E">
        <w:rPr>
          <w:rFonts w:ascii="仿宋" w:eastAsia="仿宋" w:hAnsi="仿宋" w:cs="Times New Roman"/>
          <w:sz w:val="32"/>
          <w:szCs w:val="32"/>
        </w:rPr>
        <w:t>L、1</w:t>
      </w:r>
      <w:r w:rsidRPr="001E466E">
        <w:rPr>
          <w:rFonts w:ascii="仿宋" w:eastAsia="仿宋" w:hAnsi="仿宋" w:cs="Times New Roman" w:hint="eastAsia"/>
          <w:sz w:val="32"/>
          <w:szCs w:val="32"/>
        </w:rPr>
        <w:t>.0</w:t>
      </w:r>
      <w:r w:rsidRPr="001E466E">
        <w:rPr>
          <w:rFonts w:ascii="仿宋" w:eastAsia="仿宋" w:hAnsi="仿宋" w:cs="Times New Roman"/>
          <w:sz w:val="32"/>
          <w:szCs w:val="32"/>
        </w:rPr>
        <w:t>L、</w:t>
      </w:r>
      <w:r w:rsidRPr="001E466E">
        <w:rPr>
          <w:rFonts w:ascii="仿宋" w:eastAsia="仿宋" w:hAnsi="仿宋" w:cs="Times New Roman" w:hint="eastAsia"/>
          <w:sz w:val="32"/>
          <w:szCs w:val="32"/>
        </w:rPr>
        <w:t>1</w:t>
      </w:r>
      <w:r w:rsidRPr="001E466E">
        <w:rPr>
          <w:rFonts w:ascii="仿宋" w:eastAsia="仿宋" w:hAnsi="仿宋" w:cs="Times New Roman"/>
          <w:sz w:val="32"/>
          <w:szCs w:val="32"/>
        </w:rPr>
        <w:t>.5L</w:t>
      </w:r>
      <w:r w:rsidRPr="001E466E">
        <w:rPr>
          <w:rFonts w:ascii="仿宋" w:eastAsia="仿宋" w:hAnsi="仿宋" w:cs="Times New Roman" w:hint="eastAsia"/>
          <w:sz w:val="32"/>
          <w:szCs w:val="32"/>
        </w:rPr>
        <w:t>、2.</w:t>
      </w:r>
      <w:r w:rsidRPr="001E466E">
        <w:rPr>
          <w:rFonts w:ascii="仿宋" w:eastAsia="仿宋" w:hAnsi="仿宋" w:cs="Times New Roman"/>
          <w:sz w:val="32"/>
          <w:szCs w:val="32"/>
        </w:rPr>
        <w:t>0</w:t>
      </w:r>
      <w:r w:rsidRPr="001E466E">
        <w:rPr>
          <w:rFonts w:ascii="仿宋" w:eastAsia="仿宋" w:hAnsi="仿宋" w:cs="Times New Roman" w:hint="eastAsia"/>
          <w:sz w:val="32"/>
          <w:szCs w:val="32"/>
        </w:rPr>
        <w:t>L</w:t>
      </w:r>
      <w:r w:rsidR="00981598" w:rsidRPr="001E466E">
        <w:rPr>
          <w:rFonts w:ascii="仿宋" w:eastAsia="仿宋" w:hAnsi="仿宋" w:cs="Times New Roman" w:hint="eastAsia"/>
          <w:sz w:val="32"/>
          <w:szCs w:val="32"/>
        </w:rPr>
        <w:t>。</w:t>
      </w:r>
    </w:p>
    <w:p w14:paraId="2A3EC9E3" w14:textId="77777777" w:rsidR="002445F0" w:rsidRPr="001E466E" w:rsidRDefault="002445F0" w:rsidP="00326271">
      <w:pPr>
        <w:spacing w:line="580" w:lineRule="exact"/>
        <w:ind w:firstLineChars="200" w:firstLine="632"/>
        <w:rPr>
          <w:rFonts w:ascii="仿宋" w:eastAsia="仿宋" w:hAnsi="仿宋" w:cs="Times New Roman" w:hint="eastAsia"/>
          <w:sz w:val="32"/>
          <w:szCs w:val="32"/>
        </w:rPr>
      </w:pPr>
      <w:r w:rsidRPr="001E466E">
        <w:rPr>
          <w:rFonts w:ascii="仿宋" w:eastAsia="仿宋" w:hAnsi="仿宋" w:cs="Times New Roman"/>
          <w:sz w:val="32"/>
          <w:szCs w:val="32"/>
        </w:rPr>
        <w:t>（3）物料减重率（无辅料添加</w:t>
      </w:r>
      <w:r w:rsidRPr="001E466E">
        <w:rPr>
          <w:rFonts w:ascii="仿宋" w:eastAsia="仿宋" w:hAnsi="仿宋" w:cs="Times New Roman" w:hint="eastAsia"/>
          <w:sz w:val="32"/>
          <w:szCs w:val="32"/>
        </w:rPr>
        <w:t>、</w:t>
      </w:r>
      <w:r w:rsidRPr="001E466E">
        <w:rPr>
          <w:rFonts w:ascii="仿宋" w:eastAsia="仿宋" w:hAnsi="仿宋" w:cs="Times New Roman"/>
          <w:sz w:val="32"/>
          <w:szCs w:val="32"/>
        </w:rPr>
        <w:t>以西红柿</w:t>
      </w:r>
      <w:r w:rsidRPr="001E466E">
        <w:rPr>
          <w:rFonts w:ascii="仿宋" w:eastAsia="仿宋" w:hAnsi="仿宋" w:cs="Times New Roman" w:hint="eastAsia"/>
          <w:sz w:val="32"/>
          <w:szCs w:val="32"/>
        </w:rPr>
        <w:t>根茎叶</w:t>
      </w:r>
      <w:r w:rsidRPr="001E466E">
        <w:rPr>
          <w:rFonts w:ascii="仿宋" w:eastAsia="仿宋" w:hAnsi="仿宋" w:cs="Times New Roman"/>
          <w:sz w:val="32"/>
          <w:szCs w:val="32"/>
        </w:rPr>
        <w:t>为考察对象）：</w:t>
      </w:r>
      <w:r w:rsidRPr="001E466E">
        <w:rPr>
          <w:rFonts w:ascii="仿宋" w:eastAsia="仿宋" w:hAnsi="仿宋" w:cs="宋体" w:hint="eastAsia"/>
          <w:sz w:val="32"/>
          <w:szCs w:val="32"/>
        </w:rPr>
        <w:t>≮</w:t>
      </w:r>
      <w:r w:rsidRPr="001E466E">
        <w:rPr>
          <w:rFonts w:ascii="仿宋" w:eastAsia="仿宋" w:hAnsi="仿宋" w:cs="Times New Roman"/>
          <w:sz w:val="32"/>
          <w:szCs w:val="32"/>
        </w:rPr>
        <w:t>50%</w:t>
      </w:r>
      <w:r w:rsidRPr="001E466E">
        <w:rPr>
          <w:rFonts w:ascii="仿宋" w:eastAsia="仿宋" w:hAnsi="仿宋" w:cs="Times New Roman" w:hint="eastAsia"/>
          <w:sz w:val="32"/>
          <w:szCs w:val="32"/>
        </w:rPr>
        <w:t>。</w:t>
      </w:r>
    </w:p>
    <w:p w14:paraId="45D3DAB0" w14:textId="77777777" w:rsidR="002445F0" w:rsidRPr="001E466E" w:rsidRDefault="002445F0" w:rsidP="00326271">
      <w:pPr>
        <w:spacing w:line="580" w:lineRule="exact"/>
        <w:ind w:firstLineChars="200" w:firstLine="634"/>
        <w:rPr>
          <w:rFonts w:ascii="仿宋" w:eastAsia="仿宋" w:hAnsi="仿宋" w:cs="Times New Roman" w:hint="eastAsia"/>
          <w:b/>
          <w:sz w:val="32"/>
          <w:szCs w:val="32"/>
        </w:rPr>
      </w:pPr>
      <w:r w:rsidRPr="001E466E">
        <w:rPr>
          <w:rFonts w:ascii="仿宋" w:eastAsia="仿宋" w:hAnsi="仿宋" w:cs="Times New Roman"/>
          <w:b/>
          <w:sz w:val="32"/>
          <w:szCs w:val="32"/>
        </w:rPr>
        <w:lastRenderedPageBreak/>
        <w:t>研究成果：</w:t>
      </w:r>
    </w:p>
    <w:p w14:paraId="6B7967E1" w14:textId="225220B1" w:rsidR="002445F0" w:rsidRPr="001E466E" w:rsidRDefault="002445F0" w:rsidP="00326271">
      <w:pPr>
        <w:spacing w:line="580" w:lineRule="exact"/>
        <w:ind w:firstLineChars="200" w:firstLine="632"/>
        <w:rPr>
          <w:rFonts w:ascii="仿宋" w:eastAsia="仿宋" w:hAnsi="仿宋" w:cs="Times New Roman" w:hint="eastAsia"/>
          <w:sz w:val="32"/>
          <w:szCs w:val="32"/>
        </w:rPr>
      </w:pPr>
      <w:r w:rsidRPr="001E466E">
        <w:rPr>
          <w:rFonts w:ascii="仿宋" w:eastAsia="仿宋" w:hAnsi="仿宋" w:cs="Times New Roman"/>
          <w:sz w:val="32"/>
          <w:szCs w:val="32"/>
        </w:rPr>
        <w:t>（1）功能菌剂</w:t>
      </w:r>
      <w:r w:rsidR="002D0BF9">
        <w:rPr>
          <w:rFonts w:ascii="仿宋" w:eastAsia="仿宋" w:hAnsi="仿宋" w:cs="Times New Roman"/>
          <w:sz w:val="32"/>
          <w:szCs w:val="32"/>
        </w:rPr>
        <w:t>1</w:t>
      </w:r>
      <w:r w:rsidR="002D0BF9">
        <w:rPr>
          <w:rFonts w:ascii="仿宋" w:eastAsia="仿宋" w:hAnsi="仿宋" w:cs="Times New Roman" w:hint="eastAsia"/>
          <w:sz w:val="32"/>
          <w:szCs w:val="32"/>
        </w:rPr>
        <w:t>～</w:t>
      </w:r>
      <w:r w:rsidRPr="001E466E">
        <w:rPr>
          <w:rFonts w:ascii="仿宋" w:eastAsia="仿宋" w:hAnsi="仿宋" w:cs="Times New Roman"/>
          <w:sz w:val="32"/>
          <w:szCs w:val="32"/>
        </w:rPr>
        <w:t>2种，提供的菌剂不少于5L（或5kg）</w:t>
      </w:r>
      <w:r w:rsidR="00137C7F" w:rsidRPr="001E466E">
        <w:rPr>
          <w:rFonts w:ascii="仿宋" w:eastAsia="仿宋" w:hAnsi="仿宋" w:cs="Times New Roman" w:hint="eastAsia"/>
          <w:sz w:val="32"/>
          <w:szCs w:val="32"/>
        </w:rPr>
        <w:t>，</w:t>
      </w:r>
      <w:r w:rsidR="00137C7F" w:rsidRPr="001E466E">
        <w:rPr>
          <w:rFonts w:ascii="仿宋" w:eastAsia="仿宋" w:hAnsi="仿宋" w:cs="Times New Roman"/>
          <w:sz w:val="32"/>
          <w:szCs w:val="32"/>
        </w:rPr>
        <w:t>需</w:t>
      </w:r>
      <w:r w:rsidRPr="001E466E">
        <w:rPr>
          <w:rFonts w:ascii="仿宋" w:eastAsia="仿宋" w:hAnsi="仿宋" w:cs="Times New Roman"/>
          <w:sz w:val="32"/>
          <w:szCs w:val="32"/>
        </w:rPr>
        <w:t>称量提供菌剂数量、查看实验总结报告和第三方检测报告</w:t>
      </w:r>
      <w:r w:rsidRPr="001E466E">
        <w:rPr>
          <w:rFonts w:ascii="仿宋" w:eastAsia="仿宋" w:hAnsi="仿宋" w:cs="Times New Roman" w:hint="eastAsia"/>
          <w:sz w:val="32"/>
          <w:szCs w:val="32"/>
        </w:rPr>
        <w:t>。</w:t>
      </w:r>
    </w:p>
    <w:p w14:paraId="2B9309B1" w14:textId="08DBCC37" w:rsidR="002445F0" w:rsidRPr="001E466E" w:rsidRDefault="002445F0" w:rsidP="00326271">
      <w:pPr>
        <w:spacing w:line="580" w:lineRule="exact"/>
        <w:ind w:firstLineChars="200" w:firstLine="632"/>
        <w:rPr>
          <w:rFonts w:ascii="仿宋" w:eastAsia="仿宋" w:hAnsi="仿宋" w:cs="Times New Roman" w:hint="eastAsia"/>
          <w:sz w:val="32"/>
          <w:szCs w:val="32"/>
        </w:rPr>
      </w:pPr>
      <w:r w:rsidRPr="001E466E">
        <w:rPr>
          <w:rFonts w:ascii="仿宋" w:eastAsia="仿宋" w:hAnsi="仿宋" w:cs="Times New Roman"/>
          <w:sz w:val="32"/>
          <w:szCs w:val="32"/>
        </w:rPr>
        <w:t>（2）微型密闭生物反应器试验系统1套。</w:t>
      </w:r>
    </w:p>
    <w:p w14:paraId="411371C2" w14:textId="1D88190C" w:rsidR="002445F0" w:rsidRPr="001E466E" w:rsidRDefault="002445F0" w:rsidP="005D6F7C">
      <w:pPr>
        <w:spacing w:line="580" w:lineRule="exact"/>
        <w:ind w:firstLineChars="200" w:firstLine="632"/>
        <w:rPr>
          <w:rFonts w:ascii="仿宋" w:eastAsia="仿宋" w:hAnsi="仿宋" w:cs="Times New Roman" w:hint="eastAsia"/>
          <w:sz w:val="32"/>
          <w:szCs w:val="32"/>
        </w:rPr>
      </w:pPr>
      <w:r w:rsidRPr="001E466E">
        <w:rPr>
          <w:rFonts w:ascii="仿宋" w:eastAsia="仿宋" w:hAnsi="仿宋" w:cs="Times New Roman"/>
          <w:sz w:val="32"/>
          <w:szCs w:val="32"/>
        </w:rPr>
        <w:t>（3）期刊论文1篇</w:t>
      </w:r>
      <w:r w:rsidR="005D6F7C">
        <w:rPr>
          <w:rFonts w:ascii="仿宋" w:eastAsia="仿宋" w:hAnsi="仿宋" w:cs="Times New Roman" w:hint="eastAsia"/>
          <w:sz w:val="32"/>
          <w:szCs w:val="32"/>
        </w:rPr>
        <w:t>，</w:t>
      </w:r>
      <w:r w:rsidRPr="001E466E">
        <w:rPr>
          <w:rFonts w:ascii="仿宋" w:eastAsia="仿宋" w:hAnsi="仿宋" w:cs="Times New Roman"/>
          <w:sz w:val="32"/>
          <w:szCs w:val="32"/>
        </w:rPr>
        <w:t>国家发明专利1项</w:t>
      </w:r>
      <w:r w:rsidR="005D6F7C">
        <w:rPr>
          <w:rFonts w:ascii="仿宋" w:eastAsia="仿宋" w:hAnsi="仿宋" w:cs="Times New Roman" w:hint="eastAsia"/>
          <w:sz w:val="32"/>
          <w:szCs w:val="32"/>
        </w:rPr>
        <w:t>，</w:t>
      </w:r>
      <w:r w:rsidRPr="001E466E">
        <w:rPr>
          <w:rFonts w:ascii="仿宋" w:eastAsia="仿宋" w:hAnsi="仿宋" w:cs="Times New Roman"/>
          <w:sz w:val="32"/>
          <w:szCs w:val="32"/>
        </w:rPr>
        <w:t>项目技术总结报告1</w:t>
      </w:r>
      <w:r w:rsidR="00137C7F" w:rsidRPr="001E466E">
        <w:rPr>
          <w:rFonts w:ascii="仿宋" w:eastAsia="仿宋" w:hAnsi="仿宋" w:cs="Times New Roman"/>
          <w:sz w:val="32"/>
          <w:szCs w:val="32"/>
        </w:rPr>
        <w:t>份。</w:t>
      </w:r>
    </w:p>
    <w:p w14:paraId="21FFE982" w14:textId="77777777" w:rsidR="002445F0" w:rsidRPr="001E466E" w:rsidRDefault="002445F0" w:rsidP="00326271">
      <w:pPr>
        <w:spacing w:line="580" w:lineRule="exact"/>
        <w:ind w:firstLineChars="200" w:firstLine="634"/>
        <w:rPr>
          <w:rFonts w:ascii="仿宋" w:eastAsia="仿宋" w:hAnsi="仿宋" w:cs="Times New Roman" w:hint="eastAsia"/>
          <w:b/>
          <w:sz w:val="32"/>
          <w:szCs w:val="32"/>
        </w:rPr>
      </w:pPr>
      <w:r w:rsidRPr="001E466E">
        <w:rPr>
          <w:rFonts w:ascii="仿宋" w:eastAsia="仿宋" w:hAnsi="仿宋" w:cs="Times New Roman"/>
          <w:b/>
          <w:sz w:val="32"/>
          <w:szCs w:val="32"/>
        </w:rPr>
        <w:t>研究周期：</w:t>
      </w:r>
    </w:p>
    <w:p w14:paraId="71ADE562" w14:textId="04624F0A" w:rsidR="002445F0" w:rsidRPr="001E466E" w:rsidRDefault="002445F0" w:rsidP="00326271">
      <w:pPr>
        <w:spacing w:line="580" w:lineRule="exact"/>
        <w:ind w:firstLineChars="200" w:firstLine="632"/>
        <w:rPr>
          <w:rFonts w:ascii="仿宋" w:eastAsia="仿宋" w:hAnsi="仿宋" w:cs="Times New Roman" w:hint="eastAsia"/>
          <w:sz w:val="32"/>
          <w:szCs w:val="32"/>
        </w:rPr>
      </w:pPr>
      <w:r w:rsidRPr="001E466E">
        <w:rPr>
          <w:rFonts w:ascii="仿宋" w:eastAsia="仿宋" w:hAnsi="仿宋" w:cs="Times New Roman"/>
          <w:sz w:val="32"/>
          <w:szCs w:val="32"/>
        </w:rPr>
        <w:t>24个月。</w:t>
      </w:r>
    </w:p>
    <w:p w14:paraId="4A7EDA92" w14:textId="77777777" w:rsidR="002445F0" w:rsidRDefault="002445F0" w:rsidP="008E1AC8">
      <w:pPr>
        <w:widowControl/>
        <w:spacing w:line="580" w:lineRule="exact"/>
        <w:jc w:val="left"/>
        <w:rPr>
          <w:rFonts w:ascii="Times New Roman" w:eastAsia="仿宋" w:hAnsi="Times New Roman" w:cs="Times New Roman"/>
          <w:sz w:val="32"/>
          <w:szCs w:val="32"/>
        </w:rPr>
      </w:pPr>
      <w:r>
        <w:rPr>
          <w:rFonts w:ascii="Times New Roman" w:eastAsia="仿宋" w:hAnsi="Times New Roman" w:cs="Times New Roman"/>
          <w:sz w:val="32"/>
          <w:szCs w:val="32"/>
        </w:rPr>
        <w:br w:type="page"/>
      </w:r>
    </w:p>
    <w:p w14:paraId="0871AF19" w14:textId="77777777" w:rsidR="00A41D86" w:rsidRPr="00A41D86" w:rsidRDefault="00A41D86" w:rsidP="008E1AC8">
      <w:pPr>
        <w:spacing w:line="580" w:lineRule="exact"/>
        <w:ind w:firstLineChars="200" w:firstLine="632"/>
        <w:outlineLvl w:val="1"/>
        <w:rPr>
          <w:rFonts w:ascii="Times New Roman" w:eastAsia="楷体" w:hAnsi="Times New Roman" w:cs="Times New Roman"/>
          <w:sz w:val="32"/>
        </w:rPr>
      </w:pPr>
      <w:r w:rsidRPr="00A41D86">
        <w:rPr>
          <w:rFonts w:ascii="楷体" w:eastAsia="楷体" w:hAnsi="楷体" w:hint="eastAsia"/>
          <w:sz w:val="32"/>
        </w:rPr>
        <w:lastRenderedPageBreak/>
        <w:t>（三</w:t>
      </w:r>
      <w:r w:rsidRPr="00A41D86">
        <w:rPr>
          <w:rFonts w:ascii="楷体" w:eastAsia="楷体" w:hAnsi="楷体"/>
          <w:sz w:val="32"/>
        </w:rPr>
        <w:t>）</w:t>
      </w:r>
      <w:r w:rsidRPr="00A41D86">
        <w:rPr>
          <w:rFonts w:ascii="楷体" w:eastAsia="楷体" w:hAnsi="楷体" w:hint="eastAsia"/>
          <w:sz w:val="32"/>
        </w:rPr>
        <w:t>指南</w:t>
      </w:r>
      <w:r w:rsidRPr="00A41D86">
        <w:rPr>
          <w:rFonts w:ascii="楷体" w:eastAsia="楷体" w:hAnsi="楷体"/>
          <w:sz w:val="32"/>
        </w:rPr>
        <w:t>条目：</w:t>
      </w:r>
      <w:r w:rsidRPr="00A41D86">
        <w:rPr>
          <w:rFonts w:ascii="Times New Roman" w:eastAsia="楷体" w:hAnsi="Times New Roman" w:cs="Times New Roman" w:hint="eastAsia"/>
          <w:sz w:val="32"/>
        </w:rPr>
        <w:t>个体</w:t>
      </w:r>
      <w:r w:rsidRPr="00A41D86">
        <w:rPr>
          <w:rFonts w:ascii="Times New Roman" w:eastAsia="楷体" w:hAnsi="Times New Roman" w:cs="Times New Roman"/>
          <w:sz w:val="32"/>
        </w:rPr>
        <w:t>防护装备工效增强技术</w:t>
      </w:r>
      <w:r w:rsidRPr="00A41D86">
        <w:rPr>
          <w:rFonts w:ascii="Times New Roman" w:eastAsia="楷体" w:hAnsi="Times New Roman" w:cs="Times New Roman" w:hint="eastAsia"/>
          <w:sz w:val="32"/>
        </w:rPr>
        <w:t>研究</w:t>
      </w:r>
    </w:p>
    <w:p w14:paraId="0C5706C3" w14:textId="0D1B30AC" w:rsidR="00A41D86" w:rsidRPr="00A41D86" w:rsidRDefault="00A41D86" w:rsidP="008E1AC8">
      <w:pPr>
        <w:pStyle w:val="3"/>
        <w:spacing w:before="0" w:after="0" w:line="580" w:lineRule="exact"/>
        <w:ind w:firstLineChars="200" w:firstLine="632"/>
        <w:rPr>
          <w:rFonts w:ascii="Times New Roman" w:eastAsia="仿宋" w:hAnsi="Times New Roman"/>
          <w:b w:val="0"/>
        </w:rPr>
      </w:pPr>
      <w:r w:rsidRPr="00A41D86">
        <w:rPr>
          <w:rFonts w:ascii="Times New Roman" w:eastAsia="仿宋" w:hAnsi="Times New Roman"/>
          <w:b w:val="0"/>
        </w:rPr>
        <w:t>1.</w:t>
      </w:r>
      <w:r w:rsidRPr="00A41D86">
        <w:rPr>
          <w:rFonts w:ascii="Times New Roman" w:eastAsia="仿宋" w:hAnsi="Times New Roman" w:hint="eastAsia"/>
          <w:b w:val="0"/>
        </w:rPr>
        <w:t>基于</w:t>
      </w:r>
      <w:r w:rsidRPr="00A41D86">
        <w:rPr>
          <w:rFonts w:ascii="Times New Roman" w:eastAsia="仿宋" w:hAnsi="Times New Roman"/>
          <w:b w:val="0"/>
        </w:rPr>
        <w:t>航天服面窗的</w:t>
      </w:r>
      <w:r w:rsidR="00B12EB1">
        <w:rPr>
          <w:rFonts w:ascii="Times New Roman" w:eastAsia="仿宋" w:hAnsi="Times New Roman" w:hint="eastAsia"/>
          <w:b w:val="0"/>
        </w:rPr>
        <w:t>聚碳酸酯</w:t>
      </w:r>
      <w:r w:rsidRPr="00A41D86">
        <w:rPr>
          <w:rFonts w:ascii="Times New Roman" w:eastAsia="仿宋" w:hAnsi="Times New Roman" w:hint="eastAsia"/>
          <w:b w:val="0"/>
        </w:rPr>
        <w:t>材料</w:t>
      </w:r>
      <w:r w:rsidRPr="00A41D86">
        <w:rPr>
          <w:rFonts w:ascii="Times New Roman" w:eastAsia="仿宋" w:hAnsi="Times New Roman"/>
          <w:b w:val="0"/>
        </w:rPr>
        <w:t>改性与工艺研究</w:t>
      </w:r>
    </w:p>
    <w:p w14:paraId="01AB0E8E" w14:textId="77777777" w:rsidR="00A41D86" w:rsidRPr="001E466E" w:rsidRDefault="00A41D86" w:rsidP="008E1AC8">
      <w:pPr>
        <w:spacing w:line="580" w:lineRule="exact"/>
        <w:ind w:firstLineChars="200" w:firstLine="634"/>
        <w:rPr>
          <w:rFonts w:ascii="仿宋" w:eastAsia="仿宋" w:hAnsi="仿宋" w:cs="Times New Roman" w:hint="eastAsia"/>
          <w:b/>
          <w:sz w:val="32"/>
          <w:szCs w:val="32"/>
        </w:rPr>
      </w:pPr>
      <w:r w:rsidRPr="001E466E">
        <w:rPr>
          <w:rFonts w:ascii="仿宋" w:eastAsia="仿宋" w:hAnsi="仿宋" w:cs="Times New Roman"/>
          <w:b/>
          <w:sz w:val="32"/>
          <w:szCs w:val="32"/>
        </w:rPr>
        <w:t>研究目标：</w:t>
      </w:r>
    </w:p>
    <w:p w14:paraId="1A5A1B68" w14:textId="7A008504" w:rsidR="00A41D86" w:rsidRPr="001E466E" w:rsidRDefault="00A41D86" w:rsidP="008E1AC8">
      <w:pPr>
        <w:spacing w:line="580" w:lineRule="exact"/>
        <w:ind w:firstLineChars="200" w:firstLine="632"/>
        <w:rPr>
          <w:rFonts w:ascii="仿宋" w:eastAsia="仿宋" w:hAnsi="仿宋" w:cs="Times New Roman" w:hint="eastAsia"/>
          <w:sz w:val="32"/>
          <w:szCs w:val="32"/>
        </w:rPr>
      </w:pPr>
      <w:r w:rsidRPr="001E466E">
        <w:rPr>
          <w:rFonts w:ascii="仿宋" w:eastAsia="仿宋" w:hAnsi="仿宋" w:cs="Times New Roman"/>
          <w:sz w:val="32"/>
          <w:szCs w:val="32"/>
        </w:rPr>
        <w:t>针对</w:t>
      </w:r>
      <w:r w:rsidRPr="001E466E">
        <w:rPr>
          <w:rFonts w:ascii="仿宋" w:eastAsia="仿宋" w:hAnsi="仿宋" w:cs="Times New Roman" w:hint="eastAsia"/>
          <w:sz w:val="32"/>
          <w:szCs w:val="32"/>
        </w:rPr>
        <w:t>空间站舱外和</w:t>
      </w:r>
      <w:r w:rsidRPr="001E466E">
        <w:rPr>
          <w:rFonts w:ascii="仿宋" w:eastAsia="仿宋" w:hAnsi="仿宋" w:cs="Times New Roman"/>
          <w:sz w:val="32"/>
          <w:szCs w:val="32"/>
        </w:rPr>
        <w:t>月面紫外辐照、粒子辐照、原子氧、高低温等极端</w:t>
      </w:r>
      <w:r w:rsidRPr="001E466E">
        <w:rPr>
          <w:rFonts w:ascii="仿宋" w:eastAsia="仿宋" w:hAnsi="仿宋" w:cs="Times New Roman" w:hint="eastAsia"/>
          <w:sz w:val="32"/>
          <w:szCs w:val="32"/>
        </w:rPr>
        <w:t>环境</w:t>
      </w:r>
      <w:r w:rsidRPr="001E466E">
        <w:rPr>
          <w:rFonts w:ascii="仿宋" w:eastAsia="仿宋" w:hAnsi="仿宋" w:cs="Times New Roman"/>
          <w:sz w:val="32"/>
          <w:szCs w:val="32"/>
        </w:rPr>
        <w:t>，围绕航天服国产聚碳酸酯（</w:t>
      </w:r>
      <w:r w:rsidRPr="001E466E">
        <w:rPr>
          <w:rFonts w:ascii="仿宋" w:eastAsia="仿宋" w:hAnsi="仿宋" w:cs="Times New Roman" w:hint="eastAsia"/>
          <w:sz w:val="32"/>
          <w:szCs w:val="32"/>
        </w:rPr>
        <w:t>PC</w:t>
      </w:r>
      <w:r w:rsidRPr="001E466E">
        <w:rPr>
          <w:rFonts w:ascii="仿宋" w:eastAsia="仿宋" w:hAnsi="仿宋" w:cs="Times New Roman"/>
          <w:sz w:val="32"/>
          <w:szCs w:val="32"/>
        </w:rPr>
        <w:t>）</w:t>
      </w:r>
      <w:r w:rsidRPr="001E466E">
        <w:rPr>
          <w:rFonts w:ascii="仿宋" w:eastAsia="仿宋" w:hAnsi="仿宋" w:cs="Times New Roman" w:hint="eastAsia"/>
          <w:sz w:val="32"/>
          <w:szCs w:val="32"/>
        </w:rPr>
        <w:t>材料</w:t>
      </w:r>
      <w:r w:rsidRPr="001E466E">
        <w:rPr>
          <w:rFonts w:ascii="仿宋" w:eastAsia="仿宋" w:hAnsi="仿宋" w:cs="Times New Roman"/>
          <w:sz w:val="32"/>
          <w:szCs w:val="32"/>
        </w:rPr>
        <w:t>开展改性和成型工艺研究，从分子结构层面</w:t>
      </w:r>
      <w:r w:rsidRPr="001E466E">
        <w:rPr>
          <w:rFonts w:ascii="仿宋" w:eastAsia="仿宋" w:hAnsi="仿宋" w:cs="Times New Roman" w:hint="eastAsia"/>
          <w:sz w:val="32"/>
          <w:szCs w:val="32"/>
        </w:rPr>
        <w:t>揭示PC材料</w:t>
      </w:r>
      <w:r w:rsidRPr="001E466E">
        <w:rPr>
          <w:rFonts w:ascii="仿宋" w:eastAsia="仿宋" w:hAnsi="仿宋" w:cs="Times New Roman"/>
          <w:sz w:val="32"/>
          <w:szCs w:val="32"/>
        </w:rPr>
        <w:t>抗冲击性能、强度与刚性、光学透明与热性能的微观机制，建立分子结构-力学性能定量构效关系。</w:t>
      </w:r>
      <w:r w:rsidRPr="001E466E">
        <w:rPr>
          <w:rFonts w:ascii="仿宋" w:eastAsia="仿宋" w:hAnsi="仿宋" w:cs="Times New Roman" w:hint="eastAsia"/>
          <w:sz w:val="32"/>
          <w:szCs w:val="32"/>
        </w:rPr>
        <w:t>通过</w:t>
      </w:r>
      <w:r w:rsidRPr="001E466E">
        <w:rPr>
          <w:rFonts w:ascii="仿宋" w:eastAsia="仿宋" w:hAnsi="仿宋" w:cs="Times New Roman"/>
          <w:sz w:val="32"/>
          <w:szCs w:val="32"/>
        </w:rPr>
        <w:t>封端</w:t>
      </w:r>
      <w:r w:rsidR="00092DC6" w:rsidRPr="001E466E">
        <w:rPr>
          <w:rFonts w:ascii="仿宋" w:eastAsia="仿宋" w:hAnsi="仿宋" w:cs="Times New Roman" w:hint="eastAsia"/>
          <w:sz w:val="32"/>
          <w:szCs w:val="32"/>
        </w:rPr>
        <w:t>紫外（</w:t>
      </w:r>
      <w:r w:rsidRPr="001E466E">
        <w:rPr>
          <w:rFonts w:ascii="仿宋" w:eastAsia="仿宋" w:hAnsi="仿宋" w:cs="Times New Roman" w:hint="eastAsia"/>
          <w:sz w:val="32"/>
          <w:szCs w:val="32"/>
        </w:rPr>
        <w:t>UV</w:t>
      </w:r>
      <w:r w:rsidR="00092DC6" w:rsidRPr="001E466E">
        <w:rPr>
          <w:rFonts w:ascii="仿宋" w:eastAsia="仿宋" w:hAnsi="仿宋" w:cs="Times New Roman" w:hint="eastAsia"/>
          <w:sz w:val="32"/>
          <w:szCs w:val="32"/>
        </w:rPr>
        <w:t>）</w:t>
      </w:r>
      <w:r w:rsidRPr="001E466E">
        <w:rPr>
          <w:rFonts w:ascii="仿宋" w:eastAsia="仿宋" w:hAnsi="仿宋" w:cs="Times New Roman" w:hint="eastAsia"/>
          <w:sz w:val="32"/>
          <w:szCs w:val="32"/>
        </w:rPr>
        <w:t>结构</w:t>
      </w:r>
      <w:r w:rsidRPr="001E466E">
        <w:rPr>
          <w:rFonts w:ascii="仿宋" w:eastAsia="仿宋" w:hAnsi="仿宋" w:cs="Times New Roman"/>
          <w:sz w:val="32"/>
          <w:szCs w:val="32"/>
        </w:rPr>
        <w:t>改性解决空间环境下小分子迁移析出与涂层界面失效难题，实现抗紫外、老化等空间一体化防护策略</w:t>
      </w:r>
      <w:r w:rsidRPr="001E466E">
        <w:rPr>
          <w:rFonts w:ascii="仿宋" w:eastAsia="仿宋" w:hAnsi="仿宋" w:cs="Times New Roman" w:hint="eastAsia"/>
          <w:sz w:val="32"/>
          <w:szCs w:val="32"/>
        </w:rPr>
        <w:t>。针对</w:t>
      </w:r>
      <w:r w:rsidRPr="001E466E">
        <w:rPr>
          <w:rFonts w:ascii="仿宋" w:eastAsia="仿宋" w:hAnsi="仿宋" w:cs="Times New Roman"/>
          <w:sz w:val="32"/>
          <w:szCs w:val="32"/>
        </w:rPr>
        <w:t>改性</w:t>
      </w:r>
      <w:r w:rsidRPr="001E466E">
        <w:rPr>
          <w:rFonts w:ascii="仿宋" w:eastAsia="仿宋" w:hAnsi="仿宋" w:cs="Times New Roman" w:hint="eastAsia"/>
          <w:sz w:val="32"/>
          <w:szCs w:val="32"/>
        </w:rPr>
        <w:t>PC材料</w:t>
      </w:r>
      <w:r w:rsidRPr="001E466E">
        <w:rPr>
          <w:rFonts w:ascii="仿宋" w:eastAsia="仿宋" w:hAnsi="仿宋" w:cs="Times New Roman"/>
          <w:sz w:val="32"/>
          <w:szCs w:val="32"/>
        </w:rPr>
        <w:t>开展</w:t>
      </w:r>
      <w:r w:rsidRPr="001E466E">
        <w:rPr>
          <w:rFonts w:ascii="仿宋" w:eastAsia="仿宋" w:hAnsi="仿宋" w:cs="Times New Roman" w:hint="eastAsia"/>
          <w:sz w:val="32"/>
          <w:szCs w:val="32"/>
        </w:rPr>
        <w:t>透明面窗</w:t>
      </w:r>
      <w:r w:rsidRPr="001E466E">
        <w:rPr>
          <w:rFonts w:ascii="仿宋" w:eastAsia="仿宋" w:hAnsi="仿宋" w:cs="Times New Roman"/>
          <w:sz w:val="32"/>
          <w:szCs w:val="32"/>
        </w:rPr>
        <w:t>的</w:t>
      </w:r>
      <w:r w:rsidRPr="001E466E">
        <w:rPr>
          <w:rFonts w:ascii="仿宋" w:eastAsia="仿宋" w:hAnsi="仿宋" w:cs="Times New Roman" w:hint="eastAsia"/>
          <w:sz w:val="32"/>
          <w:szCs w:val="32"/>
        </w:rPr>
        <w:t>“</w:t>
      </w:r>
      <w:r w:rsidRPr="001E466E">
        <w:rPr>
          <w:rFonts w:ascii="仿宋" w:eastAsia="仿宋" w:hAnsi="仿宋" w:cs="Times New Roman"/>
          <w:sz w:val="32"/>
          <w:szCs w:val="32"/>
        </w:rPr>
        <w:t>低应力</w:t>
      </w:r>
      <w:r w:rsidRPr="001E466E">
        <w:rPr>
          <w:rFonts w:ascii="仿宋" w:eastAsia="仿宋" w:hAnsi="仿宋" w:cs="Times New Roman" w:hint="eastAsia"/>
          <w:sz w:val="32"/>
          <w:szCs w:val="32"/>
        </w:rPr>
        <w:t>”</w:t>
      </w:r>
      <w:r w:rsidRPr="001E466E">
        <w:rPr>
          <w:rFonts w:ascii="仿宋" w:eastAsia="仿宋" w:hAnsi="仿宋" w:cs="Times New Roman"/>
          <w:sz w:val="32"/>
          <w:szCs w:val="32"/>
        </w:rPr>
        <w:t>注塑成型</w:t>
      </w:r>
      <w:r w:rsidRPr="001E466E">
        <w:rPr>
          <w:rFonts w:ascii="仿宋" w:eastAsia="仿宋" w:hAnsi="仿宋" w:cs="Times New Roman" w:hint="eastAsia"/>
          <w:sz w:val="32"/>
          <w:szCs w:val="32"/>
        </w:rPr>
        <w:t>工艺</w:t>
      </w:r>
      <w:r w:rsidRPr="001E466E">
        <w:rPr>
          <w:rFonts w:ascii="仿宋" w:eastAsia="仿宋" w:hAnsi="仿宋" w:cs="Times New Roman"/>
          <w:sz w:val="32"/>
          <w:szCs w:val="32"/>
        </w:rPr>
        <w:t>和表面磁控溅射涂层成型工艺研究，各项指标达到舱外航天服面窗的使役性能。</w:t>
      </w:r>
    </w:p>
    <w:p w14:paraId="595006B3" w14:textId="77777777" w:rsidR="00A41D86" w:rsidRPr="001E466E" w:rsidRDefault="00A41D86" w:rsidP="008E1AC8">
      <w:pPr>
        <w:spacing w:line="580" w:lineRule="exact"/>
        <w:ind w:firstLineChars="200" w:firstLine="634"/>
        <w:rPr>
          <w:rFonts w:ascii="仿宋" w:eastAsia="仿宋" w:hAnsi="仿宋" w:cs="Times New Roman" w:hint="eastAsia"/>
          <w:b/>
          <w:sz w:val="32"/>
          <w:szCs w:val="32"/>
        </w:rPr>
      </w:pPr>
      <w:r w:rsidRPr="001E466E">
        <w:rPr>
          <w:rFonts w:ascii="仿宋" w:eastAsia="仿宋" w:hAnsi="仿宋" w:cs="Times New Roman"/>
          <w:b/>
          <w:sz w:val="32"/>
          <w:szCs w:val="32"/>
        </w:rPr>
        <w:t>技术指标：</w:t>
      </w:r>
    </w:p>
    <w:p w14:paraId="6E1DF3D1" w14:textId="5C4D6285" w:rsidR="00A41D86" w:rsidRPr="001E466E" w:rsidRDefault="00A41D86" w:rsidP="008E1AC8">
      <w:pPr>
        <w:spacing w:line="580" w:lineRule="exact"/>
        <w:ind w:firstLineChars="200" w:firstLine="632"/>
        <w:rPr>
          <w:rFonts w:ascii="仿宋" w:eastAsia="仿宋" w:hAnsi="仿宋" w:cs="Times New Roman" w:hint="eastAsia"/>
          <w:sz w:val="32"/>
          <w:szCs w:val="32"/>
        </w:rPr>
      </w:pPr>
      <w:r w:rsidRPr="001E466E">
        <w:rPr>
          <w:rFonts w:ascii="仿宋" w:eastAsia="仿宋" w:hAnsi="仿宋" w:cs="Times New Roman"/>
          <w:sz w:val="32"/>
          <w:szCs w:val="32"/>
        </w:rPr>
        <w:t>（1）</w:t>
      </w:r>
      <w:r w:rsidRPr="001E466E">
        <w:rPr>
          <w:rFonts w:ascii="仿宋" w:eastAsia="仿宋" w:hAnsi="仿宋" w:cs="Times New Roman" w:hint="eastAsia"/>
          <w:sz w:val="32"/>
          <w:szCs w:val="32"/>
        </w:rPr>
        <w:t>重均分子量（Mw）</w:t>
      </w:r>
      <w:r w:rsidR="00092DC6" w:rsidRPr="001E466E">
        <w:rPr>
          <w:rFonts w:ascii="仿宋" w:eastAsia="仿宋" w:hAnsi="仿宋" w:cs="Times New Roman" w:hint="eastAsia"/>
          <w:sz w:val="32"/>
          <w:szCs w:val="32"/>
        </w:rPr>
        <w:t>＞</w:t>
      </w:r>
      <w:r w:rsidRPr="001E466E">
        <w:rPr>
          <w:rFonts w:ascii="仿宋" w:eastAsia="仿宋" w:hAnsi="仿宋" w:cs="Times New Roman" w:hint="eastAsia"/>
          <w:sz w:val="32"/>
          <w:szCs w:val="32"/>
        </w:rPr>
        <w:t>48000；</w:t>
      </w:r>
      <w:r w:rsidRPr="001E466E">
        <w:rPr>
          <w:rFonts w:ascii="仿宋" w:eastAsia="仿宋" w:hAnsi="仿宋" w:cs="Times New Roman"/>
          <w:sz w:val="32"/>
          <w:szCs w:val="32"/>
        </w:rPr>
        <w:t>分子量分布指数（</w:t>
      </w:r>
      <w:r w:rsidRPr="001E466E">
        <w:rPr>
          <w:rFonts w:ascii="仿宋" w:eastAsia="仿宋" w:hAnsi="仿宋" w:cs="Times New Roman" w:hint="eastAsia"/>
          <w:sz w:val="32"/>
          <w:szCs w:val="32"/>
        </w:rPr>
        <w:t>PDI</w:t>
      </w:r>
      <w:r w:rsidRPr="001E466E">
        <w:rPr>
          <w:rFonts w:ascii="仿宋" w:eastAsia="仿宋" w:hAnsi="仿宋" w:cs="Times New Roman"/>
          <w:sz w:val="32"/>
          <w:szCs w:val="32"/>
        </w:rPr>
        <w:t>）</w:t>
      </w:r>
      <w:r w:rsidR="00092DC6" w:rsidRPr="001E466E">
        <w:rPr>
          <w:rFonts w:ascii="仿宋" w:eastAsia="仿宋" w:hAnsi="仿宋" w:cs="Times New Roman"/>
          <w:sz w:val="32"/>
          <w:szCs w:val="32"/>
        </w:rPr>
        <w:t>≤</w:t>
      </w:r>
      <w:r w:rsidRPr="001E466E">
        <w:rPr>
          <w:rFonts w:ascii="仿宋" w:eastAsia="仿宋" w:hAnsi="仿宋" w:cs="Times New Roman"/>
          <w:sz w:val="32"/>
          <w:szCs w:val="32"/>
        </w:rPr>
        <w:t>1.7</w:t>
      </w:r>
      <w:r w:rsidRPr="001E466E">
        <w:rPr>
          <w:rFonts w:ascii="仿宋" w:eastAsia="仿宋" w:hAnsi="仿宋" w:cs="Times New Roman" w:hint="eastAsia"/>
          <w:sz w:val="32"/>
          <w:szCs w:val="32"/>
        </w:rPr>
        <w:t>。</w:t>
      </w:r>
    </w:p>
    <w:p w14:paraId="0E1F7D42" w14:textId="0316E98A" w:rsidR="00A41D86" w:rsidRPr="001E466E" w:rsidRDefault="00A41D86" w:rsidP="008E1AC8">
      <w:pPr>
        <w:spacing w:line="580" w:lineRule="exact"/>
        <w:ind w:firstLineChars="200" w:firstLine="632"/>
        <w:rPr>
          <w:rFonts w:ascii="仿宋" w:eastAsia="仿宋" w:hAnsi="仿宋" w:cs="Times New Roman" w:hint="eastAsia"/>
          <w:sz w:val="32"/>
          <w:szCs w:val="32"/>
        </w:rPr>
      </w:pPr>
      <w:r w:rsidRPr="001E466E">
        <w:rPr>
          <w:rFonts w:ascii="仿宋" w:eastAsia="仿宋" w:hAnsi="仿宋" w:cs="Times New Roman"/>
          <w:sz w:val="32"/>
          <w:szCs w:val="32"/>
        </w:rPr>
        <w:t>（2）</w:t>
      </w:r>
      <w:r w:rsidRPr="001E466E">
        <w:rPr>
          <w:rFonts w:ascii="仿宋" w:eastAsia="仿宋" w:hAnsi="仿宋" w:cs="Times New Roman" w:hint="eastAsia"/>
          <w:sz w:val="32"/>
          <w:szCs w:val="32"/>
        </w:rPr>
        <w:t>透光率</w:t>
      </w:r>
      <w:r w:rsidRPr="001E466E">
        <w:rPr>
          <w:rFonts w:ascii="仿宋" w:eastAsia="仿宋" w:hAnsi="仿宋" w:cs="Times New Roman"/>
          <w:sz w:val="32"/>
          <w:szCs w:val="32"/>
        </w:rPr>
        <w:t>≥88%</w:t>
      </w:r>
      <w:r w:rsidR="00B721E6">
        <w:rPr>
          <w:rFonts w:ascii="仿宋" w:eastAsia="仿宋" w:hAnsi="仿宋" w:cs="Times New Roman"/>
          <w:sz w:val="32"/>
          <w:szCs w:val="32"/>
        </w:rPr>
        <w:t>；雾度</w:t>
      </w:r>
      <w:r w:rsidRPr="001E466E">
        <w:rPr>
          <w:rFonts w:ascii="仿宋" w:eastAsia="仿宋" w:hAnsi="仿宋" w:cs="Times New Roman"/>
          <w:sz w:val="32"/>
          <w:szCs w:val="32"/>
        </w:rPr>
        <w:t>＜</w:t>
      </w:r>
      <w:r w:rsidRPr="001E466E">
        <w:rPr>
          <w:rFonts w:ascii="仿宋" w:eastAsia="仿宋" w:hAnsi="仿宋" w:cs="Times New Roman" w:hint="eastAsia"/>
          <w:sz w:val="32"/>
          <w:szCs w:val="32"/>
        </w:rPr>
        <w:t>1</w:t>
      </w:r>
      <w:r w:rsidRPr="001E466E">
        <w:rPr>
          <w:rFonts w:ascii="仿宋" w:eastAsia="仿宋" w:hAnsi="仿宋" w:cs="Times New Roman"/>
          <w:sz w:val="32"/>
          <w:szCs w:val="32"/>
        </w:rPr>
        <w:t>%</w:t>
      </w:r>
      <w:r w:rsidRPr="001E466E">
        <w:rPr>
          <w:rFonts w:ascii="仿宋" w:eastAsia="仿宋" w:hAnsi="仿宋" w:cs="Times New Roman" w:hint="eastAsia"/>
          <w:sz w:val="32"/>
          <w:szCs w:val="32"/>
        </w:rPr>
        <w:t>。</w:t>
      </w:r>
    </w:p>
    <w:p w14:paraId="691508D8" w14:textId="60A3738D" w:rsidR="00A41D86" w:rsidRPr="001E466E" w:rsidRDefault="00A41D86" w:rsidP="008E1AC8">
      <w:pPr>
        <w:spacing w:line="580" w:lineRule="exact"/>
        <w:ind w:firstLineChars="200" w:firstLine="632"/>
        <w:rPr>
          <w:rFonts w:ascii="仿宋" w:eastAsia="仿宋" w:hAnsi="仿宋" w:cs="Times New Roman" w:hint="eastAsia"/>
          <w:sz w:val="32"/>
          <w:szCs w:val="32"/>
        </w:rPr>
      </w:pPr>
      <w:r w:rsidRPr="001E466E">
        <w:rPr>
          <w:rFonts w:ascii="仿宋" w:eastAsia="仿宋" w:hAnsi="仿宋" w:cs="Times New Roman"/>
          <w:sz w:val="32"/>
          <w:szCs w:val="32"/>
        </w:rPr>
        <w:t>（3）</w:t>
      </w:r>
      <w:r w:rsidRPr="001E466E">
        <w:rPr>
          <w:rFonts w:ascii="仿宋" w:eastAsia="仿宋" w:hAnsi="仿宋" w:cs="Times New Roman" w:hint="eastAsia"/>
          <w:sz w:val="32"/>
          <w:szCs w:val="32"/>
        </w:rPr>
        <w:t>悬臂梁</w:t>
      </w:r>
      <w:r w:rsidR="00B721E6">
        <w:rPr>
          <w:rFonts w:ascii="仿宋" w:eastAsia="仿宋" w:hAnsi="仿宋" w:cs="Times New Roman"/>
          <w:sz w:val="32"/>
          <w:szCs w:val="32"/>
        </w:rPr>
        <w:t>缺口冲击强度</w:t>
      </w:r>
      <w:r w:rsidRPr="001E466E">
        <w:rPr>
          <w:rFonts w:ascii="仿宋" w:eastAsia="仿宋" w:hAnsi="仿宋" w:cs="宋体" w:hint="eastAsia"/>
          <w:sz w:val="32"/>
          <w:szCs w:val="32"/>
        </w:rPr>
        <w:t>≥850J/m；</w:t>
      </w:r>
      <w:r w:rsidRPr="001E466E">
        <w:rPr>
          <w:rFonts w:ascii="仿宋" w:eastAsia="仿宋" w:hAnsi="仿宋" w:cs="Times New Roman" w:hint="eastAsia"/>
          <w:sz w:val="32"/>
          <w:szCs w:val="32"/>
        </w:rPr>
        <w:t>断裂</w:t>
      </w:r>
      <w:r w:rsidR="00B721E6">
        <w:rPr>
          <w:rFonts w:ascii="仿宋" w:eastAsia="仿宋" w:hAnsi="仿宋" w:cs="Times New Roman"/>
          <w:sz w:val="32"/>
          <w:szCs w:val="32"/>
        </w:rPr>
        <w:t>拉伸强度</w:t>
      </w:r>
      <w:r w:rsidRPr="001E466E">
        <w:rPr>
          <w:rFonts w:ascii="仿宋" w:eastAsia="仿宋" w:hAnsi="仿宋" w:cs="Times New Roman" w:hint="eastAsia"/>
          <w:sz w:val="32"/>
          <w:szCs w:val="32"/>
        </w:rPr>
        <w:t>＞65MP</w:t>
      </w:r>
      <w:r w:rsidRPr="001E466E">
        <w:rPr>
          <w:rFonts w:ascii="仿宋" w:eastAsia="仿宋" w:hAnsi="仿宋" w:cs="Times New Roman"/>
          <w:sz w:val="32"/>
          <w:szCs w:val="32"/>
        </w:rPr>
        <w:t>a</w:t>
      </w:r>
      <w:r w:rsidRPr="001E466E">
        <w:rPr>
          <w:rFonts w:ascii="仿宋" w:eastAsia="仿宋" w:hAnsi="仿宋" w:cs="Times New Roman" w:hint="eastAsia"/>
          <w:sz w:val="32"/>
          <w:szCs w:val="32"/>
        </w:rPr>
        <w:t>。</w:t>
      </w:r>
    </w:p>
    <w:p w14:paraId="67012553" w14:textId="44AC49F9" w:rsidR="00A41D86" w:rsidRPr="001E466E" w:rsidRDefault="00A41D86" w:rsidP="008E1AC8">
      <w:pPr>
        <w:spacing w:line="580" w:lineRule="exact"/>
        <w:ind w:firstLineChars="200" w:firstLine="632"/>
        <w:rPr>
          <w:rFonts w:ascii="仿宋" w:eastAsia="仿宋" w:hAnsi="仿宋" w:cs="Times New Roman" w:hint="eastAsia"/>
          <w:sz w:val="32"/>
          <w:szCs w:val="32"/>
        </w:rPr>
      </w:pPr>
      <w:r w:rsidRPr="001E466E">
        <w:rPr>
          <w:rFonts w:ascii="仿宋" w:eastAsia="仿宋" w:hAnsi="仿宋" w:cs="Times New Roman"/>
          <w:sz w:val="32"/>
          <w:szCs w:val="32"/>
        </w:rPr>
        <w:t>（4）</w:t>
      </w:r>
      <w:r w:rsidRPr="001E466E">
        <w:rPr>
          <w:rFonts w:ascii="仿宋" w:eastAsia="仿宋" w:hAnsi="仿宋" w:cs="Times New Roman" w:hint="eastAsia"/>
          <w:sz w:val="32"/>
          <w:szCs w:val="32"/>
        </w:rPr>
        <w:t>真空下</w:t>
      </w:r>
      <w:r w:rsidRPr="001E466E">
        <w:rPr>
          <w:rFonts w:ascii="仿宋" w:eastAsia="仿宋" w:hAnsi="仿宋" w:cs="Times New Roman"/>
          <w:sz w:val="32"/>
          <w:szCs w:val="32"/>
        </w:rPr>
        <w:t>质</w:t>
      </w:r>
      <w:r w:rsidRPr="001E466E">
        <w:rPr>
          <w:rFonts w:ascii="仿宋" w:eastAsia="仿宋" w:hAnsi="仿宋" w:cs="Times New Roman" w:hint="eastAsia"/>
          <w:sz w:val="32"/>
          <w:szCs w:val="32"/>
        </w:rPr>
        <w:t>量</w:t>
      </w:r>
      <w:r w:rsidRPr="001E466E">
        <w:rPr>
          <w:rFonts w:ascii="仿宋" w:eastAsia="仿宋" w:hAnsi="仿宋" w:cs="Times New Roman"/>
          <w:sz w:val="32"/>
          <w:szCs w:val="32"/>
        </w:rPr>
        <w:t>损</w:t>
      </w:r>
      <w:r w:rsidRPr="001E466E">
        <w:rPr>
          <w:rFonts w:ascii="仿宋" w:eastAsia="仿宋" w:hAnsi="仿宋" w:cs="Times New Roman" w:hint="eastAsia"/>
          <w:sz w:val="32"/>
          <w:szCs w:val="32"/>
        </w:rPr>
        <w:t>失（TML</w:t>
      </w:r>
      <w:r w:rsidRPr="001E466E">
        <w:rPr>
          <w:rFonts w:ascii="仿宋" w:eastAsia="仿宋" w:hAnsi="仿宋" w:cs="Times New Roman"/>
          <w:sz w:val="32"/>
          <w:szCs w:val="32"/>
        </w:rPr>
        <w:t>）＜</w:t>
      </w:r>
      <w:r w:rsidRPr="001E466E">
        <w:rPr>
          <w:rFonts w:ascii="仿宋" w:eastAsia="仿宋" w:hAnsi="仿宋" w:cs="Times New Roman" w:hint="eastAsia"/>
          <w:sz w:val="32"/>
          <w:szCs w:val="32"/>
        </w:rPr>
        <w:t>1</w:t>
      </w:r>
      <w:r w:rsidRPr="001E466E">
        <w:rPr>
          <w:rFonts w:ascii="仿宋" w:eastAsia="仿宋" w:hAnsi="仿宋" w:cs="Times New Roman"/>
          <w:sz w:val="32"/>
          <w:szCs w:val="32"/>
        </w:rPr>
        <w:t>%</w:t>
      </w:r>
      <w:r w:rsidRPr="001E466E">
        <w:rPr>
          <w:rFonts w:ascii="仿宋" w:eastAsia="仿宋" w:hAnsi="仿宋" w:cs="Times New Roman" w:hint="eastAsia"/>
          <w:sz w:val="32"/>
          <w:szCs w:val="32"/>
        </w:rPr>
        <w:t>（QJ1558B</w:t>
      </w:r>
      <w:r w:rsidRPr="001E466E">
        <w:rPr>
          <w:rFonts w:ascii="仿宋" w:eastAsia="仿宋" w:hAnsi="仿宋" w:cs="Times New Roman"/>
          <w:sz w:val="32"/>
          <w:szCs w:val="32"/>
        </w:rPr>
        <w:t>）</w:t>
      </w:r>
      <w:r w:rsidRPr="001E466E">
        <w:rPr>
          <w:rFonts w:ascii="仿宋" w:eastAsia="仿宋" w:hAnsi="仿宋" w:cs="Times New Roman" w:hint="eastAsia"/>
          <w:sz w:val="32"/>
          <w:szCs w:val="32"/>
        </w:rPr>
        <w:t>。</w:t>
      </w:r>
    </w:p>
    <w:p w14:paraId="3201DFB5" w14:textId="77777777" w:rsidR="00A41D86" w:rsidRPr="001E466E" w:rsidRDefault="00A41D86" w:rsidP="008E1AC8">
      <w:pPr>
        <w:spacing w:line="580" w:lineRule="exact"/>
        <w:ind w:firstLineChars="200" w:firstLine="634"/>
        <w:rPr>
          <w:rFonts w:ascii="仿宋" w:eastAsia="仿宋" w:hAnsi="仿宋" w:cs="Times New Roman" w:hint="eastAsia"/>
          <w:b/>
          <w:sz w:val="32"/>
          <w:szCs w:val="32"/>
        </w:rPr>
      </w:pPr>
      <w:r w:rsidRPr="001E466E">
        <w:rPr>
          <w:rFonts w:ascii="仿宋" w:eastAsia="仿宋" w:hAnsi="仿宋" w:cs="Times New Roman"/>
          <w:b/>
          <w:sz w:val="32"/>
          <w:szCs w:val="32"/>
        </w:rPr>
        <w:t>研究成果：</w:t>
      </w:r>
    </w:p>
    <w:p w14:paraId="0CEFF494" w14:textId="77777777" w:rsidR="00A41D86" w:rsidRPr="001E466E" w:rsidRDefault="00A41D86" w:rsidP="008E1AC8">
      <w:pPr>
        <w:spacing w:line="580" w:lineRule="exact"/>
        <w:ind w:firstLineChars="200" w:firstLine="632"/>
        <w:rPr>
          <w:rFonts w:ascii="仿宋" w:eastAsia="仿宋" w:hAnsi="仿宋" w:cs="Times New Roman" w:hint="eastAsia"/>
          <w:sz w:val="32"/>
          <w:szCs w:val="32"/>
        </w:rPr>
      </w:pPr>
      <w:r w:rsidRPr="001E466E">
        <w:rPr>
          <w:rFonts w:ascii="仿宋" w:eastAsia="仿宋" w:hAnsi="仿宋" w:cs="Times New Roman"/>
          <w:sz w:val="32"/>
          <w:szCs w:val="32"/>
        </w:rPr>
        <w:t>（1）</w:t>
      </w:r>
      <w:r w:rsidRPr="001E466E">
        <w:rPr>
          <w:rFonts w:ascii="仿宋" w:eastAsia="仿宋" w:hAnsi="仿宋" w:cs="Times New Roman" w:hint="eastAsia"/>
          <w:sz w:val="32"/>
          <w:szCs w:val="32"/>
        </w:rPr>
        <w:t>完成</w:t>
      </w:r>
      <w:r w:rsidRPr="001E466E">
        <w:rPr>
          <w:rFonts w:ascii="仿宋" w:eastAsia="仿宋" w:hAnsi="仿宋" w:cs="Times New Roman"/>
          <w:sz w:val="32"/>
          <w:szCs w:val="32"/>
        </w:rPr>
        <w:t>不少于</w:t>
      </w:r>
      <w:r w:rsidRPr="001E466E">
        <w:rPr>
          <w:rFonts w:ascii="仿宋" w:eastAsia="仿宋" w:hAnsi="仿宋" w:cs="Times New Roman" w:hint="eastAsia"/>
          <w:sz w:val="32"/>
          <w:szCs w:val="32"/>
        </w:rPr>
        <w:t>1种</w:t>
      </w:r>
      <w:r w:rsidRPr="001E466E">
        <w:rPr>
          <w:rFonts w:ascii="仿宋" w:eastAsia="仿宋" w:hAnsi="仿宋" w:cs="Times New Roman"/>
          <w:sz w:val="32"/>
          <w:szCs w:val="32"/>
        </w:rPr>
        <w:t>国产</w:t>
      </w:r>
      <w:r w:rsidRPr="001E466E">
        <w:rPr>
          <w:rFonts w:ascii="仿宋" w:eastAsia="仿宋" w:hAnsi="仿宋" w:cs="Times New Roman" w:hint="eastAsia"/>
          <w:sz w:val="32"/>
          <w:szCs w:val="32"/>
        </w:rPr>
        <w:t>PC材料</w:t>
      </w:r>
      <w:r w:rsidRPr="001E466E">
        <w:rPr>
          <w:rFonts w:ascii="仿宋" w:eastAsia="仿宋" w:hAnsi="仿宋" w:cs="Times New Roman"/>
          <w:sz w:val="32"/>
          <w:szCs w:val="32"/>
        </w:rPr>
        <w:t>改性</w:t>
      </w:r>
      <w:r w:rsidRPr="001E466E">
        <w:rPr>
          <w:rFonts w:ascii="仿宋" w:eastAsia="仿宋" w:hAnsi="仿宋" w:cs="Times New Roman" w:hint="eastAsia"/>
          <w:sz w:val="32"/>
          <w:szCs w:val="32"/>
        </w:rPr>
        <w:t>。</w:t>
      </w:r>
    </w:p>
    <w:p w14:paraId="16C7BCA9" w14:textId="77777777" w:rsidR="00DA1F9A" w:rsidRDefault="00A41D86" w:rsidP="008E1AC8">
      <w:pPr>
        <w:spacing w:line="580" w:lineRule="exact"/>
        <w:ind w:firstLineChars="200" w:firstLine="632"/>
        <w:rPr>
          <w:rFonts w:ascii="仿宋" w:eastAsia="仿宋" w:hAnsi="仿宋" w:cs="Times New Roman" w:hint="eastAsia"/>
          <w:sz w:val="32"/>
          <w:szCs w:val="32"/>
        </w:rPr>
        <w:sectPr w:rsidR="00DA1F9A" w:rsidSect="00903A1B">
          <w:footerReference w:type="default" r:id="rId8"/>
          <w:footerReference w:type="first" r:id="rId9"/>
          <w:pgSz w:w="11906" w:h="16838"/>
          <w:pgMar w:top="2098" w:right="1474" w:bottom="1984" w:left="1588" w:header="851" w:footer="907" w:gutter="0"/>
          <w:cols w:space="720"/>
          <w:titlePg/>
          <w:docGrid w:type="linesAndChars" w:linePitch="560" w:charSpace="-849"/>
        </w:sectPr>
      </w:pPr>
      <w:r w:rsidRPr="001E466E">
        <w:rPr>
          <w:rFonts w:ascii="仿宋" w:eastAsia="仿宋" w:hAnsi="仿宋" w:cs="Times New Roman"/>
          <w:sz w:val="32"/>
          <w:szCs w:val="32"/>
        </w:rPr>
        <w:t>（2）</w:t>
      </w:r>
      <w:r w:rsidRPr="001E466E">
        <w:rPr>
          <w:rFonts w:ascii="仿宋" w:eastAsia="仿宋" w:hAnsi="仿宋" w:cs="Times New Roman" w:hint="eastAsia"/>
          <w:sz w:val="32"/>
          <w:szCs w:val="32"/>
        </w:rPr>
        <w:t>提供1</w:t>
      </w:r>
      <w:r w:rsidRPr="001E466E">
        <w:rPr>
          <w:rFonts w:ascii="仿宋" w:eastAsia="仿宋" w:hAnsi="仿宋" w:cs="Times New Roman"/>
          <w:sz w:val="32"/>
          <w:szCs w:val="32"/>
        </w:rPr>
        <w:t>套基于国产改性</w:t>
      </w:r>
      <w:r w:rsidRPr="001E466E">
        <w:rPr>
          <w:rFonts w:ascii="仿宋" w:eastAsia="仿宋" w:hAnsi="仿宋" w:cs="Times New Roman" w:hint="eastAsia"/>
          <w:sz w:val="32"/>
          <w:szCs w:val="32"/>
        </w:rPr>
        <w:t>PC材料</w:t>
      </w:r>
      <w:r w:rsidRPr="001E466E">
        <w:rPr>
          <w:rFonts w:ascii="仿宋" w:eastAsia="仿宋" w:hAnsi="仿宋" w:cs="Times New Roman"/>
          <w:sz w:val="32"/>
          <w:szCs w:val="32"/>
        </w:rPr>
        <w:t>的注塑和涂层成型工艺包</w:t>
      </w:r>
      <w:r w:rsidRPr="001E466E">
        <w:rPr>
          <w:rFonts w:ascii="仿宋" w:eastAsia="仿宋" w:hAnsi="仿宋" w:cs="Times New Roman" w:hint="eastAsia"/>
          <w:sz w:val="32"/>
          <w:szCs w:val="32"/>
        </w:rPr>
        <w:t>。</w:t>
      </w:r>
    </w:p>
    <w:p w14:paraId="01B7D5EC" w14:textId="77777777" w:rsidR="00A41D86" w:rsidRPr="001E466E" w:rsidRDefault="00A41D86" w:rsidP="008E1AC8">
      <w:pPr>
        <w:spacing w:line="580" w:lineRule="exact"/>
        <w:ind w:firstLineChars="200" w:firstLine="632"/>
        <w:rPr>
          <w:rFonts w:ascii="仿宋" w:eastAsia="仿宋" w:hAnsi="仿宋" w:cs="Times New Roman" w:hint="eastAsia"/>
          <w:sz w:val="32"/>
          <w:szCs w:val="32"/>
        </w:rPr>
      </w:pPr>
      <w:r w:rsidRPr="001E466E">
        <w:rPr>
          <w:rFonts w:ascii="仿宋" w:eastAsia="仿宋" w:hAnsi="仿宋" w:cs="Times New Roman"/>
          <w:sz w:val="32"/>
          <w:szCs w:val="32"/>
        </w:rPr>
        <w:lastRenderedPageBreak/>
        <w:t>（3）</w:t>
      </w:r>
      <w:r w:rsidRPr="001E466E">
        <w:rPr>
          <w:rFonts w:ascii="仿宋" w:eastAsia="仿宋" w:hAnsi="仿宋" w:cs="Times New Roman" w:hint="eastAsia"/>
          <w:sz w:val="32"/>
          <w:szCs w:val="32"/>
        </w:rPr>
        <w:t>发表</w:t>
      </w:r>
      <w:r w:rsidRPr="001E466E">
        <w:rPr>
          <w:rFonts w:ascii="仿宋" w:eastAsia="仿宋" w:hAnsi="仿宋" w:cs="Times New Roman"/>
          <w:sz w:val="32"/>
          <w:szCs w:val="32"/>
        </w:rPr>
        <w:t>论文</w:t>
      </w:r>
      <w:r w:rsidRPr="001E466E">
        <w:rPr>
          <w:rFonts w:ascii="仿宋" w:eastAsia="仿宋" w:hAnsi="仿宋" w:cs="Times New Roman" w:hint="eastAsia"/>
          <w:sz w:val="32"/>
          <w:szCs w:val="32"/>
        </w:rPr>
        <w:t>不少于</w:t>
      </w:r>
      <w:r w:rsidRPr="001E466E">
        <w:rPr>
          <w:rFonts w:ascii="仿宋" w:eastAsia="仿宋" w:hAnsi="仿宋" w:cs="Times New Roman"/>
          <w:sz w:val="32"/>
          <w:szCs w:val="32"/>
        </w:rPr>
        <w:t>1篇</w:t>
      </w:r>
      <w:r w:rsidRPr="001E466E">
        <w:rPr>
          <w:rFonts w:ascii="仿宋" w:eastAsia="仿宋" w:hAnsi="仿宋" w:cs="Times New Roman" w:hint="eastAsia"/>
          <w:sz w:val="32"/>
          <w:szCs w:val="32"/>
        </w:rPr>
        <w:t>，</w:t>
      </w:r>
      <w:r w:rsidRPr="001E466E">
        <w:rPr>
          <w:rFonts w:ascii="仿宋" w:eastAsia="仿宋" w:hAnsi="仿宋" w:cs="Times New Roman"/>
          <w:sz w:val="32"/>
          <w:szCs w:val="32"/>
        </w:rPr>
        <w:t>申请</w:t>
      </w:r>
      <w:r w:rsidRPr="001E466E">
        <w:rPr>
          <w:rFonts w:ascii="仿宋" w:eastAsia="仿宋" w:hAnsi="仿宋" w:cs="Times New Roman" w:hint="eastAsia"/>
          <w:sz w:val="32"/>
          <w:szCs w:val="32"/>
        </w:rPr>
        <w:t>发明</w:t>
      </w:r>
      <w:r w:rsidRPr="001E466E">
        <w:rPr>
          <w:rFonts w:ascii="仿宋" w:eastAsia="仿宋" w:hAnsi="仿宋" w:cs="Times New Roman"/>
          <w:sz w:val="32"/>
          <w:szCs w:val="32"/>
        </w:rPr>
        <w:t>专利</w:t>
      </w:r>
      <w:r w:rsidRPr="001E466E">
        <w:rPr>
          <w:rFonts w:ascii="仿宋" w:eastAsia="仿宋" w:hAnsi="仿宋" w:cs="Times New Roman" w:hint="eastAsia"/>
          <w:sz w:val="32"/>
          <w:szCs w:val="32"/>
        </w:rPr>
        <w:t>不少于1项</w:t>
      </w:r>
      <w:r w:rsidRPr="001E466E">
        <w:rPr>
          <w:rFonts w:ascii="仿宋" w:eastAsia="仿宋" w:hAnsi="仿宋" w:cs="Times New Roman"/>
          <w:sz w:val="32"/>
          <w:szCs w:val="32"/>
        </w:rPr>
        <w:t>。</w:t>
      </w:r>
    </w:p>
    <w:p w14:paraId="04966507" w14:textId="77777777" w:rsidR="00A41D86" w:rsidRPr="001E466E" w:rsidRDefault="00A41D86" w:rsidP="008E1AC8">
      <w:pPr>
        <w:spacing w:line="580" w:lineRule="exact"/>
        <w:ind w:firstLineChars="200" w:firstLine="634"/>
        <w:rPr>
          <w:rFonts w:ascii="仿宋" w:eastAsia="仿宋" w:hAnsi="仿宋" w:cs="Times New Roman" w:hint="eastAsia"/>
          <w:b/>
          <w:sz w:val="32"/>
          <w:szCs w:val="32"/>
        </w:rPr>
      </w:pPr>
      <w:r w:rsidRPr="001E466E">
        <w:rPr>
          <w:rFonts w:ascii="仿宋" w:eastAsia="仿宋" w:hAnsi="仿宋" w:cs="Times New Roman"/>
          <w:b/>
          <w:sz w:val="32"/>
          <w:szCs w:val="32"/>
        </w:rPr>
        <w:t>研究周期：</w:t>
      </w:r>
    </w:p>
    <w:p w14:paraId="6F1BC253" w14:textId="5AD241FD" w:rsidR="00DA1F9A" w:rsidRDefault="00A41D86" w:rsidP="003334AA">
      <w:pPr>
        <w:spacing w:line="580" w:lineRule="exact"/>
        <w:ind w:firstLineChars="200" w:firstLine="632"/>
        <w:rPr>
          <w:rFonts w:hint="eastAsia"/>
        </w:rPr>
        <w:sectPr w:rsidR="00DA1F9A" w:rsidSect="003334AA">
          <w:footerReference w:type="default" r:id="rId10"/>
          <w:footerReference w:type="first" r:id="rId11"/>
          <w:pgSz w:w="11906" w:h="16838"/>
          <w:pgMar w:top="2098" w:right="1474" w:bottom="1984" w:left="1588" w:header="851" w:footer="907" w:gutter="0"/>
          <w:cols w:space="720"/>
          <w:titlePg/>
          <w:docGrid w:type="linesAndChars" w:linePitch="560" w:charSpace="-849"/>
        </w:sectPr>
      </w:pPr>
      <w:r w:rsidRPr="001E466E">
        <w:rPr>
          <w:rFonts w:ascii="仿宋" w:eastAsia="仿宋" w:hAnsi="仿宋" w:cs="Times New Roman"/>
          <w:sz w:val="32"/>
          <w:szCs w:val="32"/>
        </w:rPr>
        <w:t>24个月。</w:t>
      </w:r>
    </w:p>
    <w:p w14:paraId="27B1B074" w14:textId="77777777" w:rsidR="003334AA" w:rsidRPr="003334AA" w:rsidRDefault="003334AA" w:rsidP="003334AA">
      <w:pPr>
        <w:widowControl/>
        <w:adjustRightInd w:val="0"/>
        <w:snapToGrid w:val="0"/>
        <w:spacing w:line="579" w:lineRule="exact"/>
        <w:jc w:val="left"/>
        <w:rPr>
          <w:rFonts w:ascii="黑体" w:eastAsia="黑体" w:hAnsi="黑体" w:cs="黑体" w:hint="eastAsia"/>
          <w:kern w:val="32"/>
          <w:sz w:val="32"/>
          <w:szCs w:val="32"/>
          <w14:ligatures w14:val="none"/>
        </w:rPr>
      </w:pPr>
      <w:r w:rsidRPr="003334AA">
        <w:rPr>
          <w:rFonts w:ascii="黑体" w:eastAsia="黑体" w:hAnsi="黑体" w:cs="黑体"/>
          <w:kern w:val="32"/>
          <w:sz w:val="32"/>
          <w:szCs w:val="32"/>
          <w14:ligatures w14:val="none"/>
        </w:rPr>
        <w:lastRenderedPageBreak/>
        <w:t>附件1</w:t>
      </w:r>
    </w:p>
    <w:p w14:paraId="66CB28E8" w14:textId="77777777" w:rsidR="003334AA" w:rsidRPr="003334AA" w:rsidRDefault="003334AA" w:rsidP="003334AA">
      <w:pPr>
        <w:widowControl/>
        <w:adjustRightInd w:val="0"/>
        <w:snapToGrid w:val="0"/>
        <w:spacing w:afterLines="30" w:after="168"/>
        <w:jc w:val="center"/>
        <w:rPr>
          <w:rFonts w:ascii="方正小标宋简体" w:eastAsia="方正小标宋简体" w:hAnsi="Times New Roman" w:cs="Times New Roman"/>
          <w:kern w:val="32"/>
          <w:sz w:val="44"/>
          <w:szCs w:val="44"/>
          <w14:ligatures w14:val="none"/>
        </w:rPr>
      </w:pPr>
      <w:r w:rsidRPr="003334AA">
        <w:rPr>
          <w:rFonts w:ascii="方正小标宋简体" w:eastAsia="方正小标宋简体" w:hAnsi="Times New Roman" w:cs="Times New Roman"/>
          <w:kern w:val="32"/>
          <w:sz w:val="44"/>
          <w:szCs w:val="44"/>
          <w14:ligatures w14:val="none"/>
        </w:rPr>
        <w:t>重点实验室自主科研项目清单</w:t>
      </w:r>
    </w:p>
    <w:p w14:paraId="1AED3329" w14:textId="17CDD93B" w:rsidR="003334AA" w:rsidRPr="003334AA" w:rsidRDefault="003334AA" w:rsidP="003334AA">
      <w:pPr>
        <w:widowControl/>
        <w:adjustRightInd w:val="0"/>
        <w:snapToGrid w:val="0"/>
        <w:spacing w:after="120"/>
        <w:ind w:rightChars="-456" w:right="-939"/>
        <w:jc w:val="left"/>
        <w:rPr>
          <w:rFonts w:ascii="Tahoma" w:eastAsia="Times New Roman" w:hAnsi="Tahoma" w:cs="Times New Roman"/>
          <w:kern w:val="32"/>
          <w:sz w:val="32"/>
          <w14:ligatures w14:val="none"/>
        </w:rPr>
      </w:pPr>
      <w:r w:rsidRPr="003334AA">
        <w:rPr>
          <w:rFonts w:ascii="楷体_GB2312" w:eastAsia="楷体_GB2312" w:hAnsi="楷体_GB2312" w:cs="楷体_GB2312"/>
          <w:kern w:val="32"/>
          <w:sz w:val="28"/>
          <w:szCs w:val="28"/>
          <w14:ligatures w14:val="none"/>
        </w:rPr>
        <w:t>提报单位：人因工程全国重点实验室</w:t>
      </w:r>
      <w:r w:rsidRPr="003334AA">
        <w:rPr>
          <w:rFonts w:ascii="Tahoma" w:eastAsia="仿宋_GB2312" w:hAnsi="Tahoma" w:cs="Times New Roman"/>
          <w:kern w:val="32"/>
          <w:sz w:val="32"/>
          <w14:ligatures w14:val="none"/>
        </w:rPr>
        <w:t xml:space="preserve">     </w:t>
      </w:r>
      <w:r>
        <w:rPr>
          <w:rFonts w:ascii="Tahoma" w:eastAsia="仿宋_GB2312" w:hAnsi="Tahoma" w:cs="Times New Roman" w:hint="eastAsia"/>
          <w:kern w:val="32"/>
          <w:sz w:val="32"/>
          <w14:ligatures w14:val="none"/>
        </w:rPr>
        <w:t xml:space="preserve">                                      </w:t>
      </w:r>
      <w:r w:rsidRPr="003334AA">
        <w:rPr>
          <w:rFonts w:ascii="Tahoma" w:eastAsia="仿宋_GB2312" w:hAnsi="Tahoma" w:cs="Times New Roman"/>
          <w:kern w:val="32"/>
          <w:sz w:val="32"/>
          <w14:ligatures w14:val="none"/>
        </w:rPr>
        <w:t xml:space="preserve"> </w:t>
      </w:r>
      <w:r w:rsidRPr="003334AA">
        <w:rPr>
          <w:rFonts w:ascii="楷体_GB2312" w:eastAsia="楷体_GB2312" w:hAnsi="楷体_GB2312" w:cs="楷体_GB2312"/>
          <w:kern w:val="32"/>
          <w:sz w:val="28"/>
          <w:szCs w:val="28"/>
          <w14:ligatures w14:val="none"/>
        </w:rPr>
        <w:t>经费单位：万元</w:t>
      </w:r>
      <w:r w:rsidRPr="003334AA">
        <w:rPr>
          <w:rFonts w:ascii="Tahoma" w:eastAsia="仿宋_GB2312" w:hAnsi="Tahoma" w:cs="Times New Roman"/>
          <w:kern w:val="32"/>
          <w:sz w:val="32"/>
          <w14:ligatures w14:val="none"/>
        </w:rPr>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60"/>
        <w:gridCol w:w="1320"/>
        <w:gridCol w:w="5436"/>
        <w:gridCol w:w="915"/>
        <w:gridCol w:w="1560"/>
        <w:gridCol w:w="1095"/>
        <w:gridCol w:w="1215"/>
        <w:gridCol w:w="1117"/>
      </w:tblGrid>
      <w:tr w:rsidR="003334AA" w:rsidRPr="003334AA" w14:paraId="42F94936" w14:textId="77777777" w:rsidTr="002263A6">
        <w:trPr>
          <w:trHeight w:val="382"/>
          <w:tblHeader/>
        </w:trPr>
        <w:tc>
          <w:tcPr>
            <w:tcW w:w="660" w:type="dxa"/>
            <w:vMerge w:val="restart"/>
            <w:tcBorders>
              <w:tl2br w:val="nil"/>
              <w:tr2bl w:val="nil"/>
            </w:tcBorders>
            <w:vAlign w:val="center"/>
          </w:tcPr>
          <w:p w14:paraId="18D06E6F" w14:textId="77777777" w:rsidR="003334AA" w:rsidRPr="003334AA" w:rsidRDefault="003334AA" w:rsidP="003334AA">
            <w:pPr>
              <w:widowControl/>
              <w:adjustRightInd w:val="0"/>
              <w:snapToGrid w:val="0"/>
              <w:jc w:val="center"/>
              <w:rPr>
                <w:rFonts w:ascii="黑体" w:eastAsia="黑体" w:hAnsi="Tahoma" w:cs="Times New Roman"/>
                <w:kern w:val="32"/>
                <w:sz w:val="24"/>
                <w:szCs w:val="24"/>
                <w14:ligatures w14:val="none"/>
              </w:rPr>
            </w:pPr>
            <w:r w:rsidRPr="003334AA">
              <w:rPr>
                <w:rFonts w:ascii="黑体" w:eastAsia="黑体" w:hAnsi="Tahoma" w:cs="Times New Roman"/>
                <w:kern w:val="32"/>
                <w:sz w:val="24"/>
                <w:szCs w:val="24"/>
                <w14:ligatures w14:val="none"/>
              </w:rPr>
              <w:t>序号</w:t>
            </w:r>
          </w:p>
        </w:tc>
        <w:tc>
          <w:tcPr>
            <w:tcW w:w="11541" w:type="dxa"/>
            <w:gridSpan w:val="6"/>
            <w:tcBorders>
              <w:tl2br w:val="nil"/>
              <w:tr2bl w:val="nil"/>
            </w:tcBorders>
            <w:vAlign w:val="center"/>
          </w:tcPr>
          <w:p w14:paraId="0F295731" w14:textId="77777777" w:rsidR="003334AA" w:rsidRPr="003334AA" w:rsidRDefault="003334AA" w:rsidP="003334AA">
            <w:pPr>
              <w:widowControl/>
              <w:adjustRightInd w:val="0"/>
              <w:snapToGrid w:val="0"/>
              <w:jc w:val="center"/>
              <w:rPr>
                <w:rFonts w:ascii="黑体" w:eastAsia="黑体" w:hAnsi="Tahoma" w:cs="Times New Roman"/>
                <w:kern w:val="32"/>
                <w:sz w:val="24"/>
                <w:szCs w:val="24"/>
                <w14:ligatures w14:val="none"/>
              </w:rPr>
            </w:pPr>
            <w:r w:rsidRPr="003334AA">
              <w:rPr>
                <w:rFonts w:ascii="黑体" w:eastAsia="黑体" w:hAnsi="宋体" w:cs="黑体"/>
                <w:kern w:val="0"/>
                <w:sz w:val="24"/>
                <w:lang w:bidi="ar"/>
                <w14:ligatures w14:val="none"/>
              </w:rPr>
              <w:t>项目基本信息</w:t>
            </w:r>
          </w:p>
        </w:tc>
        <w:tc>
          <w:tcPr>
            <w:tcW w:w="1117" w:type="dxa"/>
            <w:vMerge w:val="restart"/>
            <w:tcBorders>
              <w:tl2br w:val="nil"/>
              <w:tr2bl w:val="nil"/>
            </w:tcBorders>
            <w:vAlign w:val="center"/>
          </w:tcPr>
          <w:p w14:paraId="4002B57D" w14:textId="77777777" w:rsidR="003334AA" w:rsidRPr="003334AA" w:rsidRDefault="003334AA" w:rsidP="003334AA">
            <w:pPr>
              <w:widowControl/>
              <w:adjustRightInd w:val="0"/>
              <w:snapToGrid w:val="0"/>
              <w:jc w:val="center"/>
              <w:rPr>
                <w:rFonts w:ascii="黑体" w:eastAsia="黑体" w:hAnsi="Tahoma" w:cs="Times New Roman"/>
                <w:kern w:val="32"/>
                <w:sz w:val="24"/>
                <w:szCs w:val="24"/>
                <w14:ligatures w14:val="none"/>
              </w:rPr>
            </w:pPr>
            <w:r w:rsidRPr="003334AA">
              <w:rPr>
                <w:rFonts w:ascii="黑体" w:eastAsia="黑体" w:hAnsi="Tahoma" w:cs="Times New Roman"/>
                <w:kern w:val="32"/>
                <w:sz w:val="24"/>
                <w:szCs w:val="24"/>
                <w14:ligatures w14:val="none"/>
              </w:rPr>
              <w:t>备注</w:t>
            </w:r>
          </w:p>
        </w:tc>
      </w:tr>
      <w:tr w:rsidR="003334AA" w:rsidRPr="003334AA" w14:paraId="2D86173B" w14:textId="77777777" w:rsidTr="002263A6">
        <w:trPr>
          <w:trHeight w:val="442"/>
          <w:tblHeader/>
        </w:trPr>
        <w:tc>
          <w:tcPr>
            <w:tcW w:w="660" w:type="dxa"/>
            <w:vMerge/>
            <w:tcBorders>
              <w:tl2br w:val="nil"/>
              <w:tr2bl w:val="nil"/>
            </w:tcBorders>
            <w:vAlign w:val="center"/>
          </w:tcPr>
          <w:p w14:paraId="707A7D6C" w14:textId="77777777" w:rsidR="003334AA" w:rsidRPr="003334AA" w:rsidRDefault="003334AA" w:rsidP="003334AA">
            <w:pPr>
              <w:widowControl/>
              <w:adjustRightInd w:val="0"/>
              <w:snapToGrid w:val="0"/>
              <w:jc w:val="center"/>
              <w:rPr>
                <w:rFonts w:ascii="黑体" w:eastAsia="黑体" w:hAnsi="Tahoma" w:cs="Times New Roman"/>
                <w:kern w:val="32"/>
                <w:sz w:val="24"/>
                <w:szCs w:val="24"/>
                <w14:ligatures w14:val="none"/>
              </w:rPr>
            </w:pPr>
          </w:p>
        </w:tc>
        <w:tc>
          <w:tcPr>
            <w:tcW w:w="1320" w:type="dxa"/>
            <w:tcBorders>
              <w:tl2br w:val="nil"/>
              <w:tr2bl w:val="nil"/>
            </w:tcBorders>
            <w:vAlign w:val="center"/>
          </w:tcPr>
          <w:p w14:paraId="262A8C26" w14:textId="77777777" w:rsidR="003334AA" w:rsidRPr="003334AA" w:rsidRDefault="003334AA" w:rsidP="003334AA">
            <w:pPr>
              <w:widowControl/>
              <w:adjustRightInd w:val="0"/>
              <w:snapToGrid w:val="0"/>
              <w:jc w:val="center"/>
              <w:rPr>
                <w:rFonts w:ascii="黑体" w:eastAsia="黑体" w:hAnsi="Tahoma" w:cs="Times New Roman"/>
                <w:kern w:val="32"/>
                <w:sz w:val="24"/>
                <w:szCs w:val="24"/>
                <w14:ligatures w14:val="none"/>
              </w:rPr>
            </w:pPr>
            <w:r w:rsidRPr="003334AA">
              <w:rPr>
                <w:rFonts w:ascii="黑体" w:eastAsia="黑体" w:hAnsi="Tahoma" w:cs="Times New Roman"/>
                <w:kern w:val="32"/>
                <w:sz w:val="24"/>
                <w:szCs w:val="24"/>
                <w14:ligatures w14:val="none"/>
              </w:rPr>
              <w:t>项目名称</w:t>
            </w:r>
          </w:p>
        </w:tc>
        <w:tc>
          <w:tcPr>
            <w:tcW w:w="5436" w:type="dxa"/>
            <w:tcBorders>
              <w:tl2br w:val="nil"/>
              <w:tr2bl w:val="nil"/>
            </w:tcBorders>
            <w:vAlign w:val="center"/>
          </w:tcPr>
          <w:p w14:paraId="494F67A5" w14:textId="77777777" w:rsidR="003334AA" w:rsidRPr="003334AA" w:rsidRDefault="003334AA" w:rsidP="003334AA">
            <w:pPr>
              <w:widowControl/>
              <w:adjustRightInd w:val="0"/>
              <w:snapToGrid w:val="0"/>
              <w:jc w:val="center"/>
              <w:rPr>
                <w:rFonts w:ascii="黑体" w:eastAsia="黑体" w:hAnsi="Tahoma" w:cs="Times New Roman"/>
                <w:kern w:val="32"/>
                <w:sz w:val="24"/>
                <w:szCs w:val="24"/>
                <w14:ligatures w14:val="none"/>
              </w:rPr>
            </w:pPr>
            <w:r w:rsidRPr="003334AA">
              <w:rPr>
                <w:rFonts w:ascii="黑体" w:eastAsia="黑体" w:hAnsi="Tahoma" w:cs="Times New Roman"/>
                <w:kern w:val="32"/>
                <w:sz w:val="24"/>
                <w:szCs w:val="24"/>
                <w14:ligatures w14:val="none"/>
              </w:rPr>
              <w:t>主要内容</w:t>
            </w:r>
          </w:p>
        </w:tc>
        <w:tc>
          <w:tcPr>
            <w:tcW w:w="915" w:type="dxa"/>
            <w:tcBorders>
              <w:tl2br w:val="nil"/>
              <w:tr2bl w:val="nil"/>
            </w:tcBorders>
            <w:vAlign w:val="center"/>
          </w:tcPr>
          <w:p w14:paraId="0647F69E" w14:textId="77777777" w:rsidR="003334AA" w:rsidRPr="003334AA" w:rsidRDefault="003334AA" w:rsidP="003334AA">
            <w:pPr>
              <w:widowControl/>
              <w:adjustRightInd w:val="0"/>
              <w:snapToGrid w:val="0"/>
              <w:jc w:val="center"/>
              <w:rPr>
                <w:rFonts w:ascii="黑体" w:eastAsia="黑体" w:hAnsi="Tahoma" w:cs="Times New Roman"/>
                <w:kern w:val="32"/>
                <w:sz w:val="24"/>
                <w:szCs w:val="24"/>
                <w14:ligatures w14:val="none"/>
              </w:rPr>
            </w:pPr>
            <w:r w:rsidRPr="003334AA">
              <w:rPr>
                <w:rFonts w:ascii="黑体" w:eastAsia="黑体" w:hAnsi="Tahoma" w:cs="Times New Roman"/>
                <w:kern w:val="32"/>
                <w:sz w:val="24"/>
                <w:szCs w:val="24"/>
                <w14:ligatures w14:val="none"/>
              </w:rPr>
              <w:t>密级</w:t>
            </w:r>
          </w:p>
        </w:tc>
        <w:tc>
          <w:tcPr>
            <w:tcW w:w="1560" w:type="dxa"/>
            <w:tcBorders>
              <w:tl2br w:val="nil"/>
              <w:tr2bl w:val="nil"/>
            </w:tcBorders>
            <w:vAlign w:val="center"/>
          </w:tcPr>
          <w:p w14:paraId="11CCBE6E" w14:textId="77777777" w:rsidR="003334AA" w:rsidRPr="003334AA" w:rsidRDefault="003334AA" w:rsidP="003334AA">
            <w:pPr>
              <w:widowControl/>
              <w:adjustRightInd w:val="0"/>
              <w:snapToGrid w:val="0"/>
              <w:jc w:val="center"/>
              <w:rPr>
                <w:rFonts w:ascii="黑体" w:eastAsia="黑体" w:hAnsi="Tahoma" w:cs="Times New Roman"/>
                <w:kern w:val="32"/>
                <w:sz w:val="24"/>
                <w:szCs w:val="24"/>
                <w14:ligatures w14:val="none"/>
              </w:rPr>
            </w:pPr>
            <w:r w:rsidRPr="003334AA">
              <w:rPr>
                <w:rFonts w:ascii="黑体" w:eastAsia="黑体" w:hAnsi="Tahoma" w:cs="Times New Roman"/>
                <w:kern w:val="32"/>
                <w:sz w:val="24"/>
                <w:szCs w:val="24"/>
                <w14:ligatures w14:val="none"/>
              </w:rPr>
              <w:t>承研单位</w:t>
            </w:r>
          </w:p>
        </w:tc>
        <w:tc>
          <w:tcPr>
            <w:tcW w:w="1095" w:type="dxa"/>
            <w:tcBorders>
              <w:tl2br w:val="nil"/>
              <w:tr2bl w:val="nil"/>
            </w:tcBorders>
            <w:vAlign w:val="center"/>
          </w:tcPr>
          <w:p w14:paraId="76B229D2" w14:textId="77777777" w:rsidR="003334AA" w:rsidRPr="003334AA" w:rsidRDefault="003334AA" w:rsidP="003334AA">
            <w:pPr>
              <w:widowControl/>
              <w:adjustRightInd w:val="0"/>
              <w:snapToGrid w:val="0"/>
              <w:jc w:val="center"/>
              <w:rPr>
                <w:rFonts w:ascii="黑体" w:eastAsia="黑体" w:hAnsi="Tahoma" w:cs="Times New Roman"/>
                <w:kern w:val="32"/>
                <w:sz w:val="24"/>
                <w:szCs w:val="24"/>
                <w14:ligatures w14:val="none"/>
              </w:rPr>
            </w:pPr>
            <w:r w:rsidRPr="003334AA">
              <w:rPr>
                <w:rFonts w:ascii="黑体" w:eastAsia="黑体" w:hAnsi="Tahoma" w:cs="Times New Roman"/>
                <w:kern w:val="32"/>
                <w:sz w:val="24"/>
                <w:szCs w:val="24"/>
                <w14:ligatures w14:val="none"/>
              </w:rPr>
              <w:t>负责人</w:t>
            </w:r>
          </w:p>
        </w:tc>
        <w:tc>
          <w:tcPr>
            <w:tcW w:w="1215" w:type="dxa"/>
            <w:tcBorders>
              <w:tl2br w:val="nil"/>
              <w:tr2bl w:val="nil"/>
            </w:tcBorders>
            <w:vAlign w:val="center"/>
          </w:tcPr>
          <w:p w14:paraId="2BFB4F68" w14:textId="77777777" w:rsidR="003334AA" w:rsidRPr="003334AA" w:rsidRDefault="003334AA" w:rsidP="003334AA">
            <w:pPr>
              <w:widowControl/>
              <w:adjustRightInd w:val="0"/>
              <w:snapToGrid w:val="0"/>
              <w:jc w:val="center"/>
              <w:rPr>
                <w:rFonts w:ascii="黑体" w:eastAsia="黑体" w:hAnsi="Tahoma" w:cs="Times New Roman"/>
                <w:kern w:val="32"/>
                <w:sz w:val="24"/>
                <w:szCs w:val="24"/>
                <w14:ligatures w14:val="none"/>
              </w:rPr>
            </w:pPr>
            <w:r w:rsidRPr="003334AA">
              <w:rPr>
                <w:rFonts w:ascii="黑体" w:eastAsia="黑体" w:hAnsi="Tahoma" w:cs="Times New Roman"/>
                <w:kern w:val="32"/>
                <w:sz w:val="24"/>
                <w:szCs w:val="24"/>
                <w14:ligatures w14:val="none"/>
              </w:rPr>
              <w:t>经费需求</w:t>
            </w:r>
          </w:p>
        </w:tc>
        <w:tc>
          <w:tcPr>
            <w:tcW w:w="1117" w:type="dxa"/>
            <w:vMerge/>
            <w:tcBorders>
              <w:tl2br w:val="nil"/>
              <w:tr2bl w:val="nil"/>
            </w:tcBorders>
            <w:vAlign w:val="center"/>
          </w:tcPr>
          <w:p w14:paraId="632214D5" w14:textId="77777777" w:rsidR="003334AA" w:rsidRPr="003334AA" w:rsidRDefault="003334AA" w:rsidP="003334AA">
            <w:pPr>
              <w:widowControl/>
              <w:adjustRightInd w:val="0"/>
              <w:snapToGrid w:val="0"/>
              <w:jc w:val="center"/>
              <w:rPr>
                <w:rFonts w:ascii="黑体" w:eastAsia="黑体" w:hAnsi="Tahoma" w:cs="Times New Roman"/>
                <w:kern w:val="32"/>
                <w:sz w:val="24"/>
                <w:szCs w:val="24"/>
                <w14:ligatures w14:val="none"/>
              </w:rPr>
            </w:pPr>
          </w:p>
        </w:tc>
      </w:tr>
      <w:tr w:rsidR="003334AA" w:rsidRPr="003334AA" w14:paraId="6F7EE311" w14:textId="77777777" w:rsidTr="002263A6">
        <w:trPr>
          <w:trHeight w:val="3105"/>
        </w:trPr>
        <w:tc>
          <w:tcPr>
            <w:tcW w:w="660" w:type="dxa"/>
            <w:tcBorders>
              <w:tl2br w:val="nil"/>
              <w:tr2bl w:val="nil"/>
            </w:tcBorders>
            <w:vAlign w:val="center"/>
          </w:tcPr>
          <w:p w14:paraId="0C3602D6" w14:textId="77777777" w:rsidR="003334AA" w:rsidRPr="003334AA" w:rsidRDefault="003334AA" w:rsidP="003334AA">
            <w:pPr>
              <w:widowControl/>
              <w:adjustRightInd w:val="0"/>
              <w:snapToGrid w:val="0"/>
              <w:jc w:val="center"/>
              <w:rPr>
                <w:rFonts w:ascii="仿宋_GB2312" w:eastAsia="仿宋_GB2312" w:hAnsi="Tahoma" w:cs="Times New Roman"/>
                <w:kern w:val="32"/>
                <w:sz w:val="24"/>
                <w:szCs w:val="24"/>
                <w14:ligatures w14:val="none"/>
              </w:rPr>
            </w:pPr>
            <w:r w:rsidRPr="003334AA">
              <w:rPr>
                <w:rFonts w:ascii="仿宋_GB2312" w:eastAsia="仿宋_GB2312" w:hAnsi="Tahoma" w:cs="Times New Roman"/>
                <w:kern w:val="32"/>
                <w:sz w:val="24"/>
                <w:szCs w:val="24"/>
                <w14:ligatures w14:val="none"/>
              </w:rPr>
              <w:t>1</w:t>
            </w:r>
          </w:p>
        </w:tc>
        <w:tc>
          <w:tcPr>
            <w:tcW w:w="1320" w:type="dxa"/>
            <w:tcBorders>
              <w:tl2br w:val="nil"/>
              <w:tr2bl w:val="nil"/>
            </w:tcBorders>
            <w:vAlign w:val="center"/>
          </w:tcPr>
          <w:p w14:paraId="0F177B66" w14:textId="77777777" w:rsidR="003334AA" w:rsidRPr="003334AA" w:rsidRDefault="003334AA" w:rsidP="003334AA">
            <w:pPr>
              <w:widowControl/>
              <w:adjustRightInd w:val="0"/>
              <w:snapToGrid w:val="0"/>
              <w:jc w:val="center"/>
              <w:rPr>
                <w:rFonts w:ascii="仿宋_GB2312" w:eastAsia="仿宋_GB2312" w:hAnsi="Tahoma" w:cs="Times New Roman"/>
                <w:kern w:val="32"/>
                <w:szCs w:val="21"/>
                <w14:ligatures w14:val="none"/>
              </w:rPr>
            </w:pPr>
            <w:r w:rsidRPr="003334AA">
              <w:rPr>
                <w:rFonts w:ascii="仿宋_GB2312" w:eastAsia="仿宋_GB2312" w:hAnsi="Tahoma" w:cs="Times New Roman"/>
                <w:kern w:val="32"/>
                <w:szCs w:val="21"/>
                <w14:ligatures w14:val="none"/>
              </w:rPr>
              <w:t>XXXXXXXXXX</w:t>
            </w:r>
          </w:p>
        </w:tc>
        <w:tc>
          <w:tcPr>
            <w:tcW w:w="5436" w:type="dxa"/>
            <w:tcBorders>
              <w:tl2br w:val="nil"/>
              <w:tr2bl w:val="nil"/>
            </w:tcBorders>
            <w:vAlign w:val="center"/>
          </w:tcPr>
          <w:p w14:paraId="12E5BF9D" w14:textId="77777777" w:rsidR="003334AA" w:rsidRPr="003334AA" w:rsidRDefault="003334AA" w:rsidP="003334AA">
            <w:pPr>
              <w:widowControl/>
              <w:adjustRightInd w:val="0"/>
              <w:snapToGrid w:val="0"/>
              <w:jc w:val="left"/>
              <w:rPr>
                <w:rFonts w:ascii="仿宋_GB2312" w:eastAsia="仿宋_GB2312" w:hAnsi="宋体" w:cs="Times New Roman" w:hint="eastAsia"/>
                <w:b/>
                <w:bCs/>
                <w:kern w:val="32"/>
                <w:szCs w:val="21"/>
                <w14:ligatures w14:val="none"/>
              </w:rPr>
            </w:pPr>
            <w:r w:rsidRPr="003334AA">
              <w:rPr>
                <w:rFonts w:ascii="仿宋_GB2312" w:eastAsia="仿宋_GB2312" w:hAnsi="宋体" w:cs="Times New Roman"/>
                <w:b/>
                <w:bCs/>
                <w:kern w:val="32"/>
                <w:szCs w:val="21"/>
                <w14:ligatures w14:val="none"/>
              </w:rPr>
              <w:t>总体考虑：</w:t>
            </w:r>
          </w:p>
          <w:p w14:paraId="12F4AF6C" w14:textId="77777777" w:rsidR="003334AA" w:rsidRPr="003334AA" w:rsidRDefault="003334AA" w:rsidP="003334AA">
            <w:pPr>
              <w:widowControl/>
              <w:adjustRightInd w:val="0"/>
              <w:snapToGrid w:val="0"/>
              <w:jc w:val="left"/>
              <w:rPr>
                <w:rFonts w:ascii="仿宋_GB2312" w:eastAsia="仿宋_GB2312" w:hAnsi="宋体" w:cs="Times New Roman" w:hint="eastAsia"/>
                <w:kern w:val="32"/>
                <w:szCs w:val="21"/>
                <w14:ligatures w14:val="none"/>
              </w:rPr>
            </w:pPr>
            <w:r w:rsidRPr="003334AA">
              <w:rPr>
                <w:rFonts w:ascii="仿宋_GB2312" w:eastAsia="仿宋_GB2312" w:hAnsi="宋体" w:cs="Times New Roman"/>
                <w:kern w:val="32"/>
                <w:szCs w:val="21"/>
                <w14:ligatures w14:val="none"/>
              </w:rPr>
              <w:t>……</w:t>
            </w:r>
          </w:p>
          <w:p w14:paraId="4FFA7D5A" w14:textId="77777777" w:rsidR="003334AA" w:rsidRPr="003334AA" w:rsidRDefault="003334AA" w:rsidP="003334AA">
            <w:pPr>
              <w:widowControl/>
              <w:adjustRightInd w:val="0"/>
              <w:snapToGrid w:val="0"/>
              <w:jc w:val="left"/>
              <w:rPr>
                <w:rFonts w:ascii="仿宋_GB2312" w:eastAsia="仿宋_GB2312" w:hAnsi="宋体" w:cs="Times New Roman" w:hint="eastAsia"/>
                <w:b/>
                <w:bCs/>
                <w:kern w:val="32"/>
                <w:szCs w:val="21"/>
                <w14:ligatures w14:val="none"/>
              </w:rPr>
            </w:pPr>
            <w:r w:rsidRPr="003334AA">
              <w:rPr>
                <w:rFonts w:ascii="仿宋_GB2312" w:eastAsia="仿宋_GB2312" w:hAnsi="宋体" w:cs="Times New Roman"/>
                <w:b/>
                <w:bCs/>
                <w:kern w:val="32"/>
                <w:szCs w:val="21"/>
                <w14:ligatures w14:val="none"/>
              </w:rPr>
              <w:t>研究目标：</w:t>
            </w:r>
          </w:p>
          <w:p w14:paraId="57A7CB99" w14:textId="77777777" w:rsidR="003334AA" w:rsidRPr="003334AA" w:rsidRDefault="003334AA" w:rsidP="003334AA">
            <w:pPr>
              <w:widowControl/>
              <w:adjustRightInd w:val="0"/>
              <w:snapToGrid w:val="0"/>
              <w:jc w:val="left"/>
              <w:rPr>
                <w:rFonts w:ascii="仿宋_GB2312" w:eastAsia="仿宋_GB2312" w:hAnsi="宋体" w:cs="Times New Roman" w:hint="eastAsia"/>
                <w:kern w:val="32"/>
                <w:szCs w:val="21"/>
                <w14:ligatures w14:val="none"/>
              </w:rPr>
            </w:pPr>
            <w:r w:rsidRPr="003334AA">
              <w:rPr>
                <w:rFonts w:ascii="仿宋_GB2312" w:eastAsia="仿宋_GB2312" w:hAnsi="宋体" w:cs="Times New Roman"/>
                <w:kern w:val="32"/>
                <w:szCs w:val="21"/>
                <w14:ligatures w14:val="none"/>
              </w:rPr>
              <w:t>……</w:t>
            </w:r>
          </w:p>
          <w:p w14:paraId="5B3A879E" w14:textId="77777777" w:rsidR="003334AA" w:rsidRPr="003334AA" w:rsidRDefault="003334AA" w:rsidP="003334AA">
            <w:pPr>
              <w:widowControl/>
              <w:adjustRightInd w:val="0"/>
              <w:snapToGrid w:val="0"/>
              <w:jc w:val="left"/>
              <w:rPr>
                <w:rFonts w:ascii="仿宋_GB2312" w:eastAsia="仿宋_GB2312" w:hAnsi="宋体" w:cs="Times New Roman" w:hint="eastAsia"/>
                <w:b/>
                <w:bCs/>
                <w:kern w:val="32"/>
                <w:szCs w:val="21"/>
                <w14:ligatures w14:val="none"/>
              </w:rPr>
            </w:pPr>
            <w:r w:rsidRPr="003334AA">
              <w:rPr>
                <w:rFonts w:ascii="仿宋_GB2312" w:eastAsia="仿宋_GB2312" w:hAnsi="宋体" w:cs="Times New Roman"/>
                <w:b/>
                <w:bCs/>
                <w:kern w:val="32"/>
                <w:szCs w:val="21"/>
                <w14:ligatures w14:val="none"/>
              </w:rPr>
              <w:t>研究内容：</w:t>
            </w:r>
          </w:p>
          <w:p w14:paraId="6F71ACD6" w14:textId="77777777" w:rsidR="003334AA" w:rsidRPr="003334AA" w:rsidRDefault="003334AA" w:rsidP="003334AA">
            <w:pPr>
              <w:widowControl/>
              <w:adjustRightInd w:val="0"/>
              <w:snapToGrid w:val="0"/>
              <w:jc w:val="left"/>
              <w:rPr>
                <w:rFonts w:ascii="仿宋_GB2312" w:eastAsia="仿宋_GB2312" w:hAnsi="宋体" w:cs="Times New Roman" w:hint="eastAsia"/>
                <w:kern w:val="32"/>
                <w:szCs w:val="21"/>
                <w14:ligatures w14:val="none"/>
              </w:rPr>
            </w:pPr>
            <w:r w:rsidRPr="003334AA">
              <w:rPr>
                <w:rFonts w:ascii="仿宋_GB2312" w:eastAsia="仿宋_GB2312" w:hAnsi="宋体" w:cs="Times New Roman"/>
                <w:kern w:val="32"/>
                <w:szCs w:val="21"/>
                <w14:ligatures w14:val="none"/>
              </w:rPr>
              <w:t>（1）</w:t>
            </w:r>
            <w:r w:rsidRPr="003334AA">
              <w:rPr>
                <w:rFonts w:ascii="仿宋_GB2312" w:eastAsia="仿宋_GB2312" w:hAnsi="宋体" w:cs="Times New Roman"/>
                <w:kern w:val="32"/>
                <w:szCs w:val="21"/>
                <w14:ligatures w14:val="none"/>
              </w:rPr>
              <w:t>……</w:t>
            </w:r>
          </w:p>
          <w:p w14:paraId="770071EB" w14:textId="77777777" w:rsidR="003334AA" w:rsidRPr="003334AA" w:rsidRDefault="003334AA" w:rsidP="003334AA">
            <w:pPr>
              <w:widowControl/>
              <w:adjustRightInd w:val="0"/>
              <w:snapToGrid w:val="0"/>
              <w:jc w:val="left"/>
              <w:rPr>
                <w:rFonts w:ascii="仿宋_GB2312" w:eastAsia="仿宋_GB2312" w:hAnsi="宋体" w:cs="Times New Roman" w:hint="eastAsia"/>
                <w:b/>
                <w:bCs/>
                <w:kern w:val="32"/>
                <w:szCs w:val="21"/>
                <w14:ligatures w14:val="none"/>
              </w:rPr>
            </w:pPr>
            <w:r w:rsidRPr="003334AA">
              <w:rPr>
                <w:rFonts w:ascii="仿宋_GB2312" w:eastAsia="仿宋_GB2312" w:hAnsi="宋体" w:cs="Times New Roman"/>
                <w:b/>
                <w:bCs/>
                <w:kern w:val="32"/>
                <w:szCs w:val="21"/>
                <w14:ligatures w14:val="none"/>
              </w:rPr>
              <w:t>主要技术指标：</w:t>
            </w:r>
          </w:p>
          <w:p w14:paraId="671F3F07" w14:textId="77777777" w:rsidR="003334AA" w:rsidRPr="003334AA" w:rsidRDefault="003334AA" w:rsidP="003334AA">
            <w:pPr>
              <w:widowControl/>
              <w:adjustRightInd w:val="0"/>
              <w:snapToGrid w:val="0"/>
              <w:jc w:val="left"/>
              <w:rPr>
                <w:rFonts w:ascii="仿宋_GB2312" w:eastAsia="仿宋_GB2312" w:hAnsi="宋体" w:cs="Times New Roman" w:hint="eastAsia"/>
                <w:kern w:val="32"/>
                <w:szCs w:val="21"/>
                <w14:ligatures w14:val="none"/>
              </w:rPr>
            </w:pPr>
            <w:r w:rsidRPr="003334AA">
              <w:rPr>
                <w:rFonts w:ascii="仿宋_GB2312" w:eastAsia="仿宋_GB2312" w:hAnsi="宋体" w:cs="Times New Roman"/>
                <w:kern w:val="32"/>
                <w:szCs w:val="21"/>
                <w14:ligatures w14:val="none"/>
              </w:rPr>
              <w:t>（1）</w:t>
            </w:r>
            <w:r w:rsidRPr="003334AA">
              <w:rPr>
                <w:rFonts w:ascii="仿宋_GB2312" w:eastAsia="仿宋_GB2312" w:hAnsi="宋体" w:cs="Times New Roman"/>
                <w:kern w:val="32"/>
                <w:szCs w:val="21"/>
                <w14:ligatures w14:val="none"/>
              </w:rPr>
              <w:t>……</w:t>
            </w:r>
          </w:p>
          <w:p w14:paraId="34C1D6B8" w14:textId="77777777" w:rsidR="003334AA" w:rsidRPr="003334AA" w:rsidRDefault="003334AA" w:rsidP="003334AA">
            <w:pPr>
              <w:widowControl/>
              <w:adjustRightInd w:val="0"/>
              <w:snapToGrid w:val="0"/>
              <w:jc w:val="left"/>
              <w:rPr>
                <w:rFonts w:ascii="仿宋_GB2312" w:eastAsia="仿宋_GB2312" w:hAnsi="宋体" w:cs="Times New Roman" w:hint="eastAsia"/>
                <w:b/>
                <w:bCs/>
                <w:kern w:val="32"/>
                <w:szCs w:val="21"/>
                <w14:ligatures w14:val="none"/>
              </w:rPr>
            </w:pPr>
            <w:r w:rsidRPr="003334AA">
              <w:rPr>
                <w:rFonts w:ascii="仿宋_GB2312" w:eastAsia="仿宋_GB2312" w:hAnsi="宋体" w:cs="Times New Roman"/>
                <w:b/>
                <w:bCs/>
                <w:kern w:val="32"/>
                <w:szCs w:val="21"/>
                <w14:ligatures w14:val="none"/>
              </w:rPr>
              <w:t>成果形式：</w:t>
            </w:r>
            <w:r w:rsidRPr="003334AA">
              <w:rPr>
                <w:rFonts w:ascii="仿宋_GB2312" w:eastAsia="仿宋_GB2312" w:hAnsi="宋体" w:cs="Times New Roman"/>
                <w:kern w:val="32"/>
                <w:szCs w:val="21"/>
                <w14:ligatures w14:val="none"/>
              </w:rPr>
              <w:t>……</w:t>
            </w:r>
          </w:p>
          <w:p w14:paraId="0B572F42" w14:textId="77777777" w:rsidR="003334AA" w:rsidRPr="003334AA" w:rsidRDefault="003334AA" w:rsidP="003334AA">
            <w:pPr>
              <w:widowControl/>
              <w:adjustRightInd w:val="0"/>
              <w:snapToGrid w:val="0"/>
              <w:jc w:val="left"/>
              <w:rPr>
                <w:rFonts w:ascii="仿宋_GB2312" w:eastAsia="仿宋_GB2312" w:hAnsi="宋体" w:cs="Times New Roman" w:hint="eastAsia"/>
                <w:b/>
                <w:bCs/>
                <w:kern w:val="32"/>
                <w:szCs w:val="21"/>
                <w14:ligatures w14:val="none"/>
              </w:rPr>
            </w:pPr>
            <w:r w:rsidRPr="003334AA">
              <w:rPr>
                <w:rFonts w:ascii="仿宋_GB2312" w:eastAsia="仿宋_GB2312" w:hAnsi="宋体" w:cs="Times New Roman"/>
                <w:b/>
                <w:bCs/>
                <w:kern w:val="32"/>
                <w:szCs w:val="21"/>
                <w14:ligatures w14:val="none"/>
              </w:rPr>
              <w:t>考核方式：</w:t>
            </w:r>
            <w:r w:rsidRPr="003334AA">
              <w:rPr>
                <w:rFonts w:ascii="仿宋_GB2312" w:eastAsia="仿宋_GB2312" w:hAnsi="宋体" w:cs="Times New Roman"/>
                <w:kern w:val="32"/>
                <w:szCs w:val="21"/>
                <w14:ligatures w14:val="none"/>
              </w:rPr>
              <w:t>……</w:t>
            </w:r>
          </w:p>
          <w:p w14:paraId="2ABCA55C" w14:textId="77777777" w:rsidR="003334AA" w:rsidRPr="003334AA" w:rsidRDefault="003334AA" w:rsidP="003334AA">
            <w:pPr>
              <w:widowControl/>
              <w:adjustRightInd w:val="0"/>
              <w:snapToGrid w:val="0"/>
              <w:rPr>
                <w:rFonts w:ascii="仿宋_GB2312" w:eastAsia="仿宋_GB2312" w:hAnsi="Tahoma" w:cs="Times New Roman"/>
                <w:kern w:val="32"/>
                <w:szCs w:val="21"/>
                <w14:ligatures w14:val="none"/>
              </w:rPr>
            </w:pPr>
            <w:r w:rsidRPr="003334AA">
              <w:rPr>
                <w:rFonts w:ascii="仿宋_GB2312" w:eastAsia="仿宋_GB2312" w:hAnsi="宋体" w:cs="Times New Roman"/>
                <w:b/>
                <w:bCs/>
                <w:kern w:val="32"/>
                <w:szCs w:val="21"/>
                <w14:ligatures w14:val="none"/>
              </w:rPr>
              <w:t>项目周期：</w:t>
            </w:r>
            <w:r w:rsidRPr="003334AA">
              <w:rPr>
                <w:rFonts w:ascii="仿宋_GB2312" w:eastAsia="仿宋_GB2312" w:hAnsi="宋体" w:cs="Times New Roman"/>
                <w:kern w:val="32"/>
                <w:szCs w:val="21"/>
                <w14:ligatures w14:val="none"/>
              </w:rPr>
              <w:t>……</w:t>
            </w:r>
          </w:p>
        </w:tc>
        <w:tc>
          <w:tcPr>
            <w:tcW w:w="915" w:type="dxa"/>
            <w:tcBorders>
              <w:tl2br w:val="nil"/>
              <w:tr2bl w:val="nil"/>
            </w:tcBorders>
            <w:vAlign w:val="center"/>
          </w:tcPr>
          <w:p w14:paraId="22207E9C" w14:textId="77777777" w:rsidR="003334AA" w:rsidRPr="003334AA" w:rsidRDefault="003334AA" w:rsidP="003334AA">
            <w:pPr>
              <w:widowControl/>
              <w:adjustRightInd w:val="0"/>
              <w:snapToGrid w:val="0"/>
              <w:jc w:val="left"/>
              <w:rPr>
                <w:rFonts w:ascii="仿宋_GB2312" w:eastAsia="仿宋_GB2312" w:hAnsi="宋体" w:cs="Times New Roman" w:hint="eastAsia"/>
                <w:kern w:val="32"/>
                <w:szCs w:val="21"/>
                <w14:ligatures w14:val="none"/>
              </w:rPr>
            </w:pPr>
          </w:p>
        </w:tc>
        <w:tc>
          <w:tcPr>
            <w:tcW w:w="1560" w:type="dxa"/>
            <w:tcBorders>
              <w:tl2br w:val="nil"/>
              <w:tr2bl w:val="nil"/>
            </w:tcBorders>
            <w:vAlign w:val="center"/>
          </w:tcPr>
          <w:p w14:paraId="53A5E563" w14:textId="77777777" w:rsidR="003334AA" w:rsidRPr="003334AA" w:rsidRDefault="003334AA" w:rsidP="003334AA">
            <w:pPr>
              <w:widowControl/>
              <w:adjustRightInd w:val="0"/>
              <w:snapToGrid w:val="0"/>
              <w:rPr>
                <w:rFonts w:ascii="仿宋_GB2312" w:eastAsia="仿宋_GB2312" w:hAnsi="Tahoma" w:cs="Times New Roman"/>
                <w:kern w:val="32"/>
                <w:szCs w:val="21"/>
                <w14:ligatures w14:val="none"/>
              </w:rPr>
            </w:pPr>
          </w:p>
        </w:tc>
        <w:tc>
          <w:tcPr>
            <w:tcW w:w="1095" w:type="dxa"/>
            <w:tcBorders>
              <w:tl2br w:val="nil"/>
              <w:tr2bl w:val="nil"/>
            </w:tcBorders>
            <w:vAlign w:val="center"/>
          </w:tcPr>
          <w:p w14:paraId="1E5DE214" w14:textId="77777777" w:rsidR="003334AA" w:rsidRPr="003334AA" w:rsidRDefault="003334AA" w:rsidP="003334AA">
            <w:pPr>
              <w:widowControl/>
              <w:adjustRightInd w:val="0"/>
              <w:snapToGrid w:val="0"/>
              <w:jc w:val="center"/>
              <w:rPr>
                <w:rFonts w:ascii="仿宋_GB2312" w:eastAsia="仿宋_GB2312" w:hAnsi="Tahoma" w:cs="Times New Roman"/>
                <w:kern w:val="32"/>
                <w:szCs w:val="21"/>
                <w14:ligatures w14:val="none"/>
              </w:rPr>
            </w:pPr>
          </w:p>
        </w:tc>
        <w:tc>
          <w:tcPr>
            <w:tcW w:w="1215" w:type="dxa"/>
            <w:tcBorders>
              <w:tl2br w:val="nil"/>
              <w:tr2bl w:val="nil"/>
            </w:tcBorders>
            <w:vAlign w:val="center"/>
          </w:tcPr>
          <w:p w14:paraId="12B6EE50" w14:textId="77777777" w:rsidR="003334AA" w:rsidRPr="003334AA" w:rsidRDefault="003334AA" w:rsidP="003334AA">
            <w:pPr>
              <w:widowControl/>
              <w:adjustRightInd w:val="0"/>
              <w:snapToGrid w:val="0"/>
              <w:jc w:val="center"/>
              <w:rPr>
                <w:rFonts w:ascii="仿宋_GB2312" w:eastAsia="仿宋_GB2312" w:hAnsi="Tahoma" w:cs="Times New Roman"/>
                <w:kern w:val="32"/>
                <w:szCs w:val="21"/>
                <w14:ligatures w14:val="none"/>
              </w:rPr>
            </w:pPr>
          </w:p>
        </w:tc>
        <w:tc>
          <w:tcPr>
            <w:tcW w:w="1117" w:type="dxa"/>
            <w:tcBorders>
              <w:tl2br w:val="nil"/>
              <w:tr2bl w:val="nil"/>
            </w:tcBorders>
            <w:vAlign w:val="center"/>
          </w:tcPr>
          <w:p w14:paraId="0EE12CC3" w14:textId="77777777" w:rsidR="003334AA" w:rsidRPr="003334AA" w:rsidRDefault="003334AA" w:rsidP="003334AA">
            <w:pPr>
              <w:widowControl/>
              <w:adjustRightInd w:val="0"/>
              <w:snapToGrid w:val="0"/>
              <w:rPr>
                <w:rFonts w:ascii="Tahoma" w:eastAsia="仿宋_GB2312" w:hAnsi="Tahoma" w:cs="Times New Roman"/>
                <w:kern w:val="32"/>
                <w:sz w:val="32"/>
                <w14:ligatures w14:val="none"/>
              </w:rPr>
            </w:pPr>
          </w:p>
        </w:tc>
      </w:tr>
      <w:tr w:rsidR="003334AA" w:rsidRPr="003334AA" w14:paraId="673BB31A" w14:textId="77777777" w:rsidTr="002263A6">
        <w:trPr>
          <w:trHeight w:val="624"/>
        </w:trPr>
        <w:tc>
          <w:tcPr>
            <w:tcW w:w="660" w:type="dxa"/>
            <w:tcBorders>
              <w:tl2br w:val="nil"/>
              <w:tr2bl w:val="nil"/>
            </w:tcBorders>
            <w:vAlign w:val="center"/>
          </w:tcPr>
          <w:p w14:paraId="71DA0626" w14:textId="77777777" w:rsidR="003334AA" w:rsidRPr="003334AA" w:rsidRDefault="003334AA" w:rsidP="003334AA">
            <w:pPr>
              <w:widowControl/>
              <w:adjustRightInd w:val="0"/>
              <w:snapToGrid w:val="0"/>
              <w:jc w:val="center"/>
              <w:rPr>
                <w:rFonts w:ascii="仿宋_GB2312" w:eastAsia="仿宋_GB2312" w:hAnsi="Tahoma" w:cs="Times New Roman"/>
                <w:kern w:val="32"/>
                <w:sz w:val="24"/>
                <w:szCs w:val="24"/>
                <w14:ligatures w14:val="none"/>
              </w:rPr>
            </w:pPr>
            <w:r w:rsidRPr="003334AA">
              <w:rPr>
                <w:rFonts w:ascii="仿宋_GB2312" w:eastAsia="仿宋_GB2312" w:hAnsi="Tahoma" w:cs="Times New Roman"/>
                <w:kern w:val="32"/>
                <w:sz w:val="24"/>
                <w:szCs w:val="24"/>
                <w14:ligatures w14:val="none"/>
              </w:rPr>
              <w:t>2</w:t>
            </w:r>
          </w:p>
        </w:tc>
        <w:tc>
          <w:tcPr>
            <w:tcW w:w="1320" w:type="dxa"/>
            <w:tcBorders>
              <w:tl2br w:val="nil"/>
              <w:tr2bl w:val="nil"/>
            </w:tcBorders>
            <w:vAlign w:val="center"/>
          </w:tcPr>
          <w:p w14:paraId="542ACD20" w14:textId="77777777" w:rsidR="003334AA" w:rsidRPr="003334AA" w:rsidRDefault="003334AA" w:rsidP="003334AA">
            <w:pPr>
              <w:widowControl/>
              <w:adjustRightInd w:val="0"/>
              <w:snapToGrid w:val="0"/>
              <w:jc w:val="center"/>
              <w:rPr>
                <w:rFonts w:ascii="仿宋_GB2312" w:eastAsia="仿宋_GB2312" w:hAnsi="Tahoma" w:cs="Times New Roman"/>
                <w:kern w:val="32"/>
                <w:szCs w:val="21"/>
                <w14:ligatures w14:val="none"/>
              </w:rPr>
            </w:pPr>
          </w:p>
        </w:tc>
        <w:tc>
          <w:tcPr>
            <w:tcW w:w="5436" w:type="dxa"/>
            <w:tcBorders>
              <w:tl2br w:val="nil"/>
              <w:tr2bl w:val="nil"/>
            </w:tcBorders>
            <w:vAlign w:val="center"/>
          </w:tcPr>
          <w:p w14:paraId="090C1F11" w14:textId="77777777" w:rsidR="003334AA" w:rsidRPr="003334AA" w:rsidRDefault="003334AA" w:rsidP="003334AA">
            <w:pPr>
              <w:widowControl/>
              <w:adjustRightInd w:val="0"/>
              <w:snapToGrid w:val="0"/>
              <w:jc w:val="center"/>
              <w:rPr>
                <w:rFonts w:ascii="仿宋_GB2312" w:eastAsia="仿宋_GB2312" w:hAnsi="Tahoma" w:cs="Times New Roman"/>
                <w:kern w:val="32"/>
                <w:szCs w:val="21"/>
                <w14:ligatures w14:val="none"/>
              </w:rPr>
            </w:pPr>
          </w:p>
        </w:tc>
        <w:tc>
          <w:tcPr>
            <w:tcW w:w="915" w:type="dxa"/>
            <w:tcBorders>
              <w:tl2br w:val="nil"/>
              <w:tr2bl w:val="nil"/>
            </w:tcBorders>
            <w:vAlign w:val="center"/>
          </w:tcPr>
          <w:p w14:paraId="31108BDE" w14:textId="77777777" w:rsidR="003334AA" w:rsidRPr="003334AA" w:rsidRDefault="003334AA" w:rsidP="003334AA">
            <w:pPr>
              <w:widowControl/>
              <w:adjustRightInd w:val="0"/>
              <w:snapToGrid w:val="0"/>
              <w:jc w:val="left"/>
              <w:rPr>
                <w:rFonts w:ascii="黑体" w:eastAsia="黑体" w:hAnsi="黑体" w:cs="Times New Roman" w:hint="eastAsia"/>
                <w:kern w:val="32"/>
                <w:szCs w:val="21"/>
                <w14:ligatures w14:val="none"/>
              </w:rPr>
            </w:pPr>
          </w:p>
        </w:tc>
        <w:tc>
          <w:tcPr>
            <w:tcW w:w="1560" w:type="dxa"/>
            <w:tcBorders>
              <w:tl2br w:val="nil"/>
              <w:tr2bl w:val="nil"/>
            </w:tcBorders>
            <w:vAlign w:val="center"/>
          </w:tcPr>
          <w:p w14:paraId="62D2A26E" w14:textId="77777777" w:rsidR="003334AA" w:rsidRPr="003334AA" w:rsidRDefault="003334AA" w:rsidP="003334AA">
            <w:pPr>
              <w:widowControl/>
              <w:adjustRightInd w:val="0"/>
              <w:snapToGrid w:val="0"/>
              <w:jc w:val="left"/>
              <w:rPr>
                <w:rFonts w:ascii="仿宋_GB2312" w:eastAsia="仿宋_GB2312" w:hAnsi="Tahoma" w:cs="Times New Roman"/>
                <w:kern w:val="32"/>
                <w:szCs w:val="21"/>
                <w14:ligatures w14:val="none"/>
              </w:rPr>
            </w:pPr>
          </w:p>
        </w:tc>
        <w:tc>
          <w:tcPr>
            <w:tcW w:w="1095" w:type="dxa"/>
            <w:tcBorders>
              <w:tl2br w:val="nil"/>
              <w:tr2bl w:val="nil"/>
            </w:tcBorders>
            <w:vAlign w:val="center"/>
          </w:tcPr>
          <w:p w14:paraId="45AE4D8C" w14:textId="77777777" w:rsidR="003334AA" w:rsidRPr="003334AA" w:rsidRDefault="003334AA" w:rsidP="003334AA">
            <w:pPr>
              <w:widowControl/>
              <w:adjustRightInd w:val="0"/>
              <w:snapToGrid w:val="0"/>
              <w:jc w:val="center"/>
              <w:rPr>
                <w:rFonts w:ascii="仿宋_GB2312" w:eastAsia="仿宋_GB2312" w:hAnsi="Tahoma" w:cs="Times New Roman"/>
                <w:kern w:val="32"/>
                <w:szCs w:val="21"/>
                <w14:ligatures w14:val="none"/>
              </w:rPr>
            </w:pPr>
          </w:p>
        </w:tc>
        <w:tc>
          <w:tcPr>
            <w:tcW w:w="1215" w:type="dxa"/>
            <w:tcBorders>
              <w:tl2br w:val="nil"/>
              <w:tr2bl w:val="nil"/>
            </w:tcBorders>
            <w:vAlign w:val="center"/>
          </w:tcPr>
          <w:p w14:paraId="4AE1C9CD" w14:textId="77777777" w:rsidR="003334AA" w:rsidRPr="003334AA" w:rsidRDefault="003334AA" w:rsidP="003334AA">
            <w:pPr>
              <w:widowControl/>
              <w:adjustRightInd w:val="0"/>
              <w:snapToGrid w:val="0"/>
              <w:jc w:val="center"/>
              <w:rPr>
                <w:rFonts w:ascii="仿宋_GB2312" w:eastAsia="仿宋_GB2312" w:hAnsi="Tahoma" w:cs="Times New Roman"/>
                <w:kern w:val="32"/>
                <w:szCs w:val="21"/>
                <w14:ligatures w14:val="none"/>
              </w:rPr>
            </w:pPr>
          </w:p>
        </w:tc>
        <w:tc>
          <w:tcPr>
            <w:tcW w:w="1117" w:type="dxa"/>
            <w:tcBorders>
              <w:tl2br w:val="nil"/>
              <w:tr2bl w:val="nil"/>
            </w:tcBorders>
            <w:vAlign w:val="center"/>
          </w:tcPr>
          <w:p w14:paraId="5307A46C" w14:textId="77777777" w:rsidR="003334AA" w:rsidRPr="003334AA" w:rsidRDefault="003334AA" w:rsidP="003334AA">
            <w:pPr>
              <w:widowControl/>
              <w:adjustRightInd w:val="0"/>
              <w:snapToGrid w:val="0"/>
              <w:jc w:val="left"/>
              <w:rPr>
                <w:rFonts w:ascii="仿宋_GB2312" w:eastAsia="仿宋_GB2312" w:hAnsi="Tahoma" w:cs="Times New Roman"/>
                <w:kern w:val="32"/>
                <w:szCs w:val="21"/>
                <w14:ligatures w14:val="none"/>
              </w:rPr>
            </w:pPr>
          </w:p>
        </w:tc>
      </w:tr>
      <w:tr w:rsidR="003334AA" w:rsidRPr="003334AA" w14:paraId="715C3314" w14:textId="77777777" w:rsidTr="002263A6">
        <w:trPr>
          <w:trHeight w:val="624"/>
        </w:trPr>
        <w:tc>
          <w:tcPr>
            <w:tcW w:w="660" w:type="dxa"/>
            <w:tcBorders>
              <w:tl2br w:val="nil"/>
              <w:tr2bl w:val="nil"/>
            </w:tcBorders>
            <w:vAlign w:val="center"/>
          </w:tcPr>
          <w:p w14:paraId="7852CD8D" w14:textId="77777777" w:rsidR="003334AA" w:rsidRPr="003334AA" w:rsidRDefault="003334AA" w:rsidP="003334AA">
            <w:pPr>
              <w:widowControl/>
              <w:adjustRightInd w:val="0"/>
              <w:snapToGrid w:val="0"/>
              <w:jc w:val="center"/>
              <w:rPr>
                <w:rFonts w:ascii="仿宋_GB2312" w:eastAsia="仿宋_GB2312" w:hAnsi="Tahoma" w:cs="Times New Roman"/>
                <w:kern w:val="32"/>
                <w:sz w:val="24"/>
                <w:szCs w:val="24"/>
                <w14:ligatures w14:val="none"/>
              </w:rPr>
            </w:pPr>
            <w:r w:rsidRPr="003334AA">
              <w:rPr>
                <w:rFonts w:ascii="仿宋_GB2312" w:eastAsia="仿宋_GB2312" w:hAnsi="Tahoma" w:cs="Times New Roman"/>
                <w:kern w:val="32"/>
                <w:sz w:val="24"/>
                <w:szCs w:val="24"/>
                <w14:ligatures w14:val="none"/>
              </w:rPr>
              <w:t>3</w:t>
            </w:r>
          </w:p>
        </w:tc>
        <w:tc>
          <w:tcPr>
            <w:tcW w:w="1320" w:type="dxa"/>
            <w:tcBorders>
              <w:tl2br w:val="nil"/>
              <w:tr2bl w:val="nil"/>
            </w:tcBorders>
            <w:vAlign w:val="center"/>
          </w:tcPr>
          <w:p w14:paraId="1BA483A6" w14:textId="77777777" w:rsidR="003334AA" w:rsidRPr="003334AA" w:rsidRDefault="003334AA" w:rsidP="003334AA">
            <w:pPr>
              <w:widowControl/>
              <w:adjustRightInd w:val="0"/>
              <w:snapToGrid w:val="0"/>
              <w:jc w:val="center"/>
              <w:rPr>
                <w:rFonts w:ascii="仿宋_GB2312" w:eastAsia="仿宋_GB2312" w:hAnsi="Tahoma" w:cs="Times New Roman"/>
                <w:kern w:val="32"/>
                <w:szCs w:val="21"/>
                <w14:ligatures w14:val="none"/>
              </w:rPr>
            </w:pPr>
          </w:p>
        </w:tc>
        <w:tc>
          <w:tcPr>
            <w:tcW w:w="5436" w:type="dxa"/>
            <w:tcBorders>
              <w:tl2br w:val="nil"/>
              <w:tr2bl w:val="nil"/>
            </w:tcBorders>
            <w:vAlign w:val="center"/>
          </w:tcPr>
          <w:p w14:paraId="115B40AA" w14:textId="77777777" w:rsidR="003334AA" w:rsidRPr="003334AA" w:rsidRDefault="003334AA" w:rsidP="003334AA">
            <w:pPr>
              <w:widowControl/>
              <w:adjustRightInd w:val="0"/>
              <w:snapToGrid w:val="0"/>
              <w:jc w:val="center"/>
              <w:rPr>
                <w:rFonts w:ascii="仿宋_GB2312" w:eastAsia="仿宋_GB2312" w:hAnsi="Tahoma" w:cs="Times New Roman"/>
                <w:kern w:val="32"/>
                <w:szCs w:val="21"/>
                <w14:ligatures w14:val="none"/>
              </w:rPr>
            </w:pPr>
          </w:p>
        </w:tc>
        <w:tc>
          <w:tcPr>
            <w:tcW w:w="915" w:type="dxa"/>
            <w:tcBorders>
              <w:tl2br w:val="nil"/>
              <w:tr2bl w:val="nil"/>
            </w:tcBorders>
            <w:vAlign w:val="center"/>
          </w:tcPr>
          <w:p w14:paraId="74CC6690" w14:textId="77777777" w:rsidR="003334AA" w:rsidRPr="003334AA" w:rsidRDefault="003334AA" w:rsidP="003334AA">
            <w:pPr>
              <w:widowControl/>
              <w:adjustRightInd w:val="0"/>
              <w:snapToGrid w:val="0"/>
              <w:jc w:val="left"/>
              <w:rPr>
                <w:rFonts w:ascii="黑体" w:eastAsia="黑体" w:hAnsi="黑体" w:cs="Times New Roman" w:hint="eastAsia"/>
                <w:kern w:val="32"/>
                <w:szCs w:val="21"/>
                <w14:ligatures w14:val="none"/>
              </w:rPr>
            </w:pPr>
          </w:p>
        </w:tc>
        <w:tc>
          <w:tcPr>
            <w:tcW w:w="1560" w:type="dxa"/>
            <w:tcBorders>
              <w:tl2br w:val="nil"/>
              <w:tr2bl w:val="nil"/>
            </w:tcBorders>
            <w:vAlign w:val="center"/>
          </w:tcPr>
          <w:p w14:paraId="608793FA" w14:textId="77777777" w:rsidR="003334AA" w:rsidRPr="003334AA" w:rsidRDefault="003334AA" w:rsidP="003334AA">
            <w:pPr>
              <w:widowControl/>
              <w:adjustRightInd w:val="0"/>
              <w:snapToGrid w:val="0"/>
              <w:jc w:val="left"/>
              <w:rPr>
                <w:rFonts w:ascii="仿宋_GB2312" w:eastAsia="仿宋_GB2312" w:hAnsi="Tahoma" w:cs="Times New Roman"/>
                <w:kern w:val="32"/>
                <w:szCs w:val="21"/>
                <w14:ligatures w14:val="none"/>
              </w:rPr>
            </w:pPr>
          </w:p>
        </w:tc>
        <w:tc>
          <w:tcPr>
            <w:tcW w:w="1095" w:type="dxa"/>
            <w:tcBorders>
              <w:tl2br w:val="nil"/>
              <w:tr2bl w:val="nil"/>
            </w:tcBorders>
            <w:vAlign w:val="center"/>
          </w:tcPr>
          <w:p w14:paraId="4C44CCCA" w14:textId="77777777" w:rsidR="003334AA" w:rsidRPr="003334AA" w:rsidRDefault="003334AA" w:rsidP="003334AA">
            <w:pPr>
              <w:widowControl/>
              <w:adjustRightInd w:val="0"/>
              <w:snapToGrid w:val="0"/>
              <w:jc w:val="center"/>
              <w:rPr>
                <w:rFonts w:ascii="仿宋_GB2312" w:eastAsia="仿宋_GB2312" w:hAnsi="Tahoma" w:cs="Times New Roman"/>
                <w:kern w:val="32"/>
                <w:szCs w:val="21"/>
                <w14:ligatures w14:val="none"/>
              </w:rPr>
            </w:pPr>
          </w:p>
        </w:tc>
        <w:tc>
          <w:tcPr>
            <w:tcW w:w="1215" w:type="dxa"/>
            <w:tcBorders>
              <w:tl2br w:val="nil"/>
              <w:tr2bl w:val="nil"/>
            </w:tcBorders>
            <w:vAlign w:val="center"/>
          </w:tcPr>
          <w:p w14:paraId="06713B9A" w14:textId="77777777" w:rsidR="003334AA" w:rsidRPr="003334AA" w:rsidRDefault="003334AA" w:rsidP="003334AA">
            <w:pPr>
              <w:widowControl/>
              <w:adjustRightInd w:val="0"/>
              <w:snapToGrid w:val="0"/>
              <w:jc w:val="center"/>
              <w:rPr>
                <w:rFonts w:ascii="仿宋_GB2312" w:eastAsia="仿宋_GB2312" w:hAnsi="Tahoma" w:cs="Times New Roman"/>
                <w:kern w:val="32"/>
                <w:szCs w:val="21"/>
                <w14:ligatures w14:val="none"/>
              </w:rPr>
            </w:pPr>
          </w:p>
        </w:tc>
        <w:tc>
          <w:tcPr>
            <w:tcW w:w="1117" w:type="dxa"/>
            <w:tcBorders>
              <w:tl2br w:val="nil"/>
              <w:tr2bl w:val="nil"/>
            </w:tcBorders>
            <w:vAlign w:val="center"/>
          </w:tcPr>
          <w:p w14:paraId="41082ABC" w14:textId="77777777" w:rsidR="003334AA" w:rsidRPr="003334AA" w:rsidRDefault="003334AA" w:rsidP="003334AA">
            <w:pPr>
              <w:widowControl/>
              <w:adjustRightInd w:val="0"/>
              <w:snapToGrid w:val="0"/>
              <w:jc w:val="left"/>
              <w:rPr>
                <w:rFonts w:ascii="仿宋_GB2312" w:eastAsia="仿宋_GB2312" w:hAnsi="Tahoma" w:cs="Times New Roman"/>
                <w:kern w:val="32"/>
                <w:szCs w:val="21"/>
                <w14:ligatures w14:val="none"/>
              </w:rPr>
            </w:pPr>
          </w:p>
        </w:tc>
      </w:tr>
      <w:tr w:rsidR="003334AA" w:rsidRPr="003334AA" w14:paraId="7253DDEB" w14:textId="77777777" w:rsidTr="002263A6">
        <w:trPr>
          <w:trHeight w:val="624"/>
        </w:trPr>
        <w:tc>
          <w:tcPr>
            <w:tcW w:w="660" w:type="dxa"/>
            <w:tcBorders>
              <w:tl2br w:val="nil"/>
              <w:tr2bl w:val="nil"/>
            </w:tcBorders>
            <w:vAlign w:val="center"/>
          </w:tcPr>
          <w:p w14:paraId="79207CB9" w14:textId="77777777" w:rsidR="003334AA" w:rsidRPr="003334AA" w:rsidRDefault="003334AA" w:rsidP="003334AA">
            <w:pPr>
              <w:widowControl/>
              <w:adjustRightInd w:val="0"/>
              <w:snapToGrid w:val="0"/>
              <w:jc w:val="center"/>
              <w:rPr>
                <w:rFonts w:ascii="仿宋_GB2312" w:eastAsia="仿宋_GB2312" w:hAnsi="Tahoma" w:cs="Times New Roman"/>
                <w:kern w:val="32"/>
                <w:sz w:val="24"/>
                <w:szCs w:val="24"/>
                <w14:ligatures w14:val="none"/>
              </w:rPr>
            </w:pPr>
            <w:r w:rsidRPr="003334AA">
              <w:rPr>
                <w:rFonts w:ascii="仿宋_GB2312" w:eastAsia="仿宋_GB2312" w:hAnsi="Tahoma" w:cs="Times New Roman"/>
                <w:kern w:val="32"/>
                <w:sz w:val="24"/>
                <w:szCs w:val="24"/>
                <w14:ligatures w14:val="none"/>
              </w:rPr>
              <w:t>...</w:t>
            </w:r>
          </w:p>
        </w:tc>
        <w:tc>
          <w:tcPr>
            <w:tcW w:w="1320" w:type="dxa"/>
            <w:tcBorders>
              <w:tl2br w:val="nil"/>
              <w:tr2bl w:val="nil"/>
            </w:tcBorders>
            <w:vAlign w:val="center"/>
          </w:tcPr>
          <w:p w14:paraId="6E5DCC26" w14:textId="77777777" w:rsidR="003334AA" w:rsidRPr="003334AA" w:rsidRDefault="003334AA" w:rsidP="003334AA">
            <w:pPr>
              <w:widowControl/>
              <w:adjustRightInd w:val="0"/>
              <w:snapToGrid w:val="0"/>
              <w:jc w:val="center"/>
              <w:rPr>
                <w:rFonts w:ascii="仿宋_GB2312" w:eastAsia="仿宋_GB2312" w:hAnsi="Tahoma" w:cs="Times New Roman"/>
                <w:kern w:val="32"/>
                <w:szCs w:val="21"/>
                <w14:ligatures w14:val="none"/>
              </w:rPr>
            </w:pPr>
          </w:p>
        </w:tc>
        <w:tc>
          <w:tcPr>
            <w:tcW w:w="5436" w:type="dxa"/>
            <w:tcBorders>
              <w:tl2br w:val="nil"/>
              <w:tr2bl w:val="nil"/>
            </w:tcBorders>
            <w:vAlign w:val="center"/>
          </w:tcPr>
          <w:p w14:paraId="1F6DD341" w14:textId="77777777" w:rsidR="003334AA" w:rsidRPr="003334AA" w:rsidRDefault="003334AA" w:rsidP="003334AA">
            <w:pPr>
              <w:widowControl/>
              <w:adjustRightInd w:val="0"/>
              <w:snapToGrid w:val="0"/>
              <w:jc w:val="center"/>
              <w:rPr>
                <w:rFonts w:ascii="仿宋_GB2312" w:eastAsia="仿宋_GB2312" w:hAnsi="Tahoma" w:cs="Times New Roman"/>
                <w:kern w:val="32"/>
                <w:szCs w:val="21"/>
                <w14:ligatures w14:val="none"/>
              </w:rPr>
            </w:pPr>
          </w:p>
        </w:tc>
        <w:tc>
          <w:tcPr>
            <w:tcW w:w="915" w:type="dxa"/>
            <w:tcBorders>
              <w:tl2br w:val="nil"/>
              <w:tr2bl w:val="nil"/>
            </w:tcBorders>
            <w:vAlign w:val="center"/>
          </w:tcPr>
          <w:p w14:paraId="534E2B6B" w14:textId="77777777" w:rsidR="003334AA" w:rsidRPr="003334AA" w:rsidRDefault="003334AA" w:rsidP="003334AA">
            <w:pPr>
              <w:widowControl/>
              <w:adjustRightInd w:val="0"/>
              <w:snapToGrid w:val="0"/>
              <w:jc w:val="left"/>
              <w:rPr>
                <w:rFonts w:ascii="黑体" w:eastAsia="黑体" w:hAnsi="黑体" w:cs="Times New Roman" w:hint="eastAsia"/>
                <w:kern w:val="32"/>
                <w:szCs w:val="21"/>
                <w14:ligatures w14:val="none"/>
              </w:rPr>
            </w:pPr>
          </w:p>
        </w:tc>
        <w:tc>
          <w:tcPr>
            <w:tcW w:w="1560" w:type="dxa"/>
            <w:tcBorders>
              <w:tl2br w:val="nil"/>
              <w:tr2bl w:val="nil"/>
            </w:tcBorders>
            <w:vAlign w:val="center"/>
          </w:tcPr>
          <w:p w14:paraId="78E49AA8" w14:textId="77777777" w:rsidR="003334AA" w:rsidRPr="003334AA" w:rsidRDefault="003334AA" w:rsidP="003334AA">
            <w:pPr>
              <w:widowControl/>
              <w:adjustRightInd w:val="0"/>
              <w:snapToGrid w:val="0"/>
              <w:jc w:val="left"/>
              <w:rPr>
                <w:rFonts w:ascii="仿宋_GB2312" w:eastAsia="仿宋_GB2312" w:hAnsi="Tahoma" w:cs="Times New Roman"/>
                <w:kern w:val="32"/>
                <w:szCs w:val="21"/>
                <w14:ligatures w14:val="none"/>
              </w:rPr>
            </w:pPr>
          </w:p>
        </w:tc>
        <w:tc>
          <w:tcPr>
            <w:tcW w:w="1095" w:type="dxa"/>
            <w:tcBorders>
              <w:tl2br w:val="nil"/>
              <w:tr2bl w:val="nil"/>
            </w:tcBorders>
            <w:vAlign w:val="center"/>
          </w:tcPr>
          <w:p w14:paraId="750E29B8" w14:textId="77777777" w:rsidR="003334AA" w:rsidRPr="003334AA" w:rsidRDefault="003334AA" w:rsidP="003334AA">
            <w:pPr>
              <w:widowControl/>
              <w:adjustRightInd w:val="0"/>
              <w:snapToGrid w:val="0"/>
              <w:jc w:val="center"/>
              <w:rPr>
                <w:rFonts w:ascii="仿宋_GB2312" w:eastAsia="仿宋_GB2312" w:hAnsi="Tahoma" w:cs="Times New Roman"/>
                <w:kern w:val="32"/>
                <w:szCs w:val="21"/>
                <w14:ligatures w14:val="none"/>
              </w:rPr>
            </w:pPr>
          </w:p>
        </w:tc>
        <w:tc>
          <w:tcPr>
            <w:tcW w:w="1215" w:type="dxa"/>
            <w:tcBorders>
              <w:tl2br w:val="nil"/>
              <w:tr2bl w:val="nil"/>
            </w:tcBorders>
            <w:vAlign w:val="center"/>
          </w:tcPr>
          <w:p w14:paraId="3B638070" w14:textId="77777777" w:rsidR="003334AA" w:rsidRPr="003334AA" w:rsidRDefault="003334AA" w:rsidP="003334AA">
            <w:pPr>
              <w:widowControl/>
              <w:adjustRightInd w:val="0"/>
              <w:snapToGrid w:val="0"/>
              <w:jc w:val="center"/>
              <w:rPr>
                <w:rFonts w:ascii="仿宋_GB2312" w:eastAsia="仿宋_GB2312" w:hAnsi="Tahoma" w:cs="Times New Roman"/>
                <w:kern w:val="32"/>
                <w:szCs w:val="21"/>
                <w14:ligatures w14:val="none"/>
              </w:rPr>
            </w:pPr>
          </w:p>
        </w:tc>
        <w:tc>
          <w:tcPr>
            <w:tcW w:w="1117" w:type="dxa"/>
            <w:tcBorders>
              <w:tl2br w:val="nil"/>
              <w:tr2bl w:val="nil"/>
            </w:tcBorders>
            <w:vAlign w:val="center"/>
          </w:tcPr>
          <w:p w14:paraId="7343279E" w14:textId="77777777" w:rsidR="003334AA" w:rsidRPr="003334AA" w:rsidRDefault="003334AA" w:rsidP="003334AA">
            <w:pPr>
              <w:widowControl/>
              <w:adjustRightInd w:val="0"/>
              <w:snapToGrid w:val="0"/>
              <w:jc w:val="left"/>
              <w:rPr>
                <w:rFonts w:ascii="仿宋_GB2312" w:eastAsia="仿宋_GB2312" w:hAnsi="Tahoma" w:cs="Times New Roman"/>
                <w:kern w:val="32"/>
                <w:szCs w:val="21"/>
                <w14:ligatures w14:val="none"/>
              </w:rPr>
            </w:pPr>
          </w:p>
        </w:tc>
      </w:tr>
      <w:tr w:rsidR="003334AA" w:rsidRPr="003334AA" w14:paraId="4EA8DFEB" w14:textId="77777777" w:rsidTr="002263A6">
        <w:trPr>
          <w:trHeight w:val="624"/>
        </w:trPr>
        <w:tc>
          <w:tcPr>
            <w:tcW w:w="10986" w:type="dxa"/>
            <w:gridSpan w:val="6"/>
            <w:tcBorders>
              <w:tl2br w:val="nil"/>
              <w:tr2bl w:val="nil"/>
            </w:tcBorders>
            <w:vAlign w:val="center"/>
          </w:tcPr>
          <w:p w14:paraId="16757496" w14:textId="77777777" w:rsidR="003334AA" w:rsidRPr="003334AA" w:rsidRDefault="003334AA" w:rsidP="003334AA">
            <w:pPr>
              <w:widowControl/>
              <w:adjustRightInd w:val="0"/>
              <w:snapToGrid w:val="0"/>
              <w:jc w:val="center"/>
              <w:rPr>
                <w:rFonts w:ascii="黑体" w:eastAsia="黑体" w:hAnsi="黑体" w:cs="黑体" w:hint="eastAsia"/>
                <w:b/>
                <w:bCs/>
                <w:kern w:val="32"/>
                <w:sz w:val="24"/>
                <w:szCs w:val="24"/>
                <w14:ligatures w14:val="none"/>
              </w:rPr>
            </w:pPr>
            <w:r w:rsidRPr="003334AA">
              <w:rPr>
                <w:rFonts w:ascii="黑体" w:eastAsia="黑体" w:hAnsi="黑体" w:cs="黑体"/>
                <w:kern w:val="32"/>
                <w:sz w:val="24"/>
                <w:szCs w:val="24"/>
                <w14:ligatures w14:val="none"/>
              </w:rPr>
              <w:t>合计</w:t>
            </w:r>
          </w:p>
        </w:tc>
        <w:tc>
          <w:tcPr>
            <w:tcW w:w="1215" w:type="dxa"/>
            <w:tcBorders>
              <w:tl2br w:val="nil"/>
              <w:tr2bl w:val="nil"/>
            </w:tcBorders>
            <w:vAlign w:val="center"/>
          </w:tcPr>
          <w:p w14:paraId="33066DD8" w14:textId="77777777" w:rsidR="003334AA" w:rsidRPr="003334AA" w:rsidRDefault="003334AA" w:rsidP="003334AA">
            <w:pPr>
              <w:widowControl/>
              <w:adjustRightInd w:val="0"/>
              <w:snapToGrid w:val="0"/>
              <w:jc w:val="center"/>
              <w:rPr>
                <w:rFonts w:ascii="黑体" w:eastAsia="黑体" w:hAnsi="黑体" w:cs="黑体" w:hint="eastAsia"/>
                <w:b/>
                <w:bCs/>
                <w:kern w:val="32"/>
                <w:sz w:val="24"/>
                <w:szCs w:val="24"/>
                <w14:ligatures w14:val="none"/>
              </w:rPr>
            </w:pPr>
          </w:p>
        </w:tc>
        <w:tc>
          <w:tcPr>
            <w:tcW w:w="1117" w:type="dxa"/>
            <w:tcBorders>
              <w:tl2br w:val="nil"/>
              <w:tr2bl w:val="nil"/>
            </w:tcBorders>
            <w:vAlign w:val="center"/>
          </w:tcPr>
          <w:p w14:paraId="18B0B8A9" w14:textId="77777777" w:rsidR="003334AA" w:rsidRPr="003334AA" w:rsidRDefault="003334AA" w:rsidP="003334AA">
            <w:pPr>
              <w:widowControl/>
              <w:adjustRightInd w:val="0"/>
              <w:snapToGrid w:val="0"/>
              <w:jc w:val="left"/>
              <w:rPr>
                <w:rFonts w:ascii="黑体" w:eastAsia="黑体" w:hAnsi="黑体" w:cs="黑体" w:hint="eastAsia"/>
                <w:b/>
                <w:bCs/>
                <w:kern w:val="32"/>
                <w:sz w:val="24"/>
                <w:szCs w:val="24"/>
                <w14:ligatures w14:val="none"/>
              </w:rPr>
            </w:pPr>
          </w:p>
        </w:tc>
      </w:tr>
    </w:tbl>
    <w:p w14:paraId="3FA320E0" w14:textId="77777777" w:rsidR="003334AA" w:rsidRPr="003334AA" w:rsidRDefault="003334AA" w:rsidP="003334AA">
      <w:pPr>
        <w:widowControl/>
        <w:adjustRightInd w:val="0"/>
        <w:snapToGrid w:val="0"/>
        <w:spacing w:line="240" w:lineRule="exact"/>
        <w:jc w:val="left"/>
        <w:rPr>
          <w:rFonts w:ascii="Tahoma" w:eastAsia="仿宋_GB2312" w:hAnsi="Tahoma" w:cs="Times New Roman"/>
          <w:kern w:val="32"/>
          <w:sz w:val="32"/>
          <w14:ligatures w14:val="none"/>
        </w:rPr>
        <w:sectPr w:rsidR="003334AA" w:rsidRPr="003334AA" w:rsidSect="003334AA">
          <w:footerReference w:type="default" r:id="rId12"/>
          <w:footerReference w:type="first" r:id="rId13"/>
          <w:pgSz w:w="16838" w:h="11906" w:orient="landscape"/>
          <w:pgMar w:top="1588" w:right="2098" w:bottom="1474" w:left="1984" w:header="851" w:footer="907" w:gutter="0"/>
          <w:cols w:space="720"/>
          <w:titlePg/>
          <w:docGrid w:type="linesAndChars" w:linePitch="560" w:charSpace="-849"/>
        </w:sectPr>
      </w:pPr>
    </w:p>
    <w:p w14:paraId="7030F76E" w14:textId="77777777" w:rsidR="003334AA" w:rsidRPr="003334AA" w:rsidRDefault="003334AA" w:rsidP="003334AA">
      <w:pPr>
        <w:spacing w:line="579" w:lineRule="exact"/>
        <w:jc w:val="left"/>
        <w:rPr>
          <w:rFonts w:ascii="黑体" w:eastAsia="黑体" w:hAnsi="黑体" w:cs="黑体" w:hint="eastAsia"/>
          <w:kern w:val="32"/>
          <w:sz w:val="32"/>
          <w:szCs w:val="32"/>
          <w14:ligatures w14:val="none"/>
        </w:rPr>
      </w:pPr>
      <w:r w:rsidRPr="003334AA">
        <w:rPr>
          <w:rFonts w:ascii="黑体" w:eastAsia="黑体" w:hAnsi="黑体" w:cs="黑体"/>
          <w:kern w:val="32"/>
          <w:sz w:val="32"/>
          <w:szCs w:val="32"/>
          <w14:ligatures w14:val="none"/>
        </w:rPr>
        <w:lastRenderedPageBreak/>
        <w:t>附件2</w:t>
      </w:r>
    </w:p>
    <w:p w14:paraId="219130CC" w14:textId="77777777" w:rsidR="003334AA" w:rsidRPr="003334AA" w:rsidRDefault="003334AA" w:rsidP="003334AA">
      <w:pPr>
        <w:widowControl/>
        <w:adjustRightInd w:val="0"/>
        <w:snapToGrid w:val="0"/>
        <w:spacing w:line="600" w:lineRule="exact"/>
        <w:jc w:val="left"/>
        <w:rPr>
          <w:rFonts w:ascii="黑体" w:eastAsia="黑体" w:hAnsi="黑体" w:cs="Times New Roman" w:hint="eastAsia"/>
          <w:kern w:val="32"/>
          <w:sz w:val="32"/>
          <w:szCs w:val="32"/>
          <w14:ligatures w14:val="none"/>
        </w:rPr>
      </w:pPr>
      <w:r w:rsidRPr="003334AA">
        <w:rPr>
          <w:rFonts w:ascii="黑体" w:eastAsia="黑体" w:hAnsi="宋体" w:cs="Times New Roman"/>
          <w:kern w:val="32"/>
          <w:sz w:val="32"/>
          <w:szCs w:val="32"/>
          <w14:ligatures w14:val="none"/>
        </w:rPr>
        <w:t>X密</w:t>
      </w:r>
      <w:r w:rsidRPr="003334AA">
        <w:rPr>
          <w:rFonts w:ascii="黑体" w:eastAsia="黑体" w:hAnsi="黑体" w:cs="黑体"/>
          <w:kern w:val="32"/>
          <w:sz w:val="32"/>
          <w:szCs w:val="32"/>
          <w14:ligatures w14:val="none"/>
        </w:rPr>
        <w:t>★</w:t>
      </w:r>
      <w:r w:rsidRPr="003334AA">
        <w:rPr>
          <w:rFonts w:ascii="黑体" w:eastAsia="黑体" w:hAnsi="宋体" w:cs="Times New Roman"/>
          <w:kern w:val="32"/>
          <w:sz w:val="32"/>
          <w:szCs w:val="32"/>
          <w14:ligatures w14:val="none"/>
        </w:rPr>
        <w:t>X</w:t>
      </w:r>
      <w:r w:rsidRPr="003334AA">
        <w:rPr>
          <w:rFonts w:ascii="黑体" w:eastAsia="黑体" w:hAnsi="黑体" w:cs="Times New Roman"/>
          <w:kern w:val="32"/>
          <w:sz w:val="32"/>
          <w:szCs w:val="32"/>
          <w14:ligatures w14:val="none"/>
        </w:rPr>
        <w:t>年</w:t>
      </w:r>
    </w:p>
    <w:p w14:paraId="5A09C312" w14:textId="77777777" w:rsidR="003334AA" w:rsidRPr="003334AA" w:rsidRDefault="003334AA" w:rsidP="003334AA">
      <w:pPr>
        <w:widowControl/>
        <w:adjustRightInd w:val="0"/>
        <w:snapToGrid w:val="0"/>
        <w:spacing w:after="200" w:line="600" w:lineRule="exact"/>
        <w:jc w:val="center"/>
        <w:rPr>
          <w:rFonts w:ascii="方正小标宋简体" w:eastAsia="方正小标宋简体" w:hAnsi="Tahoma" w:cs="Times New Roman"/>
          <w:kern w:val="32"/>
          <w:sz w:val="44"/>
          <w:szCs w:val="44"/>
          <w14:ligatures w14:val="none"/>
        </w:rPr>
      </w:pPr>
    </w:p>
    <w:p w14:paraId="438D75E3" w14:textId="77777777" w:rsidR="003334AA" w:rsidRPr="003334AA" w:rsidRDefault="003334AA" w:rsidP="003334AA">
      <w:pPr>
        <w:widowControl/>
        <w:adjustRightInd w:val="0"/>
        <w:snapToGrid w:val="0"/>
        <w:spacing w:after="200" w:line="600" w:lineRule="exact"/>
        <w:jc w:val="center"/>
        <w:rPr>
          <w:rFonts w:ascii="方正小标宋简体" w:eastAsia="方正小标宋简体" w:hAnsi="Tahoma" w:cs="Times New Roman"/>
          <w:kern w:val="32"/>
          <w:sz w:val="44"/>
          <w:szCs w:val="44"/>
          <w14:ligatures w14:val="none"/>
        </w:rPr>
      </w:pPr>
    </w:p>
    <w:p w14:paraId="24F051F8" w14:textId="77777777" w:rsidR="003334AA" w:rsidRPr="003334AA" w:rsidRDefault="003334AA" w:rsidP="003334AA">
      <w:pPr>
        <w:widowControl/>
        <w:adjustRightInd w:val="0"/>
        <w:snapToGrid w:val="0"/>
        <w:spacing w:line="600" w:lineRule="exact"/>
        <w:jc w:val="center"/>
        <w:rPr>
          <w:rFonts w:ascii="Tahoma" w:eastAsia="方正小标宋简体" w:hAnsi="Tahoma" w:cs="Times New Roman"/>
          <w:spacing w:val="24"/>
          <w:kern w:val="32"/>
          <w:sz w:val="56"/>
          <w:szCs w:val="44"/>
          <w14:ligatures w14:val="none"/>
        </w:rPr>
      </w:pPr>
      <w:r w:rsidRPr="003334AA">
        <w:rPr>
          <w:rFonts w:ascii="Tahoma" w:eastAsia="方正小标宋简体" w:hAnsi="Tahoma" w:cs="Times New Roman"/>
          <w:spacing w:val="24"/>
          <w:kern w:val="32"/>
          <w:sz w:val="56"/>
          <w:szCs w:val="44"/>
          <w14:ligatures w14:val="none"/>
        </w:rPr>
        <w:t>重点实验室自主科研项目建议书</w:t>
      </w:r>
    </w:p>
    <w:p w14:paraId="32855C07" w14:textId="77777777" w:rsidR="003334AA" w:rsidRPr="003334AA" w:rsidRDefault="003334AA" w:rsidP="003334AA">
      <w:pPr>
        <w:widowControl/>
        <w:adjustRightInd w:val="0"/>
        <w:snapToGrid w:val="0"/>
        <w:spacing w:line="600" w:lineRule="exact"/>
        <w:jc w:val="center"/>
        <w:rPr>
          <w:rFonts w:ascii="Tahoma" w:eastAsia="方正小标宋简体" w:hAnsi="Tahoma" w:cs="Times New Roman"/>
          <w:spacing w:val="24"/>
          <w:kern w:val="32"/>
          <w:sz w:val="56"/>
          <w:szCs w:val="44"/>
          <w14:ligatures w14:val="none"/>
        </w:rPr>
      </w:pPr>
    </w:p>
    <w:p w14:paraId="41285694" w14:textId="77777777" w:rsidR="003334AA" w:rsidRPr="003334AA" w:rsidRDefault="003334AA" w:rsidP="003334AA">
      <w:pPr>
        <w:widowControl/>
        <w:adjustRightInd w:val="0"/>
        <w:snapToGrid w:val="0"/>
        <w:spacing w:after="120"/>
        <w:jc w:val="left"/>
        <w:rPr>
          <w:rFonts w:ascii="Tahoma" w:eastAsia="仿宋_GB2312" w:hAnsi="Tahoma" w:cs="Times New Roman"/>
          <w:kern w:val="32"/>
          <w:sz w:val="32"/>
          <w14:ligatures w14:val="none"/>
        </w:rPr>
      </w:pPr>
    </w:p>
    <w:p w14:paraId="438E4408" w14:textId="77777777" w:rsidR="003334AA" w:rsidRPr="003334AA" w:rsidRDefault="003334AA" w:rsidP="003334AA">
      <w:pPr>
        <w:widowControl/>
        <w:adjustRightInd w:val="0"/>
        <w:snapToGrid w:val="0"/>
        <w:spacing w:line="600" w:lineRule="exact"/>
        <w:ind w:left="340"/>
        <w:jc w:val="left"/>
        <w:rPr>
          <w:rFonts w:ascii="黑体" w:eastAsia="黑体" w:hAnsi="黑体" w:cs="Times New Roman" w:hint="eastAsia"/>
          <w:kern w:val="0"/>
          <w:sz w:val="32"/>
          <w14:ligatures w14:val="none"/>
        </w:rPr>
      </w:pPr>
      <w:r w:rsidRPr="003334AA">
        <w:rPr>
          <w:rFonts w:ascii="黑体" w:eastAsia="黑体" w:hAnsi="黑体" w:cs="Times New Roman"/>
          <w:kern w:val="0"/>
          <w:sz w:val="32"/>
          <w14:ligatures w14:val="none"/>
        </w:rPr>
        <w:t>项目名称：</w:t>
      </w:r>
      <w:r w:rsidRPr="003334AA">
        <w:rPr>
          <w:rFonts w:ascii="楷体_GB2312" w:eastAsia="楷体_GB2312" w:hAnsi="黑体" w:cs="Times New Roman"/>
          <w:kern w:val="32"/>
          <w:sz w:val="24"/>
          <w:u w:val="single"/>
          <w14:ligatures w14:val="none"/>
        </w:rPr>
        <w:t>（填写项目名称）</w:t>
      </w:r>
    </w:p>
    <w:p w14:paraId="43D4BFB2" w14:textId="77777777" w:rsidR="003334AA" w:rsidRPr="003334AA" w:rsidRDefault="003334AA" w:rsidP="003334AA">
      <w:pPr>
        <w:widowControl/>
        <w:adjustRightInd w:val="0"/>
        <w:snapToGrid w:val="0"/>
        <w:spacing w:line="600" w:lineRule="exact"/>
        <w:ind w:left="340"/>
        <w:jc w:val="left"/>
        <w:rPr>
          <w:rFonts w:ascii="黑体" w:eastAsia="黑体" w:hAnsi="黑体" w:cs="Times New Roman" w:hint="eastAsia"/>
          <w:kern w:val="0"/>
          <w:sz w:val="32"/>
          <w14:ligatures w14:val="none"/>
        </w:rPr>
      </w:pPr>
      <w:r w:rsidRPr="003334AA">
        <w:rPr>
          <w:rFonts w:ascii="黑体" w:eastAsia="黑体" w:hAnsi="黑体" w:cs="Times New Roman"/>
          <w:kern w:val="0"/>
          <w:sz w:val="32"/>
          <w14:ligatures w14:val="none"/>
        </w:rPr>
        <w:t>承研单位：</w:t>
      </w:r>
      <w:r w:rsidRPr="003334AA">
        <w:rPr>
          <w:rFonts w:ascii="楷体_GB2312" w:eastAsia="楷体_GB2312" w:hAnsi="黑体" w:cs="Times New Roman"/>
          <w:kern w:val="32"/>
          <w:sz w:val="24"/>
          <w:u w:val="single"/>
          <w14:ligatures w14:val="none"/>
        </w:rPr>
        <w:t>（填写项目承研单位）</w:t>
      </w:r>
    </w:p>
    <w:p w14:paraId="53CAF2DE" w14:textId="77777777" w:rsidR="003334AA" w:rsidRPr="003334AA" w:rsidRDefault="003334AA" w:rsidP="003334AA">
      <w:pPr>
        <w:widowControl/>
        <w:adjustRightInd w:val="0"/>
        <w:snapToGrid w:val="0"/>
        <w:spacing w:line="600" w:lineRule="exact"/>
        <w:ind w:left="340"/>
        <w:jc w:val="left"/>
        <w:rPr>
          <w:rFonts w:ascii="黑体" w:eastAsia="黑体" w:hAnsi="黑体" w:cs="Times New Roman" w:hint="eastAsia"/>
          <w:kern w:val="32"/>
          <w:sz w:val="32"/>
          <w14:ligatures w14:val="none"/>
        </w:rPr>
      </w:pPr>
      <w:r w:rsidRPr="003334AA">
        <w:rPr>
          <w:rFonts w:ascii="黑体" w:eastAsia="黑体" w:hAnsi="黑体" w:cs="Times New Roman"/>
          <w:kern w:val="0"/>
          <w:sz w:val="32"/>
          <w14:ligatures w14:val="none"/>
        </w:rPr>
        <w:t>实 验 室：</w:t>
      </w:r>
      <w:r w:rsidRPr="003334AA">
        <w:rPr>
          <w:rFonts w:ascii="楷体_GB2312" w:eastAsia="楷体_GB2312" w:hAnsi="黑体" w:cs="Times New Roman"/>
          <w:kern w:val="32"/>
          <w:sz w:val="24"/>
          <w:u w:val="single"/>
          <w14:ligatures w14:val="none"/>
        </w:rPr>
        <w:t>人因工程全国重点实验室</w:t>
      </w:r>
    </w:p>
    <w:p w14:paraId="2BD41B5F" w14:textId="77777777" w:rsidR="003334AA" w:rsidRPr="003334AA" w:rsidRDefault="003334AA" w:rsidP="003334AA">
      <w:pPr>
        <w:widowControl/>
        <w:adjustRightInd w:val="0"/>
        <w:snapToGrid w:val="0"/>
        <w:spacing w:line="600" w:lineRule="exact"/>
        <w:ind w:left="340"/>
        <w:jc w:val="left"/>
        <w:rPr>
          <w:rFonts w:ascii="黑体" w:eastAsia="黑体" w:hAnsi="黑体" w:cs="Times New Roman" w:hint="eastAsia"/>
          <w:kern w:val="32"/>
          <w:sz w:val="32"/>
          <w14:ligatures w14:val="none"/>
        </w:rPr>
      </w:pPr>
      <w:r w:rsidRPr="003334AA">
        <w:rPr>
          <w:rFonts w:ascii="黑体" w:eastAsia="黑体" w:hAnsi="黑体" w:cs="Times New Roman"/>
          <w:kern w:val="0"/>
          <w:sz w:val="32"/>
          <w14:ligatures w14:val="none"/>
        </w:rPr>
        <w:t>依托单位：</w:t>
      </w:r>
      <w:r w:rsidRPr="003334AA">
        <w:rPr>
          <w:rFonts w:ascii="楷体_GB2312" w:eastAsia="楷体_GB2312" w:hAnsi="黑体" w:cs="Times New Roman"/>
          <w:kern w:val="32"/>
          <w:sz w:val="24"/>
          <w:u w:val="single"/>
          <w14:ligatures w14:val="none"/>
        </w:rPr>
        <w:t>（填写实验室依托单位）</w:t>
      </w:r>
    </w:p>
    <w:p w14:paraId="032AD47F" w14:textId="77777777" w:rsidR="003334AA" w:rsidRPr="003334AA" w:rsidRDefault="003334AA" w:rsidP="003334AA">
      <w:pPr>
        <w:widowControl/>
        <w:adjustRightInd w:val="0"/>
        <w:snapToGrid w:val="0"/>
        <w:spacing w:line="600" w:lineRule="exact"/>
        <w:ind w:left="340"/>
        <w:jc w:val="left"/>
        <w:rPr>
          <w:rFonts w:ascii="黑体" w:eastAsia="黑体" w:hAnsi="黑体" w:cs="Times New Roman" w:hint="eastAsia"/>
          <w:kern w:val="32"/>
          <w:sz w:val="32"/>
          <w14:ligatures w14:val="none"/>
        </w:rPr>
      </w:pPr>
      <w:r w:rsidRPr="003334AA">
        <w:rPr>
          <w:rFonts w:ascii="黑体" w:eastAsia="黑体" w:hAnsi="黑体" w:cs="Times New Roman"/>
          <w:kern w:val="0"/>
          <w:sz w:val="32"/>
          <w14:ligatures w14:val="none"/>
        </w:rPr>
        <w:t>项目负责人：</w:t>
      </w:r>
      <w:r w:rsidRPr="003334AA">
        <w:rPr>
          <w:rFonts w:ascii="楷体_GB2312" w:eastAsia="楷体_GB2312" w:hAnsi="黑体" w:cs="Times New Roman"/>
          <w:kern w:val="32"/>
          <w:sz w:val="24"/>
          <w:u w:val="single"/>
          <w14:ligatures w14:val="none"/>
        </w:rPr>
        <w:t>（项目负责人签字）</w:t>
      </w:r>
    </w:p>
    <w:p w14:paraId="1D26BC78" w14:textId="77777777" w:rsidR="003334AA" w:rsidRPr="003334AA" w:rsidRDefault="003334AA" w:rsidP="003334AA">
      <w:pPr>
        <w:widowControl/>
        <w:adjustRightInd w:val="0"/>
        <w:snapToGrid w:val="0"/>
        <w:spacing w:line="600" w:lineRule="exact"/>
        <w:ind w:left="340"/>
        <w:jc w:val="left"/>
        <w:rPr>
          <w:rFonts w:ascii="黑体" w:eastAsia="楷体_GB2312" w:hAnsi="黑体" w:cs="Times New Roman" w:hint="eastAsia"/>
          <w:kern w:val="32"/>
          <w:sz w:val="32"/>
          <w14:ligatures w14:val="none"/>
        </w:rPr>
      </w:pPr>
      <w:r w:rsidRPr="003334AA">
        <w:rPr>
          <w:rFonts w:ascii="黑体" w:eastAsia="黑体" w:hAnsi="黑体" w:cs="Times New Roman"/>
          <w:kern w:val="32"/>
          <w:sz w:val="32"/>
          <w14:ligatures w14:val="none"/>
        </w:rPr>
        <w:t>项目经费：</w:t>
      </w:r>
      <w:r w:rsidRPr="003334AA">
        <w:rPr>
          <w:rFonts w:ascii="楷体_GB2312" w:eastAsia="楷体_GB2312" w:hAnsi="黑体" w:cs="Times New Roman"/>
          <w:kern w:val="32"/>
          <w:sz w:val="24"/>
          <w:u w:val="single"/>
          <w14:ligatures w14:val="none"/>
        </w:rPr>
        <w:t>（XXX万元）</w:t>
      </w:r>
      <w:r w:rsidRPr="003334AA">
        <w:rPr>
          <w:rFonts w:ascii="楷体_GB2312" w:eastAsia="楷体_GB2312" w:hAnsi="黑体" w:cs="Times New Roman"/>
          <w:color w:val="FFFFFF"/>
          <w:kern w:val="32"/>
          <w:sz w:val="24"/>
          <w:u w:val="single"/>
          <w14:ligatures w14:val="none"/>
        </w:rPr>
        <w:t>元</w:t>
      </w:r>
    </w:p>
    <w:p w14:paraId="72190123" w14:textId="77777777" w:rsidR="003334AA" w:rsidRPr="003334AA" w:rsidRDefault="003334AA" w:rsidP="003334AA">
      <w:pPr>
        <w:widowControl/>
        <w:adjustRightInd w:val="0"/>
        <w:snapToGrid w:val="0"/>
        <w:spacing w:line="600" w:lineRule="exact"/>
        <w:ind w:left="340"/>
        <w:jc w:val="left"/>
        <w:rPr>
          <w:rFonts w:ascii="黑体" w:eastAsia="楷体_GB2312" w:hAnsi="黑体" w:cs="Times New Roman" w:hint="eastAsia"/>
          <w:kern w:val="32"/>
          <w:sz w:val="32"/>
          <w14:ligatures w14:val="none"/>
        </w:rPr>
      </w:pPr>
      <w:r w:rsidRPr="003334AA">
        <w:rPr>
          <w:rFonts w:ascii="黑体" w:eastAsia="黑体" w:hAnsi="黑体" w:cs="Times New Roman"/>
          <w:kern w:val="0"/>
          <w:sz w:val="32"/>
          <w14:ligatures w14:val="none"/>
        </w:rPr>
        <w:t>申报时间：</w:t>
      </w:r>
      <w:r w:rsidRPr="003334AA">
        <w:rPr>
          <w:rFonts w:ascii="楷体_GB2312" w:eastAsia="楷体_GB2312" w:hAnsi="黑体" w:cs="Times New Roman"/>
          <w:kern w:val="32"/>
          <w:sz w:val="24"/>
          <w:u w:val="single"/>
          <w14:ligatures w14:val="none"/>
        </w:rPr>
        <w:t>2026年</w:t>
      </w:r>
      <w:r w:rsidRPr="003334AA">
        <w:rPr>
          <w:rFonts w:ascii="楷体_GB2312" w:eastAsia="楷体_GB2312" w:hAnsi="黑体" w:cs="Times New Roman"/>
          <w:kern w:val="32"/>
          <w:sz w:val="24"/>
          <w:u w:val="single"/>
          <w14:ligatures w14:val="none"/>
        </w:rPr>
        <w:t>×</w:t>
      </w:r>
      <w:r w:rsidRPr="003334AA">
        <w:rPr>
          <w:rFonts w:ascii="楷体_GB2312" w:eastAsia="楷体_GB2312" w:hAnsi="黑体" w:cs="Times New Roman"/>
          <w:kern w:val="32"/>
          <w:sz w:val="24"/>
          <w:u w:val="single"/>
          <w14:ligatures w14:val="none"/>
        </w:rPr>
        <w:t>月</w:t>
      </w:r>
      <w:r w:rsidRPr="003334AA">
        <w:rPr>
          <w:rFonts w:ascii="楷体_GB2312" w:eastAsia="楷体_GB2312" w:hAnsi="黑体" w:cs="Times New Roman"/>
          <w:kern w:val="32"/>
          <w:sz w:val="24"/>
          <w:u w:val="single"/>
          <w14:ligatures w14:val="none"/>
        </w:rPr>
        <w:t>×</w:t>
      </w:r>
      <w:r w:rsidRPr="003334AA">
        <w:rPr>
          <w:rFonts w:ascii="楷体_GB2312" w:eastAsia="楷体_GB2312" w:hAnsi="黑体" w:cs="Times New Roman"/>
          <w:kern w:val="32"/>
          <w:sz w:val="24"/>
          <w:u w:val="single"/>
          <w14:ligatures w14:val="none"/>
        </w:rPr>
        <w:t>日</w:t>
      </w:r>
    </w:p>
    <w:p w14:paraId="444D9FBD" w14:textId="77777777" w:rsidR="003334AA" w:rsidRPr="003334AA" w:rsidRDefault="003334AA" w:rsidP="003334AA">
      <w:pPr>
        <w:widowControl/>
        <w:adjustRightInd w:val="0"/>
        <w:snapToGrid w:val="0"/>
        <w:spacing w:after="200"/>
        <w:jc w:val="left"/>
        <w:rPr>
          <w:rFonts w:ascii="楷体_GB2312" w:eastAsia="楷体_GB2312" w:hAnsi="楷体_GB2312" w:cs="楷体_GB2312" w:hint="eastAsia"/>
          <w:kern w:val="32"/>
          <w:sz w:val="32"/>
          <w:szCs w:val="32"/>
          <w14:ligatures w14:val="none"/>
        </w:rPr>
      </w:pPr>
    </w:p>
    <w:p w14:paraId="70F5F198" w14:textId="77777777" w:rsidR="003334AA" w:rsidRPr="003334AA" w:rsidRDefault="003334AA" w:rsidP="003334AA">
      <w:pPr>
        <w:widowControl/>
        <w:adjustRightInd w:val="0"/>
        <w:snapToGrid w:val="0"/>
        <w:spacing w:after="120"/>
        <w:jc w:val="left"/>
        <w:rPr>
          <w:rFonts w:ascii="楷体_GB2312" w:eastAsia="楷体_GB2312" w:hAnsi="楷体_GB2312" w:cs="楷体_GB2312" w:hint="eastAsia"/>
          <w:kern w:val="32"/>
          <w:sz w:val="32"/>
          <w:szCs w:val="32"/>
          <w14:ligatures w14:val="none"/>
        </w:rPr>
      </w:pPr>
    </w:p>
    <w:p w14:paraId="26424F8D" w14:textId="77777777" w:rsidR="003334AA" w:rsidRPr="003334AA" w:rsidRDefault="003334AA" w:rsidP="003334AA">
      <w:pPr>
        <w:widowControl/>
        <w:adjustRightInd w:val="0"/>
        <w:snapToGrid w:val="0"/>
        <w:spacing w:after="200" w:line="600" w:lineRule="exact"/>
        <w:jc w:val="left"/>
        <w:rPr>
          <w:rFonts w:ascii="楷体_GB2312" w:eastAsia="楷体_GB2312" w:hAnsi="宋体" w:cs="Times New Roman" w:hint="eastAsia"/>
          <w:spacing w:val="-11"/>
          <w:kern w:val="32"/>
          <w:sz w:val="32"/>
          <w:szCs w:val="32"/>
          <w14:ligatures w14:val="none"/>
        </w:rPr>
      </w:pPr>
      <w:r w:rsidRPr="003334AA">
        <w:rPr>
          <w:rFonts w:ascii="黑体" w:eastAsia="黑体" w:hAnsi="黑体" w:cs="Times New Roman"/>
          <w:kern w:val="32"/>
          <w:sz w:val="32"/>
          <w:szCs w:val="32"/>
          <w14:ligatures w14:val="none"/>
        </w:rPr>
        <w:t xml:space="preserve">  项目申报团队郑重承诺：</w:t>
      </w:r>
      <w:r w:rsidRPr="003334AA">
        <w:rPr>
          <w:rFonts w:ascii="楷体_GB2312" w:eastAsia="楷体_GB2312" w:hAnsi="宋体" w:cs="Times New Roman"/>
          <w:spacing w:val="-11"/>
          <w:kern w:val="32"/>
          <w:sz w:val="32"/>
          <w:szCs w:val="32"/>
          <w14:ligatures w14:val="none"/>
        </w:rPr>
        <w:t>本建议书填报信息真实有效。</w:t>
      </w:r>
    </w:p>
    <w:p w14:paraId="58F2AD76" w14:textId="77777777" w:rsidR="003334AA" w:rsidRPr="003334AA" w:rsidRDefault="003334AA" w:rsidP="003334AA">
      <w:pPr>
        <w:widowControl/>
        <w:adjustRightInd w:val="0"/>
        <w:snapToGrid w:val="0"/>
        <w:spacing w:after="200" w:line="600" w:lineRule="exact"/>
        <w:ind w:firstLineChars="200" w:firstLine="588"/>
        <w:jc w:val="left"/>
        <w:rPr>
          <w:rFonts w:ascii="楷体_GB2312" w:eastAsia="楷体_GB2312" w:hAnsi="宋体" w:cs="Times New Roman" w:hint="eastAsia"/>
          <w:spacing w:val="-11"/>
          <w:kern w:val="32"/>
          <w:sz w:val="32"/>
          <w:szCs w:val="32"/>
          <w14:ligatures w14:val="none"/>
        </w:rPr>
      </w:pPr>
    </w:p>
    <w:p w14:paraId="70F56E84" w14:textId="77777777" w:rsidR="003334AA" w:rsidRPr="003334AA" w:rsidRDefault="003334AA" w:rsidP="003334AA">
      <w:pPr>
        <w:widowControl/>
        <w:adjustRightInd w:val="0"/>
        <w:snapToGrid w:val="0"/>
        <w:spacing w:after="200"/>
        <w:jc w:val="center"/>
        <w:rPr>
          <w:rFonts w:ascii="楷体_GB2312" w:eastAsia="楷体_GB2312" w:hAnsi="Tahoma" w:cs="Times New Roman"/>
          <w:kern w:val="32"/>
          <w:sz w:val="36"/>
          <w:szCs w:val="36"/>
          <w14:ligatures w14:val="none"/>
        </w:rPr>
      </w:pPr>
      <w:r w:rsidRPr="003334AA">
        <w:rPr>
          <w:rFonts w:ascii="楷体_GB2312" w:eastAsia="楷体_GB2312" w:hAnsi="Tahoma" w:cs="Times New Roman"/>
          <w:kern w:val="32"/>
          <w:sz w:val="36"/>
          <w:szCs w:val="36"/>
          <w14:ligatures w14:val="none"/>
        </w:rPr>
        <w:t>人因工程全国重点实验室制</w:t>
      </w:r>
    </w:p>
    <w:p w14:paraId="129DB850" w14:textId="77777777" w:rsidR="003334AA" w:rsidRPr="003334AA" w:rsidRDefault="003334AA" w:rsidP="003334AA">
      <w:pPr>
        <w:widowControl/>
        <w:adjustRightInd w:val="0"/>
        <w:snapToGrid w:val="0"/>
        <w:spacing w:after="200"/>
        <w:jc w:val="center"/>
        <w:rPr>
          <w:rFonts w:ascii="楷体_GB2312" w:eastAsia="楷体_GB2312" w:hAnsi="楷体_GB2312" w:cs="楷体_GB2312" w:hint="eastAsia"/>
          <w:kern w:val="32"/>
          <w:sz w:val="32"/>
          <w:szCs w:val="32"/>
          <w14:ligatures w14:val="none"/>
        </w:rPr>
        <w:sectPr w:rsidR="003334AA" w:rsidRPr="003334AA" w:rsidSect="003334AA">
          <w:pgSz w:w="11906" w:h="16838"/>
          <w:pgMar w:top="2098" w:right="1474" w:bottom="1984" w:left="1587" w:header="851" w:footer="1191" w:gutter="0"/>
          <w:cols w:space="720"/>
          <w:titlePg/>
          <w:docGrid w:type="linesAndChars" w:linePitch="560" w:charSpace="-849"/>
        </w:sectPr>
      </w:pPr>
    </w:p>
    <w:p w14:paraId="47B4A05E" w14:textId="77777777" w:rsidR="003334AA" w:rsidRPr="003334AA" w:rsidRDefault="003334AA" w:rsidP="003334AA">
      <w:pPr>
        <w:widowControl/>
        <w:adjustRightInd w:val="0"/>
        <w:snapToGrid w:val="0"/>
        <w:spacing w:after="200"/>
        <w:jc w:val="center"/>
        <w:rPr>
          <w:rFonts w:ascii="方正小标宋简体" w:eastAsia="方正小标宋简体" w:hAnsi="Tahoma" w:cs="Times New Roman"/>
          <w:kern w:val="32"/>
          <w:sz w:val="40"/>
          <w14:ligatures w14:val="none"/>
        </w:rPr>
      </w:pPr>
      <w:r w:rsidRPr="003334AA">
        <w:rPr>
          <w:rFonts w:ascii="方正小标宋简体" w:eastAsia="方正小标宋简体" w:hAnsi="Tahoma" w:cs="Times New Roman"/>
          <w:kern w:val="32"/>
          <w:sz w:val="40"/>
          <w14:ligatures w14:val="none"/>
        </w:rPr>
        <w:lastRenderedPageBreak/>
        <w:t>项目摘要</w:t>
      </w:r>
    </w:p>
    <w:p w14:paraId="7778FEAD" w14:textId="77777777" w:rsidR="003334AA" w:rsidRPr="003334AA" w:rsidRDefault="003334AA" w:rsidP="003334AA">
      <w:pPr>
        <w:widowControl/>
        <w:adjustRightInd w:val="0"/>
        <w:snapToGrid w:val="0"/>
        <w:spacing w:line="520" w:lineRule="exact"/>
        <w:ind w:firstLineChars="200" w:firstLine="552"/>
        <w:rPr>
          <w:rFonts w:ascii="Tahoma" w:eastAsia="仿宋_GB2312" w:hAnsi="Tahoma" w:cs="Times New Roman"/>
          <w:i/>
          <w:kern w:val="32"/>
          <w:sz w:val="28"/>
          <w:szCs w:val="32"/>
          <w14:ligatures w14:val="none"/>
        </w:rPr>
      </w:pPr>
      <w:r w:rsidRPr="003334AA">
        <w:rPr>
          <w:rFonts w:ascii="Tahoma" w:eastAsia="仿宋_GB2312" w:hAnsi="Tahoma" w:cs="Times New Roman"/>
          <w:i/>
          <w:kern w:val="32"/>
          <w:sz w:val="28"/>
          <w:szCs w:val="32"/>
          <w14:ligatures w14:val="none"/>
        </w:rPr>
        <w:t>简要介绍研究问题背景或需求来源，简述研究目标与研究内容，拟采取的研究思路与研究方法，拟使用的主要数据资源，以及主要预期成果（名称、形式、数量、指标等）、成果运用服务方式、考核评价指标等。</w:t>
      </w:r>
    </w:p>
    <w:p w14:paraId="77CF2C74" w14:textId="77777777" w:rsidR="003334AA" w:rsidRPr="003334AA" w:rsidRDefault="003334AA" w:rsidP="003334AA">
      <w:pPr>
        <w:widowControl/>
        <w:adjustRightInd w:val="0"/>
        <w:snapToGrid w:val="0"/>
        <w:spacing w:after="200"/>
        <w:jc w:val="left"/>
        <w:rPr>
          <w:rFonts w:ascii="Tahoma" w:eastAsia="仿宋_GB2312" w:hAnsi="Tahoma" w:cs="Times New Roman"/>
          <w:kern w:val="32"/>
          <w:sz w:val="32"/>
          <w14:ligatures w14:val="none"/>
        </w:rPr>
      </w:pPr>
    </w:p>
    <w:p w14:paraId="61E956D9" w14:textId="77777777" w:rsidR="003334AA" w:rsidRPr="003334AA" w:rsidRDefault="003334AA" w:rsidP="003334AA">
      <w:pPr>
        <w:spacing w:after="120" w:line="579" w:lineRule="exact"/>
        <w:jc w:val="center"/>
        <w:rPr>
          <w:rFonts w:ascii="方正小标宋简体" w:eastAsia="方正小标宋简体" w:hAnsi="方正小标宋简体" w:cs="方正小标宋简体" w:hint="eastAsia"/>
          <w:kern w:val="32"/>
          <w:sz w:val="44"/>
          <w:szCs w:val="44"/>
          <w14:ligatures w14:val="none"/>
        </w:rPr>
        <w:sectPr w:rsidR="003334AA" w:rsidRPr="003334AA" w:rsidSect="003334AA">
          <w:pgSz w:w="11906" w:h="16838"/>
          <w:pgMar w:top="2098" w:right="1474" w:bottom="1984" w:left="1587" w:header="851" w:footer="1247" w:gutter="0"/>
          <w:cols w:space="720"/>
          <w:titlePg/>
          <w:docGrid w:type="linesAndChars" w:linePitch="560" w:charSpace="-849"/>
        </w:sectPr>
      </w:pPr>
    </w:p>
    <w:p w14:paraId="4FB5B4A6" w14:textId="77777777" w:rsidR="003334AA" w:rsidRPr="003334AA" w:rsidRDefault="003334AA" w:rsidP="003334AA">
      <w:pPr>
        <w:widowControl/>
        <w:adjustRightInd w:val="0"/>
        <w:snapToGrid w:val="0"/>
        <w:spacing w:after="200"/>
        <w:jc w:val="center"/>
        <w:rPr>
          <w:rFonts w:ascii="黑体" w:eastAsia="黑体" w:hAnsi="Tahoma" w:cs="Times New Roman"/>
          <w:kern w:val="32"/>
          <w:sz w:val="32"/>
          <w:szCs w:val="32"/>
          <w14:ligatures w14:val="none"/>
        </w:rPr>
      </w:pPr>
      <w:r w:rsidRPr="003334AA">
        <w:rPr>
          <w:rFonts w:ascii="黑体" w:eastAsia="黑体" w:hAnsi="Tahoma" w:cs="Times New Roman"/>
          <w:kern w:val="32"/>
          <w:sz w:val="32"/>
          <w:szCs w:val="32"/>
          <w14:ligatures w14:val="none"/>
        </w:rPr>
        <w:lastRenderedPageBreak/>
        <w:t>目　录</w:t>
      </w:r>
    </w:p>
    <w:p w14:paraId="08E01AC7" w14:textId="77777777" w:rsidR="003334AA" w:rsidRPr="003334AA" w:rsidRDefault="003334AA" w:rsidP="003334AA">
      <w:pPr>
        <w:widowControl/>
        <w:tabs>
          <w:tab w:val="right" w:leader="dot" w:pos="8845"/>
        </w:tabs>
        <w:adjustRightInd w:val="0"/>
        <w:snapToGrid w:val="0"/>
        <w:spacing w:after="200"/>
        <w:ind w:leftChars="200" w:left="412"/>
        <w:jc w:val="left"/>
        <w:rPr>
          <w:rFonts w:ascii="Tahoma" w:eastAsia="仿宋_GB2312" w:hAnsi="Tahoma" w:cs="Times New Roman"/>
          <w:kern w:val="32"/>
          <w:sz w:val="32"/>
          <w14:ligatures w14:val="none"/>
        </w:rPr>
      </w:pPr>
      <w:r w:rsidRPr="003334AA">
        <w:rPr>
          <w:rFonts w:ascii="黑体" w:eastAsia="黑体" w:hAnsi="黑体" w:cs="Times New Roman"/>
          <w:kern w:val="32"/>
          <w:sz w:val="44"/>
          <w:szCs w:val="28"/>
          <w14:ligatures w14:val="none"/>
        </w:rPr>
        <w:fldChar w:fldCharType="begin"/>
      </w:r>
      <w:r w:rsidRPr="003334AA">
        <w:rPr>
          <w:rFonts w:ascii="黑体" w:eastAsia="黑体" w:hAnsi="黑体" w:cs="Times New Roman"/>
          <w:kern w:val="32"/>
          <w:sz w:val="44"/>
          <w:szCs w:val="28"/>
          <w14:ligatures w14:val="none"/>
        </w:rPr>
        <w:instrText xml:space="preserve"> TOC \o "1-3" \h \z \u </w:instrText>
      </w:r>
      <w:r w:rsidRPr="003334AA">
        <w:rPr>
          <w:rFonts w:ascii="黑体" w:eastAsia="黑体" w:hAnsi="黑体" w:cs="Times New Roman"/>
          <w:kern w:val="32"/>
          <w:sz w:val="44"/>
          <w:szCs w:val="28"/>
          <w14:ligatures w14:val="none"/>
        </w:rPr>
        <w:fldChar w:fldCharType="separate"/>
      </w:r>
    </w:p>
    <w:p w14:paraId="186FE8F0" w14:textId="77777777" w:rsidR="003334AA" w:rsidRPr="003334AA" w:rsidRDefault="003334AA" w:rsidP="003334AA">
      <w:pPr>
        <w:widowControl/>
        <w:tabs>
          <w:tab w:val="right" w:leader="dot" w:pos="8845"/>
        </w:tabs>
        <w:adjustRightInd w:val="0"/>
        <w:snapToGrid w:val="0"/>
        <w:spacing w:line="500" w:lineRule="exact"/>
        <w:jc w:val="left"/>
        <w:rPr>
          <w:rFonts w:ascii="Tahoma" w:eastAsia="仿宋_GB2312" w:hAnsi="Tahoma" w:cs="Times New Roman"/>
          <w:kern w:val="32"/>
          <w:sz w:val="28"/>
          <w:szCs w:val="28"/>
          <w14:ligatures w14:val="none"/>
        </w:rPr>
      </w:pPr>
      <w:hyperlink w:anchor="_Toc1886084570" w:history="1">
        <w:r w:rsidRPr="003334AA">
          <w:rPr>
            <w:rFonts w:ascii="黑体" w:eastAsia="黑体" w:hAnsi="黑体" w:cs="黑体"/>
            <w:kern w:val="32"/>
            <w:sz w:val="28"/>
            <w:szCs w:val="28"/>
            <w14:ligatures w14:val="none"/>
          </w:rPr>
          <w:t>一、 概述</w:t>
        </w:r>
        <w:r w:rsidRPr="003334AA">
          <w:rPr>
            <w:rFonts w:ascii="Tahoma" w:eastAsia="仿宋_GB2312" w:hAnsi="Tahoma" w:cs="Times New Roman"/>
            <w:kern w:val="32"/>
            <w:sz w:val="28"/>
            <w:szCs w:val="28"/>
            <w14:ligatures w14:val="none"/>
          </w:rPr>
          <w:tab/>
        </w:r>
      </w:hyperlink>
      <w:r w:rsidRPr="003334AA">
        <w:rPr>
          <w:rFonts w:ascii="黑体" w:eastAsia="黑体" w:hAnsi="黑体" w:cs="黑体"/>
          <w:kern w:val="32"/>
          <w:sz w:val="28"/>
          <w:szCs w:val="28"/>
          <w14:ligatures w14:val="none"/>
        </w:rPr>
        <w:t>×</w:t>
      </w:r>
    </w:p>
    <w:p w14:paraId="1847EBD9" w14:textId="77777777" w:rsidR="003334AA" w:rsidRPr="003334AA" w:rsidRDefault="003334AA" w:rsidP="003334AA">
      <w:pPr>
        <w:widowControl/>
        <w:tabs>
          <w:tab w:val="right" w:leader="dot" w:pos="8845"/>
        </w:tabs>
        <w:adjustRightInd w:val="0"/>
        <w:snapToGrid w:val="0"/>
        <w:spacing w:line="500" w:lineRule="exact"/>
        <w:ind w:leftChars="200" w:left="412"/>
        <w:jc w:val="left"/>
        <w:rPr>
          <w:rFonts w:ascii="楷体_GB2312" w:eastAsia="楷体_GB2312" w:hAnsi="楷体_GB2312" w:cs="楷体_GB2312" w:hint="eastAsia"/>
          <w:kern w:val="32"/>
          <w:sz w:val="28"/>
          <w:szCs w:val="28"/>
          <w14:ligatures w14:val="none"/>
        </w:rPr>
      </w:pPr>
      <w:hyperlink w:anchor="_Toc1423751110" w:history="1">
        <w:r w:rsidRPr="003334AA">
          <w:rPr>
            <w:rFonts w:ascii="楷体_GB2312" w:eastAsia="楷体_GB2312" w:hAnsi="楷体_GB2312" w:cs="楷体_GB2312"/>
            <w:kern w:val="32"/>
            <w:sz w:val="28"/>
            <w:szCs w:val="28"/>
            <w14:ligatures w14:val="none"/>
          </w:rPr>
          <w:t>（一） 需求分析</w:t>
        </w:r>
        <w:r w:rsidRPr="003334AA">
          <w:rPr>
            <w:rFonts w:ascii="Tahoma" w:eastAsia="仿宋_GB2312" w:hAnsi="Tahoma" w:cs="Times New Roman"/>
            <w:kern w:val="32"/>
            <w:sz w:val="28"/>
            <w:szCs w:val="28"/>
            <w14:ligatures w14:val="none"/>
          </w:rPr>
          <w:tab/>
        </w:r>
      </w:hyperlink>
      <w:r w:rsidRPr="003334AA">
        <w:rPr>
          <w:rFonts w:ascii="楷体_GB2312" w:eastAsia="楷体_GB2312" w:hAnsi="楷体_GB2312" w:cs="楷体_GB2312"/>
          <w:kern w:val="32"/>
          <w:sz w:val="28"/>
          <w:szCs w:val="28"/>
          <w14:ligatures w14:val="none"/>
        </w:rPr>
        <w:t>×</w:t>
      </w:r>
    </w:p>
    <w:p w14:paraId="1A2FA133" w14:textId="77777777" w:rsidR="003334AA" w:rsidRPr="003334AA" w:rsidRDefault="003334AA" w:rsidP="003334AA">
      <w:pPr>
        <w:widowControl/>
        <w:tabs>
          <w:tab w:val="right" w:leader="dot" w:pos="8845"/>
        </w:tabs>
        <w:adjustRightInd w:val="0"/>
        <w:snapToGrid w:val="0"/>
        <w:spacing w:line="500" w:lineRule="exact"/>
        <w:ind w:leftChars="200" w:left="412"/>
        <w:jc w:val="left"/>
        <w:rPr>
          <w:rFonts w:ascii="楷体_GB2312" w:eastAsia="楷体_GB2312" w:hAnsi="楷体_GB2312" w:cs="楷体_GB2312" w:hint="eastAsia"/>
          <w:kern w:val="32"/>
          <w:sz w:val="28"/>
          <w:szCs w:val="28"/>
          <w14:ligatures w14:val="none"/>
        </w:rPr>
      </w:pPr>
      <w:hyperlink w:anchor="_Toc2091037768" w:history="1">
        <w:r w:rsidRPr="003334AA">
          <w:rPr>
            <w:rFonts w:ascii="楷体_GB2312" w:eastAsia="楷体_GB2312" w:hAnsi="楷体_GB2312" w:cs="楷体_GB2312"/>
            <w:kern w:val="32"/>
            <w:sz w:val="28"/>
            <w:szCs w:val="28"/>
            <w14:ligatures w14:val="none"/>
          </w:rPr>
          <w:t>（二） 研究现状</w:t>
        </w:r>
        <w:r w:rsidRPr="003334AA">
          <w:rPr>
            <w:rFonts w:ascii="Tahoma" w:eastAsia="仿宋_GB2312" w:hAnsi="Tahoma" w:cs="Times New Roman"/>
            <w:kern w:val="32"/>
            <w:sz w:val="28"/>
            <w:szCs w:val="28"/>
            <w14:ligatures w14:val="none"/>
          </w:rPr>
          <w:tab/>
        </w:r>
      </w:hyperlink>
      <w:r w:rsidRPr="003334AA">
        <w:rPr>
          <w:rFonts w:ascii="楷体_GB2312" w:eastAsia="楷体_GB2312" w:hAnsi="楷体_GB2312" w:cs="楷体_GB2312"/>
          <w:kern w:val="32"/>
          <w:sz w:val="28"/>
          <w:szCs w:val="28"/>
          <w14:ligatures w14:val="none"/>
        </w:rPr>
        <w:t>×</w:t>
      </w:r>
    </w:p>
    <w:p w14:paraId="3047F24D" w14:textId="77777777" w:rsidR="003334AA" w:rsidRPr="003334AA" w:rsidRDefault="003334AA" w:rsidP="003334AA">
      <w:pPr>
        <w:widowControl/>
        <w:tabs>
          <w:tab w:val="right" w:leader="dot" w:pos="8845"/>
        </w:tabs>
        <w:adjustRightInd w:val="0"/>
        <w:snapToGrid w:val="0"/>
        <w:spacing w:line="500" w:lineRule="exact"/>
        <w:jc w:val="left"/>
        <w:rPr>
          <w:rFonts w:ascii="Tahoma" w:eastAsia="仿宋_GB2312" w:hAnsi="Tahoma" w:cs="Times New Roman"/>
          <w:kern w:val="32"/>
          <w:sz w:val="28"/>
          <w:szCs w:val="28"/>
          <w14:ligatures w14:val="none"/>
        </w:rPr>
      </w:pPr>
      <w:hyperlink w:anchor="_Toc1054390087" w:history="1">
        <w:r w:rsidRPr="003334AA">
          <w:rPr>
            <w:rFonts w:ascii="黑体" w:eastAsia="黑体" w:hAnsi="Tahoma" w:cs="Times New Roman"/>
            <w:kern w:val="32"/>
            <w:sz w:val="28"/>
            <w:szCs w:val="28"/>
            <w14:ligatures w14:val="none"/>
          </w:rPr>
          <w:t>二、 研究目标</w:t>
        </w:r>
        <w:r w:rsidRPr="003334AA">
          <w:rPr>
            <w:rFonts w:ascii="Tahoma" w:eastAsia="仿宋_GB2312" w:hAnsi="Tahoma" w:cs="Times New Roman"/>
            <w:kern w:val="32"/>
            <w:sz w:val="28"/>
            <w:szCs w:val="28"/>
            <w14:ligatures w14:val="none"/>
          </w:rPr>
          <w:tab/>
        </w:r>
      </w:hyperlink>
      <w:r w:rsidRPr="003334AA">
        <w:rPr>
          <w:rFonts w:ascii="黑体" w:eastAsia="黑体" w:hAnsi="黑体" w:cs="黑体"/>
          <w:kern w:val="32"/>
          <w:sz w:val="28"/>
          <w:szCs w:val="28"/>
          <w14:ligatures w14:val="none"/>
        </w:rPr>
        <w:t>×</w:t>
      </w:r>
    </w:p>
    <w:p w14:paraId="53274678" w14:textId="77777777" w:rsidR="003334AA" w:rsidRPr="003334AA" w:rsidRDefault="003334AA" w:rsidP="003334AA">
      <w:pPr>
        <w:widowControl/>
        <w:tabs>
          <w:tab w:val="right" w:leader="dot" w:pos="8845"/>
        </w:tabs>
        <w:adjustRightInd w:val="0"/>
        <w:snapToGrid w:val="0"/>
        <w:spacing w:line="500" w:lineRule="exact"/>
        <w:jc w:val="left"/>
        <w:rPr>
          <w:rFonts w:ascii="Tahoma" w:eastAsia="仿宋_GB2312" w:hAnsi="Tahoma" w:cs="Times New Roman"/>
          <w:kern w:val="32"/>
          <w:sz w:val="28"/>
          <w:szCs w:val="28"/>
          <w14:ligatures w14:val="none"/>
        </w:rPr>
      </w:pPr>
      <w:hyperlink w:anchor="_Toc355779000" w:history="1">
        <w:r w:rsidRPr="003334AA">
          <w:rPr>
            <w:rFonts w:ascii="黑体" w:eastAsia="黑体" w:hAnsi="Tahoma" w:cs="Times New Roman"/>
            <w:kern w:val="32"/>
            <w:sz w:val="28"/>
            <w:szCs w:val="28"/>
            <w14:ligatures w14:val="none"/>
          </w:rPr>
          <w:t>三、 研究内容</w:t>
        </w:r>
        <w:r w:rsidRPr="003334AA">
          <w:rPr>
            <w:rFonts w:ascii="Tahoma" w:eastAsia="仿宋_GB2312" w:hAnsi="Tahoma" w:cs="Times New Roman"/>
            <w:kern w:val="32"/>
            <w:sz w:val="28"/>
            <w:szCs w:val="28"/>
            <w14:ligatures w14:val="none"/>
          </w:rPr>
          <w:tab/>
        </w:r>
      </w:hyperlink>
      <w:r w:rsidRPr="003334AA">
        <w:rPr>
          <w:rFonts w:ascii="黑体" w:eastAsia="黑体" w:hAnsi="黑体" w:cs="黑体"/>
          <w:kern w:val="32"/>
          <w:sz w:val="28"/>
          <w:szCs w:val="28"/>
          <w14:ligatures w14:val="none"/>
        </w:rPr>
        <w:t>×</w:t>
      </w:r>
    </w:p>
    <w:p w14:paraId="24C742E9" w14:textId="77777777" w:rsidR="003334AA" w:rsidRPr="003334AA" w:rsidRDefault="003334AA" w:rsidP="003334AA">
      <w:pPr>
        <w:widowControl/>
        <w:tabs>
          <w:tab w:val="right" w:leader="dot" w:pos="8845"/>
        </w:tabs>
        <w:adjustRightInd w:val="0"/>
        <w:snapToGrid w:val="0"/>
        <w:spacing w:line="500" w:lineRule="exact"/>
        <w:ind w:leftChars="200" w:left="412"/>
        <w:jc w:val="left"/>
        <w:rPr>
          <w:rFonts w:ascii="楷体_GB2312" w:eastAsia="楷体_GB2312" w:hAnsi="楷体_GB2312" w:cs="楷体_GB2312" w:hint="eastAsia"/>
          <w:kern w:val="32"/>
          <w:sz w:val="28"/>
          <w:szCs w:val="28"/>
          <w14:ligatures w14:val="none"/>
        </w:rPr>
      </w:pPr>
      <w:hyperlink w:anchor="_Toc1673585749" w:history="1">
        <w:r w:rsidRPr="003334AA">
          <w:rPr>
            <w:rFonts w:ascii="楷体_GB2312" w:eastAsia="楷体_GB2312" w:hAnsi="楷体_GB2312" w:cs="楷体_GB2312"/>
            <w:kern w:val="32"/>
            <w:sz w:val="28"/>
            <w:szCs w:val="28"/>
            <w14:ligatures w14:val="none"/>
          </w:rPr>
          <w:t>（一） 研究内容一：</w:t>
        </w:r>
        <w:r w:rsidRPr="003334AA">
          <w:rPr>
            <w:rFonts w:ascii="Tahoma" w:eastAsia="仿宋_GB2312" w:hAnsi="Tahoma" w:cs="Times New Roman"/>
            <w:kern w:val="32"/>
            <w:sz w:val="28"/>
            <w:szCs w:val="28"/>
            <w14:ligatures w14:val="none"/>
          </w:rPr>
          <w:tab/>
        </w:r>
      </w:hyperlink>
      <w:r w:rsidRPr="003334AA">
        <w:rPr>
          <w:rFonts w:ascii="楷体_GB2312" w:eastAsia="楷体_GB2312" w:hAnsi="楷体_GB2312" w:cs="楷体_GB2312"/>
          <w:kern w:val="32"/>
          <w:sz w:val="28"/>
          <w:szCs w:val="28"/>
          <w14:ligatures w14:val="none"/>
        </w:rPr>
        <w:t>×</w:t>
      </w:r>
    </w:p>
    <w:p w14:paraId="0B5EABE8" w14:textId="77777777" w:rsidR="003334AA" w:rsidRPr="003334AA" w:rsidRDefault="003334AA" w:rsidP="003334AA">
      <w:pPr>
        <w:widowControl/>
        <w:tabs>
          <w:tab w:val="right" w:leader="dot" w:pos="8845"/>
        </w:tabs>
        <w:adjustRightInd w:val="0"/>
        <w:snapToGrid w:val="0"/>
        <w:spacing w:line="500" w:lineRule="exact"/>
        <w:ind w:leftChars="200" w:left="412"/>
        <w:jc w:val="left"/>
        <w:rPr>
          <w:rFonts w:ascii="楷体_GB2312" w:eastAsia="楷体_GB2312" w:hAnsi="楷体_GB2312" w:cs="楷体_GB2312" w:hint="eastAsia"/>
          <w:kern w:val="32"/>
          <w:sz w:val="28"/>
          <w:szCs w:val="28"/>
          <w14:ligatures w14:val="none"/>
        </w:rPr>
      </w:pPr>
      <w:hyperlink w:anchor="_Toc1787570946" w:history="1">
        <w:r w:rsidRPr="003334AA">
          <w:rPr>
            <w:rFonts w:ascii="楷体_GB2312" w:eastAsia="楷体_GB2312" w:hAnsi="楷体_GB2312" w:cs="楷体_GB2312"/>
            <w:kern w:val="32"/>
            <w:sz w:val="28"/>
            <w:szCs w:val="28"/>
            <w14:ligatures w14:val="none"/>
          </w:rPr>
          <w:t>（二） 研究内容二：</w:t>
        </w:r>
        <w:r w:rsidRPr="003334AA">
          <w:rPr>
            <w:rFonts w:ascii="Tahoma" w:eastAsia="仿宋_GB2312" w:hAnsi="Tahoma" w:cs="Times New Roman"/>
            <w:kern w:val="32"/>
            <w:sz w:val="28"/>
            <w:szCs w:val="28"/>
            <w14:ligatures w14:val="none"/>
          </w:rPr>
          <w:tab/>
        </w:r>
      </w:hyperlink>
      <w:r w:rsidRPr="003334AA">
        <w:rPr>
          <w:rFonts w:ascii="楷体_GB2312" w:eastAsia="楷体_GB2312" w:hAnsi="楷体_GB2312" w:cs="楷体_GB2312"/>
          <w:kern w:val="32"/>
          <w:sz w:val="28"/>
          <w:szCs w:val="28"/>
          <w14:ligatures w14:val="none"/>
        </w:rPr>
        <w:t>×</w:t>
      </w:r>
    </w:p>
    <w:p w14:paraId="49F58CCB" w14:textId="77777777" w:rsidR="003334AA" w:rsidRPr="003334AA" w:rsidRDefault="003334AA" w:rsidP="003334AA">
      <w:pPr>
        <w:widowControl/>
        <w:tabs>
          <w:tab w:val="right" w:leader="dot" w:pos="8845"/>
        </w:tabs>
        <w:adjustRightInd w:val="0"/>
        <w:snapToGrid w:val="0"/>
        <w:spacing w:line="500" w:lineRule="exact"/>
        <w:jc w:val="left"/>
        <w:rPr>
          <w:rFonts w:ascii="黑体" w:eastAsia="黑体" w:hAnsi="Tahoma" w:cs="Times New Roman"/>
          <w:kern w:val="32"/>
          <w:sz w:val="28"/>
          <w:szCs w:val="28"/>
          <w14:ligatures w14:val="none"/>
        </w:rPr>
      </w:pPr>
      <w:r w:rsidRPr="003334AA">
        <w:rPr>
          <w:rFonts w:ascii="Tahoma" w:eastAsia="仿宋_GB2312" w:hAnsi="Tahoma" w:cs="Times New Roman"/>
          <w:kern w:val="32"/>
          <w:sz w:val="28"/>
          <w:szCs w:val="28"/>
          <w14:ligatures w14:val="none"/>
        </w:rPr>
        <w:fldChar w:fldCharType="begin"/>
      </w:r>
      <w:r w:rsidRPr="003334AA">
        <w:rPr>
          <w:rFonts w:ascii="Tahoma" w:eastAsia="仿宋_GB2312" w:hAnsi="Tahoma" w:cs="Times New Roman"/>
          <w:kern w:val="32"/>
          <w:sz w:val="28"/>
          <w:szCs w:val="28"/>
          <w14:ligatures w14:val="none"/>
        </w:rPr>
        <w:instrText xml:space="preserve"> HYPERLINK \l "_Toc181300803" </w:instrText>
      </w:r>
      <w:r w:rsidRPr="003334AA">
        <w:rPr>
          <w:rFonts w:ascii="Tahoma" w:eastAsia="仿宋_GB2312" w:hAnsi="Tahoma" w:cs="Times New Roman"/>
          <w:kern w:val="32"/>
          <w:sz w:val="28"/>
          <w:szCs w:val="28"/>
          <w14:ligatures w14:val="none"/>
        </w:rPr>
      </w:r>
      <w:r w:rsidRPr="003334AA">
        <w:rPr>
          <w:rFonts w:ascii="Tahoma" w:eastAsia="仿宋_GB2312" w:hAnsi="Tahoma" w:cs="Times New Roman"/>
          <w:kern w:val="32"/>
          <w:sz w:val="28"/>
          <w:szCs w:val="28"/>
          <w14:ligatures w14:val="none"/>
        </w:rPr>
        <w:fldChar w:fldCharType="separate"/>
      </w:r>
      <w:r w:rsidRPr="003334AA">
        <w:rPr>
          <w:rFonts w:ascii="黑体" w:eastAsia="黑体" w:hAnsi="Tahoma" w:cs="Times New Roman"/>
          <w:kern w:val="32"/>
          <w:sz w:val="28"/>
          <w:szCs w:val="28"/>
          <w14:ligatures w14:val="none"/>
        </w:rPr>
        <w:t>四、 主要技术指标</w:t>
      </w:r>
      <w:r w:rsidRPr="003334AA">
        <w:rPr>
          <w:rFonts w:ascii="Tahoma" w:eastAsia="仿宋_GB2312" w:hAnsi="Tahoma" w:cs="Times New Roman"/>
          <w:kern w:val="32"/>
          <w:sz w:val="28"/>
          <w:szCs w:val="28"/>
          <w14:ligatures w14:val="none"/>
        </w:rPr>
        <w:tab/>
      </w:r>
      <w:r w:rsidRPr="003334AA">
        <w:rPr>
          <w:rFonts w:ascii="黑体" w:eastAsia="黑体" w:hAnsi="黑体" w:cs="黑体"/>
          <w:kern w:val="32"/>
          <w:sz w:val="28"/>
          <w:szCs w:val="28"/>
          <w14:ligatures w14:val="none"/>
        </w:rPr>
        <w:t>×</w:t>
      </w:r>
    </w:p>
    <w:p w14:paraId="6C271359" w14:textId="77777777" w:rsidR="003334AA" w:rsidRPr="003334AA" w:rsidRDefault="003334AA" w:rsidP="003334AA">
      <w:pPr>
        <w:widowControl/>
        <w:tabs>
          <w:tab w:val="right" w:leader="dot" w:pos="8845"/>
        </w:tabs>
        <w:adjustRightInd w:val="0"/>
        <w:snapToGrid w:val="0"/>
        <w:spacing w:line="500" w:lineRule="exact"/>
        <w:jc w:val="left"/>
        <w:rPr>
          <w:rFonts w:ascii="Tahoma" w:eastAsia="仿宋_GB2312" w:hAnsi="Tahoma" w:cs="Times New Roman"/>
          <w:kern w:val="32"/>
          <w:sz w:val="28"/>
          <w:szCs w:val="28"/>
          <w14:ligatures w14:val="none"/>
        </w:rPr>
      </w:pPr>
      <w:r w:rsidRPr="003334AA">
        <w:rPr>
          <w:rFonts w:ascii="黑体" w:eastAsia="黑体" w:hAnsi="Tahoma" w:cs="Times New Roman"/>
          <w:kern w:val="32"/>
          <w:sz w:val="28"/>
          <w:szCs w:val="28"/>
          <w14:ligatures w14:val="none"/>
        </w:rPr>
        <w:t>五、 研究成果及考核方式</w:t>
      </w:r>
      <w:r w:rsidRPr="003334AA">
        <w:rPr>
          <w:rFonts w:ascii="Tahoma" w:eastAsia="仿宋_GB2312" w:hAnsi="Tahoma" w:cs="Times New Roman"/>
          <w:kern w:val="32"/>
          <w:sz w:val="28"/>
          <w:szCs w:val="28"/>
          <w14:ligatures w14:val="none"/>
        </w:rPr>
        <w:tab/>
      </w:r>
      <w:r w:rsidRPr="003334AA">
        <w:rPr>
          <w:rFonts w:ascii="Tahoma" w:eastAsia="仿宋_GB2312" w:hAnsi="Tahoma" w:cs="Times New Roman"/>
          <w:kern w:val="32"/>
          <w:sz w:val="28"/>
          <w:szCs w:val="28"/>
          <w14:ligatures w14:val="none"/>
        </w:rPr>
        <w:fldChar w:fldCharType="end"/>
      </w:r>
      <w:r w:rsidRPr="003334AA">
        <w:rPr>
          <w:rFonts w:ascii="黑体" w:eastAsia="黑体" w:hAnsi="黑体" w:cs="黑体"/>
          <w:kern w:val="32"/>
          <w:sz w:val="28"/>
          <w:szCs w:val="28"/>
          <w14:ligatures w14:val="none"/>
        </w:rPr>
        <w:t>×</w:t>
      </w:r>
    </w:p>
    <w:p w14:paraId="321E21BD" w14:textId="77777777" w:rsidR="003334AA" w:rsidRPr="003334AA" w:rsidRDefault="003334AA" w:rsidP="003334AA">
      <w:pPr>
        <w:widowControl/>
        <w:tabs>
          <w:tab w:val="right" w:leader="dot" w:pos="8845"/>
        </w:tabs>
        <w:adjustRightInd w:val="0"/>
        <w:snapToGrid w:val="0"/>
        <w:spacing w:line="500" w:lineRule="exact"/>
        <w:ind w:leftChars="200" w:left="412"/>
        <w:jc w:val="left"/>
        <w:rPr>
          <w:rFonts w:ascii="楷体_GB2312" w:eastAsia="楷体_GB2312" w:hAnsi="楷体_GB2312" w:cs="楷体_GB2312" w:hint="eastAsia"/>
          <w:kern w:val="32"/>
          <w:sz w:val="28"/>
          <w:szCs w:val="28"/>
          <w14:ligatures w14:val="none"/>
        </w:rPr>
      </w:pPr>
      <w:hyperlink w:anchor="_Toc1673585749" w:history="1">
        <w:r w:rsidRPr="003334AA">
          <w:rPr>
            <w:rFonts w:ascii="楷体_GB2312" w:eastAsia="楷体_GB2312" w:hAnsi="楷体_GB2312" w:cs="楷体_GB2312"/>
            <w:kern w:val="32"/>
            <w:sz w:val="28"/>
            <w:szCs w:val="28"/>
            <w14:ligatures w14:val="none"/>
          </w:rPr>
          <w:t>（一） 研究成果一：</w:t>
        </w:r>
        <w:r w:rsidRPr="003334AA">
          <w:rPr>
            <w:rFonts w:ascii="Tahoma" w:eastAsia="仿宋_GB2312" w:hAnsi="Tahoma" w:cs="Times New Roman"/>
            <w:kern w:val="32"/>
            <w:sz w:val="28"/>
            <w:szCs w:val="28"/>
            <w14:ligatures w14:val="none"/>
          </w:rPr>
          <w:tab/>
        </w:r>
      </w:hyperlink>
      <w:r w:rsidRPr="003334AA">
        <w:rPr>
          <w:rFonts w:ascii="楷体_GB2312" w:eastAsia="楷体_GB2312" w:hAnsi="楷体_GB2312" w:cs="楷体_GB2312"/>
          <w:kern w:val="32"/>
          <w:sz w:val="28"/>
          <w:szCs w:val="28"/>
          <w14:ligatures w14:val="none"/>
        </w:rPr>
        <w:t>×</w:t>
      </w:r>
    </w:p>
    <w:p w14:paraId="4901126C" w14:textId="77777777" w:rsidR="003334AA" w:rsidRPr="003334AA" w:rsidRDefault="003334AA" w:rsidP="003334AA">
      <w:pPr>
        <w:widowControl/>
        <w:tabs>
          <w:tab w:val="right" w:leader="dot" w:pos="8845"/>
        </w:tabs>
        <w:adjustRightInd w:val="0"/>
        <w:snapToGrid w:val="0"/>
        <w:spacing w:line="500" w:lineRule="exact"/>
        <w:ind w:leftChars="200" w:left="412"/>
        <w:jc w:val="left"/>
        <w:rPr>
          <w:rFonts w:ascii="楷体_GB2312" w:eastAsia="楷体_GB2312" w:hAnsi="楷体_GB2312" w:cs="楷体_GB2312" w:hint="eastAsia"/>
          <w:kern w:val="32"/>
          <w:sz w:val="28"/>
          <w:szCs w:val="28"/>
          <w14:ligatures w14:val="none"/>
        </w:rPr>
      </w:pPr>
      <w:hyperlink w:anchor="_Toc1787570946" w:history="1">
        <w:r w:rsidRPr="003334AA">
          <w:rPr>
            <w:rFonts w:ascii="楷体_GB2312" w:eastAsia="楷体_GB2312" w:hAnsi="楷体_GB2312" w:cs="楷体_GB2312"/>
            <w:kern w:val="32"/>
            <w:sz w:val="28"/>
            <w:szCs w:val="28"/>
            <w14:ligatures w14:val="none"/>
          </w:rPr>
          <w:t>（二） 研究成果二：</w:t>
        </w:r>
        <w:r w:rsidRPr="003334AA">
          <w:rPr>
            <w:rFonts w:ascii="Tahoma" w:eastAsia="仿宋_GB2312" w:hAnsi="Tahoma" w:cs="Times New Roman"/>
            <w:kern w:val="32"/>
            <w:sz w:val="28"/>
            <w:szCs w:val="28"/>
            <w14:ligatures w14:val="none"/>
          </w:rPr>
          <w:tab/>
        </w:r>
      </w:hyperlink>
      <w:r w:rsidRPr="003334AA">
        <w:rPr>
          <w:rFonts w:ascii="楷体_GB2312" w:eastAsia="楷体_GB2312" w:hAnsi="楷体_GB2312" w:cs="楷体_GB2312"/>
          <w:kern w:val="32"/>
          <w:sz w:val="28"/>
          <w:szCs w:val="28"/>
          <w14:ligatures w14:val="none"/>
        </w:rPr>
        <w:t>×</w:t>
      </w:r>
    </w:p>
    <w:p w14:paraId="492C8D01" w14:textId="77777777" w:rsidR="003334AA" w:rsidRPr="003334AA" w:rsidRDefault="003334AA" w:rsidP="003334AA">
      <w:pPr>
        <w:widowControl/>
        <w:tabs>
          <w:tab w:val="right" w:leader="dot" w:pos="8845"/>
        </w:tabs>
        <w:adjustRightInd w:val="0"/>
        <w:snapToGrid w:val="0"/>
        <w:spacing w:line="500" w:lineRule="exact"/>
        <w:jc w:val="left"/>
        <w:rPr>
          <w:rFonts w:ascii="Tahoma" w:eastAsia="仿宋_GB2312" w:hAnsi="Tahoma" w:cs="Times New Roman"/>
          <w:kern w:val="32"/>
          <w:sz w:val="28"/>
          <w:szCs w:val="28"/>
          <w14:ligatures w14:val="none"/>
        </w:rPr>
      </w:pPr>
      <w:hyperlink w:anchor="_Toc2099986486" w:history="1">
        <w:r w:rsidRPr="003334AA">
          <w:rPr>
            <w:rFonts w:ascii="黑体" w:eastAsia="黑体" w:hAnsi="Tahoma" w:cs="Times New Roman"/>
            <w:kern w:val="32"/>
            <w:sz w:val="28"/>
            <w:szCs w:val="28"/>
            <w14:ligatures w14:val="none"/>
          </w:rPr>
          <w:t>六、 研究周期与进度安排</w:t>
        </w:r>
        <w:r w:rsidRPr="003334AA">
          <w:rPr>
            <w:rFonts w:ascii="Tahoma" w:eastAsia="仿宋_GB2312" w:hAnsi="Tahoma" w:cs="Times New Roman"/>
            <w:kern w:val="32"/>
            <w:sz w:val="28"/>
            <w:szCs w:val="28"/>
            <w14:ligatures w14:val="none"/>
          </w:rPr>
          <w:tab/>
        </w:r>
      </w:hyperlink>
      <w:r w:rsidRPr="003334AA">
        <w:rPr>
          <w:rFonts w:ascii="黑体" w:eastAsia="黑体" w:hAnsi="黑体" w:cs="黑体"/>
          <w:kern w:val="32"/>
          <w:sz w:val="28"/>
          <w:szCs w:val="28"/>
          <w14:ligatures w14:val="none"/>
        </w:rPr>
        <w:t>×</w:t>
      </w:r>
    </w:p>
    <w:p w14:paraId="4D2A3C0D" w14:textId="77777777" w:rsidR="003334AA" w:rsidRPr="003334AA" w:rsidRDefault="003334AA" w:rsidP="003334AA">
      <w:pPr>
        <w:widowControl/>
        <w:tabs>
          <w:tab w:val="right" w:leader="dot" w:pos="8845"/>
        </w:tabs>
        <w:adjustRightInd w:val="0"/>
        <w:snapToGrid w:val="0"/>
        <w:spacing w:line="500" w:lineRule="exact"/>
        <w:jc w:val="left"/>
        <w:rPr>
          <w:rFonts w:ascii="Tahoma" w:eastAsia="仿宋_GB2312" w:hAnsi="Tahoma" w:cs="Times New Roman"/>
          <w:kern w:val="32"/>
          <w:sz w:val="28"/>
          <w:szCs w:val="28"/>
          <w14:ligatures w14:val="none"/>
        </w:rPr>
      </w:pPr>
      <w:hyperlink w:anchor="_Toc365792430" w:history="1">
        <w:r w:rsidRPr="003334AA">
          <w:rPr>
            <w:rFonts w:ascii="黑体" w:eastAsia="黑体" w:hAnsi="Tahoma" w:cs="Times New Roman"/>
            <w:kern w:val="32"/>
            <w:sz w:val="28"/>
            <w:szCs w:val="28"/>
            <w14:ligatures w14:val="none"/>
          </w:rPr>
          <w:t>七、 研究基础与保障</w:t>
        </w:r>
        <w:r w:rsidRPr="003334AA">
          <w:rPr>
            <w:rFonts w:ascii="Tahoma" w:eastAsia="仿宋_GB2312" w:hAnsi="Tahoma" w:cs="Times New Roman"/>
            <w:kern w:val="32"/>
            <w:sz w:val="28"/>
            <w:szCs w:val="28"/>
            <w14:ligatures w14:val="none"/>
          </w:rPr>
          <w:tab/>
        </w:r>
      </w:hyperlink>
      <w:r w:rsidRPr="003334AA">
        <w:rPr>
          <w:rFonts w:ascii="黑体" w:eastAsia="黑体" w:hAnsi="黑体" w:cs="黑体"/>
          <w:kern w:val="32"/>
          <w:sz w:val="28"/>
          <w:szCs w:val="28"/>
          <w14:ligatures w14:val="none"/>
        </w:rPr>
        <w:t>×</w:t>
      </w:r>
    </w:p>
    <w:p w14:paraId="684E8CA5" w14:textId="77777777" w:rsidR="003334AA" w:rsidRPr="003334AA" w:rsidRDefault="003334AA" w:rsidP="003334AA">
      <w:pPr>
        <w:widowControl/>
        <w:tabs>
          <w:tab w:val="right" w:leader="dot" w:pos="8845"/>
        </w:tabs>
        <w:adjustRightInd w:val="0"/>
        <w:snapToGrid w:val="0"/>
        <w:spacing w:line="500" w:lineRule="exact"/>
        <w:jc w:val="left"/>
        <w:rPr>
          <w:rFonts w:ascii="Tahoma" w:eastAsia="仿宋_GB2312" w:hAnsi="Tahoma" w:cs="Times New Roman"/>
          <w:kern w:val="32"/>
          <w:sz w:val="28"/>
          <w:szCs w:val="28"/>
          <w14:ligatures w14:val="none"/>
        </w:rPr>
      </w:pPr>
      <w:hyperlink w:anchor="_Toc1504824724" w:history="1">
        <w:r w:rsidRPr="003334AA">
          <w:rPr>
            <w:rFonts w:ascii="黑体" w:eastAsia="黑体" w:hAnsi="Tahoma" w:cs="Times New Roman"/>
            <w:kern w:val="32"/>
            <w:sz w:val="28"/>
            <w:szCs w:val="28"/>
            <w14:ligatures w14:val="none"/>
          </w:rPr>
          <w:t>八、 项目负责人和研究团队</w:t>
        </w:r>
        <w:r w:rsidRPr="003334AA">
          <w:rPr>
            <w:rFonts w:ascii="Tahoma" w:eastAsia="仿宋_GB2312" w:hAnsi="Tahoma" w:cs="Times New Roman"/>
            <w:kern w:val="32"/>
            <w:sz w:val="28"/>
            <w:szCs w:val="28"/>
            <w14:ligatures w14:val="none"/>
          </w:rPr>
          <w:tab/>
        </w:r>
      </w:hyperlink>
      <w:r w:rsidRPr="003334AA">
        <w:rPr>
          <w:rFonts w:ascii="黑体" w:eastAsia="黑体" w:hAnsi="黑体" w:cs="黑体"/>
          <w:kern w:val="32"/>
          <w:sz w:val="28"/>
          <w:szCs w:val="28"/>
          <w14:ligatures w14:val="none"/>
        </w:rPr>
        <w:t>×</w:t>
      </w:r>
    </w:p>
    <w:p w14:paraId="2876928D" w14:textId="77777777" w:rsidR="003334AA" w:rsidRPr="003334AA" w:rsidRDefault="003334AA" w:rsidP="003334AA">
      <w:pPr>
        <w:widowControl/>
        <w:tabs>
          <w:tab w:val="right" w:leader="dot" w:pos="8845"/>
        </w:tabs>
        <w:adjustRightInd w:val="0"/>
        <w:snapToGrid w:val="0"/>
        <w:spacing w:line="500" w:lineRule="exact"/>
        <w:ind w:leftChars="200" w:left="412"/>
        <w:jc w:val="left"/>
        <w:rPr>
          <w:rFonts w:ascii="Tahoma" w:eastAsia="仿宋_GB2312" w:hAnsi="Tahoma" w:cs="Times New Roman"/>
          <w:kern w:val="32"/>
          <w:sz w:val="28"/>
          <w:szCs w:val="28"/>
          <w14:ligatures w14:val="none"/>
        </w:rPr>
      </w:pPr>
      <w:hyperlink w:anchor="_Toc1351689398" w:history="1">
        <w:r w:rsidRPr="003334AA">
          <w:rPr>
            <w:rFonts w:ascii="楷体_GB2312" w:eastAsia="楷体_GB2312" w:hAnsi="仿宋" w:cs="Times New Roman"/>
            <w:kern w:val="32"/>
            <w:sz w:val="28"/>
            <w:szCs w:val="28"/>
            <w14:ligatures w14:val="none"/>
          </w:rPr>
          <w:t>（一） 项目负责人</w:t>
        </w:r>
        <w:r w:rsidRPr="003334AA">
          <w:rPr>
            <w:rFonts w:ascii="Tahoma" w:eastAsia="仿宋_GB2312" w:hAnsi="Tahoma" w:cs="Times New Roman"/>
            <w:kern w:val="32"/>
            <w:sz w:val="28"/>
            <w:szCs w:val="28"/>
            <w14:ligatures w14:val="none"/>
          </w:rPr>
          <w:tab/>
        </w:r>
      </w:hyperlink>
      <w:r w:rsidRPr="003334AA">
        <w:rPr>
          <w:rFonts w:ascii="楷体_GB2312" w:eastAsia="楷体_GB2312" w:hAnsi="楷体_GB2312" w:cs="楷体_GB2312"/>
          <w:kern w:val="32"/>
          <w:sz w:val="28"/>
          <w:szCs w:val="28"/>
          <w14:ligatures w14:val="none"/>
        </w:rPr>
        <w:t>×</w:t>
      </w:r>
    </w:p>
    <w:p w14:paraId="67E0E152" w14:textId="77777777" w:rsidR="003334AA" w:rsidRPr="003334AA" w:rsidRDefault="003334AA" w:rsidP="003334AA">
      <w:pPr>
        <w:widowControl/>
        <w:tabs>
          <w:tab w:val="right" w:leader="dot" w:pos="8845"/>
        </w:tabs>
        <w:adjustRightInd w:val="0"/>
        <w:snapToGrid w:val="0"/>
        <w:spacing w:line="500" w:lineRule="exact"/>
        <w:ind w:leftChars="200" w:left="412"/>
        <w:jc w:val="left"/>
        <w:rPr>
          <w:rFonts w:ascii="Tahoma" w:eastAsia="仿宋_GB2312" w:hAnsi="Tahoma" w:cs="Times New Roman"/>
          <w:kern w:val="32"/>
          <w:sz w:val="28"/>
          <w:szCs w:val="28"/>
          <w14:ligatures w14:val="none"/>
        </w:rPr>
      </w:pPr>
      <w:hyperlink w:anchor="_Toc186634481" w:history="1">
        <w:r w:rsidRPr="003334AA">
          <w:rPr>
            <w:rFonts w:ascii="楷体_GB2312" w:eastAsia="楷体_GB2312" w:hAnsi="仿宋" w:cs="Times New Roman"/>
            <w:kern w:val="32"/>
            <w:sz w:val="28"/>
            <w:szCs w:val="28"/>
            <w14:ligatures w14:val="none"/>
          </w:rPr>
          <w:t>（二） 研究团队</w:t>
        </w:r>
        <w:r w:rsidRPr="003334AA">
          <w:rPr>
            <w:rFonts w:ascii="Tahoma" w:eastAsia="仿宋_GB2312" w:hAnsi="Tahoma" w:cs="Times New Roman"/>
            <w:kern w:val="32"/>
            <w:sz w:val="28"/>
            <w:szCs w:val="28"/>
            <w14:ligatures w14:val="none"/>
          </w:rPr>
          <w:tab/>
        </w:r>
      </w:hyperlink>
      <w:r w:rsidRPr="003334AA">
        <w:rPr>
          <w:rFonts w:ascii="楷体_GB2312" w:eastAsia="楷体_GB2312" w:hAnsi="楷体_GB2312" w:cs="楷体_GB2312"/>
          <w:kern w:val="32"/>
          <w:sz w:val="28"/>
          <w:szCs w:val="28"/>
          <w14:ligatures w14:val="none"/>
        </w:rPr>
        <w:t>×</w:t>
      </w:r>
    </w:p>
    <w:p w14:paraId="3930E62C" w14:textId="77777777" w:rsidR="003334AA" w:rsidRPr="003334AA" w:rsidRDefault="003334AA" w:rsidP="003334AA">
      <w:pPr>
        <w:widowControl/>
        <w:tabs>
          <w:tab w:val="right" w:leader="dot" w:pos="8845"/>
        </w:tabs>
        <w:adjustRightInd w:val="0"/>
        <w:snapToGrid w:val="0"/>
        <w:spacing w:line="500" w:lineRule="exact"/>
        <w:jc w:val="left"/>
        <w:rPr>
          <w:rFonts w:ascii="Tahoma" w:eastAsia="仿宋_GB2312" w:hAnsi="Tahoma" w:cs="Times New Roman"/>
          <w:kern w:val="32"/>
          <w:sz w:val="28"/>
          <w:szCs w:val="28"/>
          <w14:ligatures w14:val="none"/>
        </w:rPr>
      </w:pPr>
      <w:hyperlink w:anchor="_Toc1888456792" w:history="1">
        <w:r w:rsidRPr="003334AA">
          <w:rPr>
            <w:rFonts w:ascii="黑体" w:eastAsia="黑体" w:hAnsi="Tahoma" w:cs="Times New Roman"/>
            <w:kern w:val="32"/>
            <w:sz w:val="28"/>
            <w:szCs w:val="28"/>
            <w14:ligatures w14:val="none"/>
          </w:rPr>
          <w:t>九、 经费预算表</w:t>
        </w:r>
        <w:r w:rsidRPr="003334AA">
          <w:rPr>
            <w:rFonts w:ascii="Tahoma" w:eastAsia="仿宋_GB2312" w:hAnsi="Tahoma" w:cs="Times New Roman"/>
            <w:kern w:val="32"/>
            <w:sz w:val="28"/>
            <w:szCs w:val="28"/>
            <w14:ligatures w14:val="none"/>
          </w:rPr>
          <w:tab/>
        </w:r>
      </w:hyperlink>
      <w:r w:rsidRPr="003334AA">
        <w:rPr>
          <w:rFonts w:ascii="黑体" w:eastAsia="黑体" w:hAnsi="黑体" w:cs="黑体"/>
          <w:kern w:val="32"/>
          <w:sz w:val="28"/>
          <w:szCs w:val="28"/>
          <w14:ligatures w14:val="none"/>
        </w:rPr>
        <w:t>×</w:t>
      </w:r>
    </w:p>
    <w:p w14:paraId="23FB0898" w14:textId="77777777" w:rsidR="003334AA" w:rsidRPr="003334AA" w:rsidRDefault="003334AA" w:rsidP="003334AA">
      <w:pPr>
        <w:widowControl/>
        <w:tabs>
          <w:tab w:val="right" w:leader="dot" w:pos="8845"/>
        </w:tabs>
        <w:adjustRightInd w:val="0"/>
        <w:snapToGrid w:val="0"/>
        <w:spacing w:line="500" w:lineRule="exact"/>
        <w:jc w:val="left"/>
        <w:rPr>
          <w:rFonts w:ascii="Tahoma" w:eastAsia="仿宋_GB2312" w:hAnsi="Tahoma" w:cs="Times New Roman"/>
          <w:kern w:val="32"/>
          <w:sz w:val="28"/>
          <w:szCs w:val="28"/>
          <w14:ligatures w14:val="none"/>
        </w:rPr>
      </w:pPr>
      <w:hyperlink w:anchor="_Toc2131284834" w:history="1">
        <w:r w:rsidRPr="003334AA">
          <w:rPr>
            <w:rFonts w:ascii="黑体" w:eastAsia="黑体" w:hAnsi="Tahoma" w:cs="Times New Roman"/>
            <w:kern w:val="32"/>
            <w:sz w:val="28"/>
            <w:szCs w:val="28"/>
            <w14:ligatures w14:val="none"/>
          </w:rPr>
          <w:t>十、 联系方式</w:t>
        </w:r>
        <w:r w:rsidRPr="003334AA">
          <w:rPr>
            <w:rFonts w:ascii="Tahoma" w:eastAsia="仿宋_GB2312" w:hAnsi="Tahoma" w:cs="Times New Roman"/>
            <w:kern w:val="32"/>
            <w:sz w:val="28"/>
            <w:szCs w:val="28"/>
            <w14:ligatures w14:val="none"/>
          </w:rPr>
          <w:tab/>
        </w:r>
      </w:hyperlink>
      <w:r w:rsidRPr="003334AA">
        <w:rPr>
          <w:rFonts w:ascii="黑体" w:eastAsia="黑体" w:hAnsi="黑体" w:cs="黑体"/>
          <w:kern w:val="32"/>
          <w:sz w:val="28"/>
          <w:szCs w:val="28"/>
          <w14:ligatures w14:val="none"/>
        </w:rPr>
        <w:t>×</w:t>
      </w:r>
    </w:p>
    <w:p w14:paraId="70856431" w14:textId="77777777" w:rsidR="003334AA" w:rsidRPr="003334AA" w:rsidRDefault="003334AA" w:rsidP="003334AA">
      <w:pPr>
        <w:spacing w:line="579" w:lineRule="exact"/>
        <w:ind w:firstLine="641"/>
        <w:jc w:val="left"/>
        <w:rPr>
          <w:rFonts w:ascii="黑体" w:eastAsia="黑体" w:hAnsi="黑体" w:cs="Times New Roman" w:hint="eastAsia"/>
          <w:kern w:val="32"/>
          <w:sz w:val="32"/>
          <w:szCs w:val="28"/>
          <w14:ligatures w14:val="none"/>
        </w:rPr>
        <w:sectPr w:rsidR="003334AA" w:rsidRPr="003334AA" w:rsidSect="003334AA">
          <w:pgSz w:w="11906" w:h="16838"/>
          <w:pgMar w:top="2098" w:right="1474" w:bottom="1984" w:left="1587" w:header="851" w:footer="1191" w:gutter="0"/>
          <w:cols w:space="720"/>
          <w:titlePg/>
          <w:docGrid w:type="linesAndChars" w:linePitch="560" w:charSpace="-849"/>
        </w:sectPr>
      </w:pPr>
      <w:r w:rsidRPr="003334AA">
        <w:rPr>
          <w:rFonts w:ascii="黑体" w:eastAsia="黑体" w:hAnsi="黑体" w:cs="Times New Roman"/>
          <w:kern w:val="32"/>
          <w:sz w:val="32"/>
          <w:szCs w:val="28"/>
          <w14:ligatures w14:val="none"/>
        </w:rPr>
        <w:fldChar w:fldCharType="end"/>
      </w:r>
    </w:p>
    <w:p w14:paraId="486195C0" w14:textId="77777777" w:rsidR="003334AA" w:rsidRPr="003334AA" w:rsidRDefault="003334AA" w:rsidP="003334AA">
      <w:pPr>
        <w:widowControl/>
        <w:numPr>
          <w:ilvl w:val="0"/>
          <w:numId w:val="17"/>
        </w:numPr>
        <w:adjustRightInd w:val="0"/>
        <w:snapToGrid w:val="0"/>
        <w:spacing w:line="500" w:lineRule="exact"/>
        <w:ind w:left="0" w:firstLineChars="200" w:firstLine="640"/>
        <w:jc w:val="left"/>
        <w:outlineLvl w:val="0"/>
        <w:rPr>
          <w:rFonts w:ascii="黑体" w:eastAsia="黑体" w:hAnsi="等线" w:cs="Times New Roman" w:hint="eastAsia"/>
          <w:kern w:val="32"/>
          <w:sz w:val="32"/>
          <w:szCs w:val="32"/>
          <w14:ligatures w14:val="none"/>
        </w:rPr>
      </w:pPr>
      <w:bookmarkStart w:id="2" w:name="_Toc1886084570"/>
      <w:bookmarkStart w:id="3" w:name="_Toc463004133"/>
      <w:bookmarkStart w:id="4" w:name="_Toc485374152"/>
      <w:bookmarkStart w:id="5" w:name="_Toc463002561"/>
      <w:bookmarkStart w:id="6" w:name="_Toc463004326"/>
      <w:bookmarkStart w:id="7" w:name="_Toc463003294"/>
      <w:bookmarkStart w:id="8" w:name="_Toc462319617"/>
      <w:r w:rsidRPr="003334AA">
        <w:rPr>
          <w:rFonts w:ascii="黑体" w:eastAsia="黑体" w:hAnsi="等线" w:cs="Times New Roman"/>
          <w:kern w:val="32"/>
          <w:sz w:val="32"/>
          <w:szCs w:val="32"/>
          <w14:ligatures w14:val="none"/>
        </w:rPr>
        <w:lastRenderedPageBreak/>
        <w:t>概述</w:t>
      </w:r>
      <w:bookmarkEnd w:id="2"/>
    </w:p>
    <w:p w14:paraId="62BABA98" w14:textId="77777777" w:rsidR="003334AA" w:rsidRPr="003334AA" w:rsidRDefault="003334AA" w:rsidP="003334AA">
      <w:pPr>
        <w:widowControl/>
        <w:numPr>
          <w:ilvl w:val="0"/>
          <w:numId w:val="18"/>
        </w:numPr>
        <w:adjustRightInd w:val="0"/>
        <w:snapToGrid w:val="0"/>
        <w:spacing w:line="500" w:lineRule="exact"/>
        <w:ind w:left="0" w:firstLineChars="200" w:firstLine="640"/>
        <w:jc w:val="left"/>
        <w:outlineLvl w:val="2"/>
        <w:rPr>
          <w:rFonts w:ascii="等线" w:eastAsia="楷体_GB2312" w:hAnsi="等线" w:cs="Times New Roman" w:hint="eastAsia"/>
          <w:kern w:val="32"/>
          <w:sz w:val="32"/>
          <w14:ligatures w14:val="none"/>
        </w:rPr>
      </w:pPr>
      <w:bookmarkStart w:id="9" w:name="_Toc747629936"/>
      <w:bookmarkStart w:id="10" w:name="_Toc1423751110"/>
      <w:bookmarkStart w:id="11" w:name="_Toc124352209"/>
      <w:bookmarkStart w:id="12" w:name="_Toc2085302579"/>
      <w:r w:rsidRPr="003334AA">
        <w:rPr>
          <w:rFonts w:ascii="等线" w:eastAsia="楷体_GB2312" w:hAnsi="等线" w:cs="Times New Roman"/>
          <w:kern w:val="32"/>
          <w:sz w:val="32"/>
          <w14:ligatures w14:val="none"/>
        </w:rPr>
        <w:t>需求分析</w:t>
      </w:r>
      <w:bookmarkEnd w:id="9"/>
      <w:bookmarkEnd w:id="10"/>
      <w:bookmarkEnd w:id="11"/>
      <w:bookmarkEnd w:id="12"/>
    </w:p>
    <w:p w14:paraId="30953CE0" w14:textId="77777777" w:rsidR="003334AA" w:rsidRPr="003334AA" w:rsidRDefault="003334AA" w:rsidP="003334AA">
      <w:pPr>
        <w:widowControl/>
        <w:adjustRightInd w:val="0"/>
        <w:snapToGrid w:val="0"/>
        <w:spacing w:line="500" w:lineRule="exact"/>
        <w:ind w:firstLineChars="200" w:firstLine="560"/>
        <w:jc w:val="left"/>
        <w:rPr>
          <w:rFonts w:ascii="Tahoma" w:eastAsia="仿宋_GB2312" w:hAnsi="Tahoma" w:cs="Times New Roman"/>
          <w:i/>
          <w:kern w:val="32"/>
          <w:sz w:val="28"/>
          <w:szCs w:val="32"/>
          <w:u w:val="single"/>
          <w14:ligatures w14:val="none"/>
        </w:rPr>
      </w:pPr>
      <w:r w:rsidRPr="003334AA">
        <w:rPr>
          <w:rFonts w:ascii="Tahoma" w:eastAsia="仿宋_GB2312" w:hAnsi="Tahoma" w:cs="Times New Roman"/>
          <w:i/>
          <w:kern w:val="32"/>
          <w:sz w:val="28"/>
          <w:szCs w:val="32"/>
          <w:u w:val="single"/>
          <w14:ligatures w14:val="none"/>
        </w:rPr>
        <w:t>（简要介绍研究背景或需求来源，分析提出研究问题。）</w:t>
      </w:r>
    </w:p>
    <w:p w14:paraId="684D272D" w14:textId="77777777" w:rsidR="003334AA" w:rsidRPr="003334AA" w:rsidRDefault="003334AA" w:rsidP="003334AA">
      <w:pPr>
        <w:widowControl/>
        <w:numPr>
          <w:ilvl w:val="0"/>
          <w:numId w:val="18"/>
        </w:numPr>
        <w:adjustRightInd w:val="0"/>
        <w:snapToGrid w:val="0"/>
        <w:spacing w:line="500" w:lineRule="exact"/>
        <w:ind w:left="0" w:firstLineChars="200" w:firstLine="640"/>
        <w:jc w:val="left"/>
        <w:outlineLvl w:val="2"/>
        <w:rPr>
          <w:rFonts w:ascii="等线" w:eastAsia="楷体_GB2312" w:hAnsi="等线" w:cs="Times New Roman" w:hint="eastAsia"/>
          <w:kern w:val="32"/>
          <w:sz w:val="32"/>
          <w14:ligatures w14:val="none"/>
        </w:rPr>
      </w:pPr>
      <w:bookmarkStart w:id="13" w:name="_Toc1087568440"/>
      <w:bookmarkStart w:id="14" w:name="_Toc1507176886"/>
      <w:bookmarkStart w:id="15" w:name="_Toc485374154"/>
      <w:bookmarkStart w:id="16" w:name="_Toc900158316"/>
      <w:bookmarkStart w:id="17" w:name="_Toc2091037768"/>
      <w:r w:rsidRPr="003334AA">
        <w:rPr>
          <w:rFonts w:ascii="等线" w:eastAsia="楷体_GB2312" w:hAnsi="等线" w:cs="Times New Roman"/>
          <w:kern w:val="32"/>
          <w:sz w:val="32"/>
          <w14:ligatures w14:val="none"/>
        </w:rPr>
        <w:t>研究现状</w:t>
      </w:r>
      <w:bookmarkEnd w:id="13"/>
      <w:bookmarkEnd w:id="14"/>
      <w:bookmarkEnd w:id="15"/>
      <w:bookmarkEnd w:id="16"/>
      <w:bookmarkEnd w:id="17"/>
    </w:p>
    <w:p w14:paraId="72E4E653" w14:textId="77777777" w:rsidR="003334AA" w:rsidRPr="003334AA" w:rsidRDefault="003334AA" w:rsidP="003334AA">
      <w:pPr>
        <w:widowControl/>
        <w:adjustRightInd w:val="0"/>
        <w:snapToGrid w:val="0"/>
        <w:spacing w:line="500" w:lineRule="exact"/>
        <w:ind w:firstLineChars="200" w:firstLine="560"/>
        <w:jc w:val="left"/>
        <w:rPr>
          <w:rFonts w:ascii="Tahoma" w:eastAsia="仿宋_GB2312" w:hAnsi="Tahoma" w:cs="Times New Roman"/>
          <w:i/>
          <w:kern w:val="32"/>
          <w:sz w:val="28"/>
          <w:szCs w:val="32"/>
          <w:u w:val="single"/>
          <w14:ligatures w14:val="none"/>
        </w:rPr>
      </w:pPr>
      <w:r w:rsidRPr="003334AA">
        <w:rPr>
          <w:rFonts w:ascii="Tahoma" w:eastAsia="仿宋_GB2312" w:hAnsi="Tahoma" w:cs="Times New Roman"/>
          <w:i/>
          <w:kern w:val="32"/>
          <w:sz w:val="28"/>
          <w:szCs w:val="32"/>
          <w:u w:val="single"/>
          <w14:ligatures w14:val="none"/>
        </w:rPr>
        <w:t>（客观简述研究现状，重点聚焦与本项目核心问题相关的研究情况，注重定量描述，避免泛泛而谈。）</w:t>
      </w:r>
    </w:p>
    <w:p w14:paraId="5264FD74" w14:textId="77777777" w:rsidR="003334AA" w:rsidRPr="003334AA" w:rsidRDefault="003334AA" w:rsidP="003334AA">
      <w:pPr>
        <w:widowControl/>
        <w:numPr>
          <w:ilvl w:val="0"/>
          <w:numId w:val="17"/>
        </w:numPr>
        <w:adjustRightInd w:val="0"/>
        <w:snapToGrid w:val="0"/>
        <w:spacing w:line="500" w:lineRule="exact"/>
        <w:ind w:left="0" w:firstLineChars="200" w:firstLine="640"/>
        <w:jc w:val="left"/>
        <w:outlineLvl w:val="0"/>
        <w:rPr>
          <w:rFonts w:ascii="黑体" w:eastAsia="黑体" w:hAnsi="等线" w:cs="Times New Roman" w:hint="eastAsia"/>
          <w:kern w:val="32"/>
          <w:sz w:val="32"/>
          <w:szCs w:val="32"/>
          <w14:ligatures w14:val="none"/>
        </w:rPr>
      </w:pPr>
      <w:bookmarkStart w:id="18" w:name="_Toc2050989041"/>
      <w:bookmarkStart w:id="19" w:name="_Toc1054390087"/>
      <w:bookmarkStart w:id="20" w:name="_Toc1439846971"/>
      <w:bookmarkStart w:id="21" w:name="_Toc1716561178"/>
      <w:r w:rsidRPr="003334AA">
        <w:rPr>
          <w:rFonts w:ascii="黑体" w:eastAsia="黑体" w:hAnsi="等线" w:cs="Times New Roman"/>
          <w:kern w:val="32"/>
          <w:sz w:val="32"/>
          <w:szCs w:val="32"/>
          <w14:ligatures w14:val="none"/>
        </w:rPr>
        <w:t>研究目标</w:t>
      </w:r>
      <w:bookmarkEnd w:id="18"/>
      <w:bookmarkEnd w:id="19"/>
      <w:bookmarkEnd w:id="20"/>
      <w:bookmarkEnd w:id="21"/>
    </w:p>
    <w:p w14:paraId="075C3C5C" w14:textId="77777777" w:rsidR="003334AA" w:rsidRPr="003334AA" w:rsidRDefault="003334AA" w:rsidP="003334AA">
      <w:pPr>
        <w:widowControl/>
        <w:adjustRightInd w:val="0"/>
        <w:snapToGrid w:val="0"/>
        <w:spacing w:line="500" w:lineRule="exact"/>
        <w:ind w:firstLineChars="200" w:firstLine="560"/>
        <w:jc w:val="left"/>
        <w:rPr>
          <w:rFonts w:ascii="Tahoma" w:eastAsia="仿宋_GB2312" w:hAnsi="Tahoma" w:cs="Times New Roman"/>
          <w:i/>
          <w:kern w:val="32"/>
          <w:sz w:val="28"/>
          <w:szCs w:val="32"/>
          <w:u w:val="single"/>
          <w14:ligatures w14:val="none"/>
        </w:rPr>
      </w:pPr>
      <w:r w:rsidRPr="003334AA">
        <w:rPr>
          <w:rFonts w:ascii="Tahoma" w:eastAsia="仿宋_GB2312" w:hAnsi="Tahoma" w:cs="Times New Roman"/>
          <w:i/>
          <w:kern w:val="32"/>
          <w:sz w:val="28"/>
          <w:szCs w:val="32"/>
          <w:u w:val="single"/>
          <w14:ligatures w14:val="none"/>
        </w:rPr>
        <w:t>（凝练提出研究目标，表述需明确、具体、准确，避免过于笼统。必须覆盖计划批复内容。）</w:t>
      </w:r>
    </w:p>
    <w:p w14:paraId="78845A81" w14:textId="77777777" w:rsidR="003334AA" w:rsidRPr="003334AA" w:rsidRDefault="003334AA" w:rsidP="003334AA">
      <w:pPr>
        <w:widowControl/>
        <w:numPr>
          <w:ilvl w:val="0"/>
          <w:numId w:val="17"/>
        </w:numPr>
        <w:adjustRightInd w:val="0"/>
        <w:snapToGrid w:val="0"/>
        <w:spacing w:line="500" w:lineRule="exact"/>
        <w:ind w:left="0" w:firstLineChars="200" w:firstLine="640"/>
        <w:jc w:val="left"/>
        <w:outlineLvl w:val="0"/>
        <w:rPr>
          <w:rFonts w:ascii="黑体" w:eastAsia="黑体" w:hAnsi="等线" w:cs="Times New Roman" w:hint="eastAsia"/>
          <w:kern w:val="32"/>
          <w:sz w:val="32"/>
          <w:szCs w:val="32"/>
          <w14:ligatures w14:val="none"/>
        </w:rPr>
      </w:pPr>
      <w:bookmarkStart w:id="22" w:name="_Toc355779000"/>
      <w:bookmarkStart w:id="23" w:name="_Toc462385459"/>
      <w:bookmarkStart w:id="24" w:name="_Toc462385206"/>
      <w:r w:rsidRPr="003334AA">
        <w:rPr>
          <w:rFonts w:ascii="黑体" w:eastAsia="黑体" w:hAnsi="等线" w:cs="Times New Roman"/>
          <w:kern w:val="32"/>
          <w:sz w:val="32"/>
          <w:szCs w:val="32"/>
          <w14:ligatures w14:val="none"/>
        </w:rPr>
        <w:t>研究内容</w:t>
      </w:r>
      <w:bookmarkEnd w:id="22"/>
    </w:p>
    <w:p w14:paraId="0890F2D7" w14:textId="77777777" w:rsidR="003334AA" w:rsidRPr="003334AA" w:rsidRDefault="003334AA" w:rsidP="003334AA">
      <w:pPr>
        <w:widowControl/>
        <w:adjustRightInd w:val="0"/>
        <w:snapToGrid w:val="0"/>
        <w:spacing w:line="500" w:lineRule="exact"/>
        <w:ind w:firstLineChars="200" w:firstLine="560"/>
        <w:jc w:val="left"/>
        <w:rPr>
          <w:rFonts w:ascii="Tahoma" w:eastAsia="仿宋_GB2312" w:hAnsi="Tahoma" w:cs="Times New Roman"/>
          <w:i/>
          <w:kern w:val="32"/>
          <w:sz w:val="28"/>
          <w:szCs w:val="28"/>
          <w14:ligatures w14:val="none"/>
        </w:rPr>
      </w:pPr>
      <w:r w:rsidRPr="003334AA">
        <w:rPr>
          <w:rFonts w:ascii="Tahoma" w:eastAsia="仿宋_GB2312" w:hAnsi="Tahoma" w:cs="Times New Roman"/>
          <w:i/>
          <w:kern w:val="32"/>
          <w:sz w:val="28"/>
          <w:szCs w:val="32"/>
          <w:u w:val="single"/>
          <w14:ligatures w14:val="none"/>
        </w:rPr>
        <w:t>（围绕如何全面、有效实现项目目标，进行研究分解，</w:t>
      </w:r>
      <w:r w:rsidRPr="003334AA">
        <w:rPr>
          <w:rFonts w:ascii="Tahoma" w:eastAsia="仿宋_GB2312" w:hAnsi="Tahoma" w:cs="Times New Roman"/>
          <w:i/>
          <w:kern w:val="32"/>
          <w:sz w:val="28"/>
          <w:szCs w:val="28"/>
          <w:u w:val="single"/>
          <w14:ligatures w14:val="none"/>
        </w:rPr>
        <w:t>明确具体研究内容。）</w:t>
      </w:r>
    </w:p>
    <w:p w14:paraId="3BC0CBD7" w14:textId="77777777" w:rsidR="003334AA" w:rsidRPr="003334AA" w:rsidRDefault="003334AA" w:rsidP="003334AA">
      <w:pPr>
        <w:widowControl/>
        <w:adjustRightInd w:val="0"/>
        <w:snapToGrid w:val="0"/>
        <w:spacing w:line="500" w:lineRule="exact"/>
        <w:ind w:firstLineChars="200" w:firstLine="560"/>
        <w:jc w:val="left"/>
        <w:rPr>
          <w:rFonts w:ascii="Tahoma" w:eastAsia="仿宋_GB2312" w:hAnsi="Tahoma" w:cs="Times New Roman"/>
          <w:kern w:val="32"/>
          <w:sz w:val="28"/>
          <w:szCs w:val="32"/>
          <w14:ligatures w14:val="none"/>
        </w:rPr>
      </w:pPr>
      <w:r w:rsidRPr="003334AA">
        <w:rPr>
          <w:rFonts w:ascii="Tahoma" w:eastAsia="仿宋_GB2312" w:hAnsi="Tahoma" w:cs="Times New Roman"/>
          <w:kern w:val="32"/>
          <w:sz w:val="28"/>
          <w:szCs w:val="32"/>
          <w14:ligatures w14:val="none"/>
        </w:rPr>
        <w:t>根据研究目标要求，本项目主要包括</w:t>
      </w:r>
      <w:r w:rsidRPr="003334AA">
        <w:rPr>
          <w:rFonts w:ascii="Tahoma" w:eastAsia="仿宋_GB2312" w:hAnsi="Tahoma" w:cs="Times New Roman"/>
          <w:kern w:val="32"/>
          <w:sz w:val="28"/>
          <w:szCs w:val="32"/>
          <w14:ligatures w14:val="none"/>
        </w:rPr>
        <w:t>×</w:t>
      </w:r>
      <w:r w:rsidRPr="003334AA">
        <w:rPr>
          <w:rFonts w:ascii="Tahoma" w:eastAsia="仿宋_GB2312" w:hAnsi="Tahoma" w:cs="Times New Roman"/>
          <w:kern w:val="32"/>
          <w:sz w:val="28"/>
          <w:szCs w:val="32"/>
          <w14:ligatures w14:val="none"/>
        </w:rPr>
        <w:t>项研究内容：</w:t>
      </w:r>
    </w:p>
    <w:p w14:paraId="6E58D79C" w14:textId="77777777" w:rsidR="003334AA" w:rsidRPr="003334AA" w:rsidRDefault="003334AA" w:rsidP="003334AA">
      <w:pPr>
        <w:widowControl/>
        <w:numPr>
          <w:ilvl w:val="0"/>
          <w:numId w:val="19"/>
        </w:numPr>
        <w:adjustRightInd w:val="0"/>
        <w:snapToGrid w:val="0"/>
        <w:spacing w:line="500" w:lineRule="exact"/>
        <w:ind w:firstLineChars="200" w:firstLine="640"/>
        <w:jc w:val="left"/>
        <w:outlineLvl w:val="2"/>
        <w:rPr>
          <w:rFonts w:ascii="等线" w:eastAsia="楷体_GB2312" w:hAnsi="等线" w:cs="Times New Roman" w:hint="eastAsia"/>
          <w:kern w:val="32"/>
          <w:sz w:val="32"/>
          <w:szCs w:val="32"/>
          <w14:ligatures w14:val="none"/>
        </w:rPr>
      </w:pPr>
      <w:bookmarkStart w:id="25" w:name="_Toc1673585749"/>
      <w:bookmarkStart w:id="26" w:name="_Toc495992098"/>
      <w:bookmarkStart w:id="27" w:name="_Toc587324985"/>
      <w:bookmarkStart w:id="28" w:name="_Toc454648882"/>
      <w:bookmarkStart w:id="29" w:name="_Toc1779913645"/>
      <w:r w:rsidRPr="003334AA">
        <w:rPr>
          <w:rFonts w:ascii="等线" w:eastAsia="楷体_GB2312" w:hAnsi="等线" w:cs="Times New Roman"/>
          <w:kern w:val="32"/>
          <w:sz w:val="32"/>
          <w:szCs w:val="32"/>
          <w14:ligatures w14:val="none"/>
        </w:rPr>
        <w:t>研究内容一：</w:t>
      </w:r>
      <w:bookmarkEnd w:id="25"/>
      <w:bookmarkEnd w:id="26"/>
      <w:bookmarkEnd w:id="27"/>
      <w:bookmarkEnd w:id="28"/>
      <w:bookmarkEnd w:id="29"/>
      <w:r w:rsidRPr="003334AA">
        <w:rPr>
          <w:rFonts w:ascii="Arial" w:eastAsia="楷体_GB2312" w:hAnsi="Arial" w:cs="Arial"/>
          <w:kern w:val="32"/>
          <w:sz w:val="32"/>
          <w:szCs w:val="32"/>
          <w14:ligatures w14:val="none"/>
        </w:rPr>
        <w:t>×××</w:t>
      </w:r>
    </w:p>
    <w:p w14:paraId="61547A13" w14:textId="77777777" w:rsidR="003334AA" w:rsidRPr="003334AA" w:rsidRDefault="003334AA" w:rsidP="003334AA">
      <w:pPr>
        <w:widowControl/>
        <w:adjustRightInd w:val="0"/>
        <w:snapToGrid w:val="0"/>
        <w:spacing w:line="500" w:lineRule="exact"/>
        <w:ind w:firstLineChars="200" w:firstLine="560"/>
        <w:jc w:val="left"/>
        <w:rPr>
          <w:rFonts w:ascii="仿宋_GB2312" w:eastAsia="仿宋_GB2312" w:hAnsi="仿宋" w:cs="Times New Roman" w:hint="eastAsia"/>
          <w:i/>
          <w:kern w:val="32"/>
          <w:sz w:val="28"/>
          <w:szCs w:val="28"/>
          <w:u w:val="single"/>
          <w14:ligatures w14:val="none"/>
        </w:rPr>
      </w:pPr>
      <w:r w:rsidRPr="003334AA">
        <w:rPr>
          <w:rFonts w:ascii="仿宋_GB2312" w:eastAsia="仿宋_GB2312" w:hAnsi="仿宋" w:cs="Times New Roman"/>
          <w:i/>
          <w:kern w:val="32"/>
          <w:sz w:val="28"/>
          <w:szCs w:val="28"/>
          <w:u w:val="single"/>
          <w14:ligatures w14:val="none"/>
        </w:rPr>
        <w:t>（详细说明具体研究内容、研究思路与方法。）</w:t>
      </w:r>
    </w:p>
    <w:p w14:paraId="00DC153B" w14:textId="77777777" w:rsidR="003334AA" w:rsidRPr="003334AA" w:rsidRDefault="003334AA" w:rsidP="003334AA">
      <w:pPr>
        <w:widowControl/>
        <w:numPr>
          <w:ilvl w:val="0"/>
          <w:numId w:val="20"/>
        </w:numPr>
        <w:adjustRightInd w:val="0"/>
        <w:snapToGrid w:val="0"/>
        <w:spacing w:line="500" w:lineRule="exact"/>
        <w:ind w:left="0" w:firstLineChars="200" w:firstLine="560"/>
        <w:jc w:val="left"/>
        <w:rPr>
          <w:rFonts w:ascii="仿宋_GB2312" w:eastAsia="仿宋_GB2312" w:hAnsi="仿宋_GB2312" w:cs="仿宋_GB2312" w:hint="eastAsia"/>
          <w:bCs/>
          <w:kern w:val="32"/>
          <w:sz w:val="28"/>
          <w:szCs w:val="32"/>
          <w14:ligatures w14:val="none"/>
        </w:rPr>
      </w:pPr>
      <w:r w:rsidRPr="003334AA">
        <w:rPr>
          <w:rFonts w:ascii="仿宋_GB2312" w:eastAsia="仿宋_GB2312" w:hAnsi="仿宋_GB2312" w:cs="仿宋_GB2312"/>
          <w:bCs/>
          <w:kern w:val="32"/>
          <w:sz w:val="28"/>
          <w:szCs w:val="32"/>
          <w14:ligatures w14:val="none"/>
        </w:rPr>
        <w:t>具体研究内容</w:t>
      </w:r>
    </w:p>
    <w:p w14:paraId="1627223F" w14:textId="77777777" w:rsidR="003334AA" w:rsidRPr="003334AA" w:rsidRDefault="003334AA" w:rsidP="003334AA">
      <w:pPr>
        <w:widowControl/>
        <w:numPr>
          <w:ilvl w:val="0"/>
          <w:numId w:val="20"/>
        </w:numPr>
        <w:adjustRightInd w:val="0"/>
        <w:snapToGrid w:val="0"/>
        <w:spacing w:line="500" w:lineRule="exact"/>
        <w:ind w:left="0" w:firstLineChars="200" w:firstLine="560"/>
        <w:jc w:val="left"/>
        <w:rPr>
          <w:rFonts w:ascii="仿宋_GB2312" w:eastAsia="仿宋_GB2312" w:hAnsi="仿宋_GB2312" w:cs="仿宋_GB2312" w:hint="eastAsia"/>
          <w:bCs/>
          <w:kern w:val="32"/>
          <w:sz w:val="28"/>
          <w:szCs w:val="32"/>
          <w14:ligatures w14:val="none"/>
        </w:rPr>
      </w:pPr>
      <w:r w:rsidRPr="003334AA">
        <w:rPr>
          <w:rFonts w:ascii="仿宋_GB2312" w:eastAsia="仿宋_GB2312" w:hAnsi="仿宋_GB2312" w:cs="仿宋_GB2312"/>
          <w:bCs/>
          <w:kern w:val="32"/>
          <w:sz w:val="28"/>
          <w:szCs w:val="32"/>
          <w14:ligatures w14:val="none"/>
        </w:rPr>
        <w:t>研究思路方法与技术路线</w:t>
      </w:r>
    </w:p>
    <w:p w14:paraId="76598BFF" w14:textId="77777777" w:rsidR="003334AA" w:rsidRPr="003334AA" w:rsidRDefault="003334AA" w:rsidP="003334AA">
      <w:pPr>
        <w:widowControl/>
        <w:numPr>
          <w:ilvl w:val="0"/>
          <w:numId w:val="19"/>
        </w:numPr>
        <w:adjustRightInd w:val="0"/>
        <w:snapToGrid w:val="0"/>
        <w:spacing w:line="500" w:lineRule="exact"/>
        <w:ind w:firstLineChars="200" w:firstLine="640"/>
        <w:jc w:val="left"/>
        <w:outlineLvl w:val="2"/>
        <w:rPr>
          <w:rFonts w:ascii="等线" w:eastAsia="楷体_GB2312" w:hAnsi="等线" w:cs="Times New Roman" w:hint="eastAsia"/>
          <w:kern w:val="32"/>
          <w:sz w:val="32"/>
          <w:szCs w:val="32"/>
          <w14:ligatures w14:val="none"/>
        </w:rPr>
      </w:pPr>
      <w:bookmarkStart w:id="30" w:name="_Toc1787570946"/>
      <w:bookmarkStart w:id="31" w:name="_Toc1259832838"/>
      <w:bookmarkStart w:id="32" w:name="_Toc721881238"/>
      <w:bookmarkStart w:id="33" w:name="_Toc495992099"/>
      <w:bookmarkStart w:id="34" w:name="_Toc1360677229"/>
      <w:r w:rsidRPr="003334AA">
        <w:rPr>
          <w:rFonts w:ascii="等线" w:eastAsia="楷体_GB2312" w:hAnsi="等线" w:cs="Times New Roman"/>
          <w:kern w:val="32"/>
          <w:sz w:val="32"/>
          <w:szCs w:val="32"/>
          <w14:ligatures w14:val="none"/>
        </w:rPr>
        <w:t>研究内容二：</w:t>
      </w:r>
      <w:bookmarkEnd w:id="30"/>
      <w:bookmarkEnd w:id="31"/>
      <w:bookmarkEnd w:id="32"/>
      <w:bookmarkEnd w:id="33"/>
      <w:bookmarkEnd w:id="34"/>
      <w:r w:rsidRPr="003334AA">
        <w:rPr>
          <w:rFonts w:ascii="Arial" w:eastAsia="楷体_GB2312" w:hAnsi="Arial" w:cs="Arial"/>
          <w:kern w:val="32"/>
          <w:sz w:val="32"/>
          <w:szCs w:val="32"/>
          <w14:ligatures w14:val="none"/>
        </w:rPr>
        <w:t>×××</w:t>
      </w:r>
    </w:p>
    <w:p w14:paraId="645CBB6B" w14:textId="77777777" w:rsidR="003334AA" w:rsidRPr="003334AA" w:rsidRDefault="003334AA" w:rsidP="003334AA">
      <w:pPr>
        <w:widowControl/>
        <w:adjustRightInd w:val="0"/>
        <w:snapToGrid w:val="0"/>
        <w:spacing w:line="500" w:lineRule="exact"/>
        <w:ind w:firstLineChars="200" w:firstLine="560"/>
        <w:jc w:val="left"/>
        <w:rPr>
          <w:rFonts w:ascii="Tahoma" w:eastAsia="仿宋_GB2312" w:hAnsi="Tahoma" w:cs="Times New Roman"/>
          <w:i/>
          <w:kern w:val="32"/>
          <w:sz w:val="28"/>
          <w:szCs w:val="32"/>
          <w:u w:val="single"/>
          <w14:ligatures w14:val="none"/>
        </w:rPr>
      </w:pPr>
      <w:r w:rsidRPr="003334AA">
        <w:rPr>
          <w:rFonts w:ascii="Tahoma" w:eastAsia="仿宋_GB2312" w:hAnsi="Tahoma" w:cs="Times New Roman"/>
          <w:i/>
          <w:kern w:val="32"/>
          <w:sz w:val="28"/>
          <w:szCs w:val="32"/>
          <w:u w:val="single"/>
          <w14:ligatures w14:val="none"/>
        </w:rPr>
        <w:t>（同研究内容一）</w:t>
      </w:r>
    </w:p>
    <w:p w14:paraId="548EF12E" w14:textId="77777777" w:rsidR="003334AA" w:rsidRPr="003334AA" w:rsidRDefault="003334AA" w:rsidP="003334AA">
      <w:pPr>
        <w:widowControl/>
        <w:adjustRightInd w:val="0"/>
        <w:snapToGrid w:val="0"/>
        <w:spacing w:line="500" w:lineRule="exact"/>
        <w:ind w:firstLineChars="200" w:firstLine="640"/>
        <w:jc w:val="left"/>
        <w:rPr>
          <w:rFonts w:ascii="仿宋_GB2312" w:eastAsia="仿宋_GB2312" w:hAnsi="仿宋_GB2312" w:cs="仿宋_GB2312" w:hint="eastAsia"/>
          <w:kern w:val="32"/>
          <w:sz w:val="32"/>
          <w:szCs w:val="32"/>
          <w14:ligatures w14:val="none"/>
        </w:rPr>
      </w:pPr>
      <w:r w:rsidRPr="003334AA">
        <w:rPr>
          <w:rFonts w:ascii="仿宋_GB2312" w:eastAsia="仿宋_GB2312" w:hAnsi="仿宋_GB2312" w:cs="仿宋_GB2312"/>
          <w:kern w:val="32"/>
          <w:sz w:val="32"/>
          <w:szCs w:val="32"/>
          <w14:ligatures w14:val="none"/>
        </w:rPr>
        <w:t>…</w:t>
      </w:r>
    </w:p>
    <w:p w14:paraId="0AC74E7A" w14:textId="77777777" w:rsidR="003334AA" w:rsidRPr="003334AA" w:rsidRDefault="003334AA" w:rsidP="003334AA">
      <w:pPr>
        <w:widowControl/>
        <w:numPr>
          <w:ilvl w:val="0"/>
          <w:numId w:val="17"/>
        </w:numPr>
        <w:adjustRightInd w:val="0"/>
        <w:snapToGrid w:val="0"/>
        <w:spacing w:line="500" w:lineRule="exact"/>
        <w:ind w:left="0" w:firstLineChars="200" w:firstLine="640"/>
        <w:jc w:val="left"/>
        <w:outlineLvl w:val="0"/>
        <w:rPr>
          <w:rFonts w:ascii="黑体" w:eastAsia="黑体" w:hAnsi="等线" w:cs="Times New Roman" w:hint="eastAsia"/>
          <w:kern w:val="32"/>
          <w:sz w:val="32"/>
          <w:szCs w:val="32"/>
          <w14:ligatures w14:val="none"/>
        </w:rPr>
      </w:pPr>
      <w:r w:rsidRPr="003334AA">
        <w:rPr>
          <w:rFonts w:ascii="黑体" w:eastAsia="黑体" w:hAnsi="等线" w:cs="Times New Roman"/>
          <w:kern w:val="32"/>
          <w:sz w:val="32"/>
          <w:szCs w:val="32"/>
          <w14:ligatures w14:val="none"/>
        </w:rPr>
        <w:t>主要技术指标</w:t>
      </w:r>
    </w:p>
    <w:p w14:paraId="1B1A4CDA" w14:textId="77777777" w:rsidR="003334AA" w:rsidRPr="003334AA" w:rsidRDefault="003334AA" w:rsidP="003334AA">
      <w:pPr>
        <w:widowControl/>
        <w:adjustRightInd w:val="0"/>
        <w:snapToGrid w:val="0"/>
        <w:spacing w:line="500" w:lineRule="exact"/>
        <w:ind w:firstLineChars="200" w:firstLine="560"/>
        <w:jc w:val="left"/>
        <w:rPr>
          <w:rFonts w:ascii="Tahoma" w:eastAsia="仿宋_GB2312" w:hAnsi="Tahoma" w:cs="Times New Roman"/>
          <w:kern w:val="32"/>
          <w:sz w:val="32"/>
          <w:szCs w:val="32"/>
          <w14:ligatures w14:val="none"/>
        </w:rPr>
      </w:pPr>
      <w:r w:rsidRPr="003334AA">
        <w:rPr>
          <w:rFonts w:ascii="仿宋_GB2312" w:eastAsia="仿宋_GB2312" w:hAnsi="仿宋" w:cs="Times New Roman"/>
          <w:i/>
          <w:kern w:val="32"/>
          <w:sz w:val="28"/>
          <w:szCs w:val="28"/>
          <w:u w:val="single"/>
          <w14:ligatures w14:val="none"/>
        </w:rPr>
        <w:t>分类逐项列出研究成果需要达到的考核评价指标。</w:t>
      </w:r>
    </w:p>
    <w:p w14:paraId="5B031951" w14:textId="77777777" w:rsidR="003334AA" w:rsidRPr="003334AA" w:rsidRDefault="003334AA" w:rsidP="003334AA">
      <w:pPr>
        <w:widowControl/>
        <w:numPr>
          <w:ilvl w:val="0"/>
          <w:numId w:val="17"/>
        </w:numPr>
        <w:adjustRightInd w:val="0"/>
        <w:snapToGrid w:val="0"/>
        <w:spacing w:line="500" w:lineRule="exact"/>
        <w:ind w:left="0" w:firstLineChars="200" w:firstLine="640"/>
        <w:jc w:val="left"/>
        <w:outlineLvl w:val="0"/>
        <w:rPr>
          <w:rFonts w:ascii="黑体" w:eastAsia="黑体" w:hAnsi="等线" w:cs="Times New Roman" w:hint="eastAsia"/>
          <w:kern w:val="32"/>
          <w:sz w:val="32"/>
          <w:szCs w:val="32"/>
          <w14:ligatures w14:val="none"/>
        </w:rPr>
      </w:pPr>
      <w:bookmarkStart w:id="35" w:name="_Toc327367951"/>
      <w:bookmarkStart w:id="36" w:name="_Toc181300803"/>
      <w:bookmarkStart w:id="37" w:name="_Toc269945736"/>
      <w:bookmarkStart w:id="38" w:name="_Toc189168695"/>
      <w:r w:rsidRPr="003334AA">
        <w:rPr>
          <w:rFonts w:ascii="黑体" w:eastAsia="黑体" w:hAnsi="等线" w:cs="Times New Roman"/>
          <w:kern w:val="32"/>
          <w:sz w:val="32"/>
          <w:szCs w:val="32"/>
          <w14:ligatures w14:val="none"/>
        </w:rPr>
        <w:t>研究成果</w:t>
      </w:r>
      <w:bookmarkEnd w:id="35"/>
      <w:bookmarkEnd w:id="36"/>
      <w:bookmarkEnd w:id="37"/>
      <w:bookmarkEnd w:id="38"/>
      <w:r w:rsidRPr="003334AA">
        <w:rPr>
          <w:rFonts w:ascii="黑体" w:eastAsia="黑体" w:hAnsi="等线" w:cs="Times New Roman"/>
          <w:kern w:val="32"/>
          <w:sz w:val="32"/>
          <w:szCs w:val="32"/>
          <w14:ligatures w14:val="none"/>
        </w:rPr>
        <w:t>及考核方式</w:t>
      </w:r>
    </w:p>
    <w:p w14:paraId="20EF1544" w14:textId="77777777" w:rsidR="003334AA" w:rsidRPr="003334AA" w:rsidRDefault="003334AA" w:rsidP="003334AA">
      <w:pPr>
        <w:widowControl/>
        <w:adjustRightInd w:val="0"/>
        <w:snapToGrid w:val="0"/>
        <w:spacing w:line="500" w:lineRule="exact"/>
        <w:ind w:firstLineChars="200" w:firstLine="560"/>
        <w:jc w:val="left"/>
        <w:rPr>
          <w:rFonts w:ascii="仿宋_GB2312" w:eastAsia="仿宋_GB2312" w:hAnsi="仿宋" w:cs="Times New Roman" w:hint="eastAsia"/>
          <w:i/>
          <w:kern w:val="32"/>
          <w:sz w:val="28"/>
          <w:szCs w:val="28"/>
          <w:u w:val="single"/>
          <w14:ligatures w14:val="none"/>
        </w:rPr>
      </w:pPr>
      <w:bookmarkStart w:id="39" w:name="_Toc1289403804"/>
      <w:bookmarkStart w:id="40" w:name="_Toc1685694160"/>
      <w:bookmarkStart w:id="41" w:name="_Toc1319807261"/>
      <w:bookmarkStart w:id="42" w:name="_Toc403938522"/>
      <w:r w:rsidRPr="003334AA">
        <w:rPr>
          <w:rFonts w:ascii="仿宋_GB2312" w:eastAsia="仿宋_GB2312" w:hAnsi="仿宋" w:cs="Times New Roman"/>
          <w:i/>
          <w:kern w:val="32"/>
          <w:sz w:val="28"/>
          <w:szCs w:val="28"/>
          <w:u w:val="single"/>
          <w14:ligatures w14:val="none"/>
        </w:rPr>
        <w:t>分类逐项列出研究成果，以及对应的考核方式、运用服务方式等。</w:t>
      </w:r>
    </w:p>
    <w:p w14:paraId="0F0F8735" w14:textId="77777777" w:rsidR="003334AA" w:rsidRPr="003334AA" w:rsidRDefault="003334AA" w:rsidP="003334AA">
      <w:pPr>
        <w:widowControl/>
        <w:adjustRightInd w:val="0"/>
        <w:snapToGrid w:val="0"/>
        <w:spacing w:line="500" w:lineRule="exact"/>
        <w:ind w:firstLineChars="200" w:firstLine="560"/>
        <w:jc w:val="left"/>
        <w:rPr>
          <w:rFonts w:ascii="仿宋_GB2312" w:eastAsia="仿宋_GB2312" w:hAnsi="仿宋" w:cs="Times New Roman" w:hint="eastAsia"/>
          <w:i/>
          <w:kern w:val="32"/>
          <w:sz w:val="28"/>
          <w:szCs w:val="28"/>
          <w:u w:val="single"/>
          <w14:ligatures w14:val="none"/>
        </w:rPr>
      </w:pPr>
      <w:r w:rsidRPr="003334AA">
        <w:rPr>
          <w:rFonts w:ascii="仿宋_GB2312" w:eastAsia="仿宋_GB2312" w:hAnsi="仿宋" w:cs="Times New Roman"/>
          <w:i/>
          <w:kern w:val="32"/>
          <w:sz w:val="28"/>
          <w:szCs w:val="28"/>
          <w:u w:val="single"/>
          <w14:ligatures w14:val="none"/>
        </w:rPr>
        <w:lastRenderedPageBreak/>
        <w:t>研究成果形式包括但不限于研究报告、专报、刊物、模拟试验（仿真）结果、数据库、软件、标准（规范）等。</w:t>
      </w:r>
    </w:p>
    <w:p w14:paraId="61C2A3E4" w14:textId="77777777" w:rsidR="003334AA" w:rsidRPr="003334AA" w:rsidRDefault="003334AA" w:rsidP="003334AA">
      <w:pPr>
        <w:widowControl/>
        <w:numPr>
          <w:ilvl w:val="0"/>
          <w:numId w:val="21"/>
        </w:numPr>
        <w:adjustRightInd w:val="0"/>
        <w:snapToGrid w:val="0"/>
        <w:spacing w:line="500" w:lineRule="exact"/>
        <w:ind w:left="0" w:firstLineChars="200" w:firstLine="640"/>
        <w:jc w:val="left"/>
        <w:outlineLvl w:val="1"/>
        <w:rPr>
          <w:rFonts w:ascii="楷体_GB2312" w:eastAsia="楷体_GB2312" w:hAnsi="仿宋" w:cs="Times New Roman" w:hint="eastAsia"/>
          <w:kern w:val="32"/>
          <w:sz w:val="32"/>
          <w:szCs w:val="32"/>
          <w14:ligatures w14:val="none"/>
        </w:rPr>
      </w:pPr>
      <w:r w:rsidRPr="003334AA">
        <w:rPr>
          <w:rFonts w:ascii="楷体_GB2312" w:eastAsia="楷体_GB2312" w:hAnsi="仿宋" w:cs="Times New Roman"/>
          <w:kern w:val="32"/>
          <w:sz w:val="32"/>
          <w:szCs w:val="32"/>
          <w14:ligatures w14:val="none"/>
        </w:rPr>
        <w:t>研究成果</w:t>
      </w:r>
      <w:bookmarkEnd w:id="39"/>
      <w:bookmarkEnd w:id="40"/>
      <w:bookmarkEnd w:id="41"/>
      <w:bookmarkEnd w:id="42"/>
      <w:r w:rsidRPr="003334AA">
        <w:rPr>
          <w:rFonts w:ascii="楷体_GB2312" w:eastAsia="楷体_GB2312" w:hAnsi="仿宋" w:cs="Times New Roman"/>
          <w:kern w:val="32"/>
          <w:sz w:val="32"/>
          <w:szCs w:val="32"/>
          <w14:ligatures w14:val="none"/>
        </w:rPr>
        <w:t>一：</w:t>
      </w:r>
      <w:r w:rsidRPr="003334AA">
        <w:rPr>
          <w:rFonts w:ascii="Arial" w:eastAsia="楷体_GB2312" w:hAnsi="Arial" w:cs="Arial"/>
          <w:kern w:val="32"/>
          <w:sz w:val="32"/>
          <w:szCs w:val="32"/>
          <w14:ligatures w14:val="none"/>
        </w:rPr>
        <w:t>×××</w:t>
      </w:r>
    </w:p>
    <w:p w14:paraId="03163F0B" w14:textId="77777777" w:rsidR="003334AA" w:rsidRPr="003334AA" w:rsidRDefault="003334AA" w:rsidP="003334AA">
      <w:pPr>
        <w:widowControl/>
        <w:adjustRightInd w:val="0"/>
        <w:snapToGrid w:val="0"/>
        <w:spacing w:line="500" w:lineRule="exact"/>
        <w:ind w:firstLineChars="200" w:firstLine="640"/>
        <w:jc w:val="left"/>
        <w:rPr>
          <w:rFonts w:ascii="仿宋_GB2312" w:eastAsia="仿宋_GB2312" w:hAnsi="仿宋_GB2312" w:cs="仿宋_GB2312" w:hint="eastAsia"/>
          <w:kern w:val="32"/>
          <w:sz w:val="32"/>
          <w:szCs w:val="32"/>
          <w14:ligatures w14:val="none"/>
        </w:rPr>
      </w:pPr>
      <w:r w:rsidRPr="003334AA">
        <w:rPr>
          <w:rFonts w:ascii="仿宋_GB2312" w:eastAsia="仿宋_GB2312" w:hAnsi="仿宋_GB2312" w:cs="仿宋_GB2312"/>
          <w:kern w:val="32"/>
          <w:sz w:val="32"/>
          <w:szCs w:val="32"/>
          <w14:ligatures w14:val="none"/>
        </w:rPr>
        <w:t>…</w:t>
      </w:r>
    </w:p>
    <w:p w14:paraId="077D3AFA" w14:textId="77777777" w:rsidR="003334AA" w:rsidRPr="003334AA" w:rsidRDefault="003334AA" w:rsidP="003334AA">
      <w:pPr>
        <w:widowControl/>
        <w:numPr>
          <w:ilvl w:val="0"/>
          <w:numId w:val="21"/>
        </w:numPr>
        <w:adjustRightInd w:val="0"/>
        <w:snapToGrid w:val="0"/>
        <w:spacing w:line="500" w:lineRule="exact"/>
        <w:ind w:left="0" w:firstLineChars="200" w:firstLine="640"/>
        <w:jc w:val="left"/>
        <w:outlineLvl w:val="1"/>
        <w:rPr>
          <w:rFonts w:ascii="楷体_GB2312" w:eastAsia="楷体_GB2312" w:hAnsi="仿宋" w:cs="Times New Roman" w:hint="eastAsia"/>
          <w:kern w:val="32"/>
          <w:sz w:val="32"/>
          <w:szCs w:val="32"/>
          <w14:ligatures w14:val="none"/>
        </w:rPr>
      </w:pPr>
      <w:r w:rsidRPr="003334AA">
        <w:rPr>
          <w:rFonts w:ascii="楷体_GB2312" w:eastAsia="楷体_GB2312" w:hAnsi="仿宋" w:cs="Times New Roman"/>
          <w:kern w:val="32"/>
          <w:sz w:val="32"/>
          <w:szCs w:val="32"/>
          <w14:ligatures w14:val="none"/>
        </w:rPr>
        <w:t>研究成果二：</w:t>
      </w:r>
      <w:r w:rsidRPr="003334AA">
        <w:rPr>
          <w:rFonts w:ascii="Arial" w:eastAsia="楷体_GB2312" w:hAnsi="Arial" w:cs="Arial"/>
          <w:kern w:val="32"/>
          <w:sz w:val="32"/>
          <w:szCs w:val="32"/>
          <w14:ligatures w14:val="none"/>
        </w:rPr>
        <w:t>×××</w:t>
      </w:r>
    </w:p>
    <w:p w14:paraId="6A4C4237" w14:textId="77777777" w:rsidR="003334AA" w:rsidRPr="003334AA" w:rsidRDefault="003334AA" w:rsidP="003334AA">
      <w:pPr>
        <w:widowControl/>
        <w:adjustRightInd w:val="0"/>
        <w:snapToGrid w:val="0"/>
        <w:spacing w:line="500" w:lineRule="exact"/>
        <w:ind w:firstLineChars="200" w:firstLine="640"/>
        <w:jc w:val="left"/>
        <w:rPr>
          <w:rFonts w:ascii="仿宋_GB2312" w:eastAsia="仿宋_GB2312" w:hAnsi="仿宋" w:cs="Times New Roman" w:hint="eastAsia"/>
          <w:i/>
          <w:kern w:val="32"/>
          <w:sz w:val="28"/>
          <w:szCs w:val="28"/>
          <w14:ligatures w14:val="none"/>
        </w:rPr>
      </w:pPr>
      <w:r w:rsidRPr="003334AA">
        <w:rPr>
          <w:rFonts w:ascii="仿宋_GB2312" w:eastAsia="仿宋_GB2312" w:hAnsi="仿宋_GB2312" w:cs="仿宋_GB2312"/>
          <w:kern w:val="32"/>
          <w:sz w:val="32"/>
          <w:szCs w:val="32"/>
          <w14:ligatures w14:val="none"/>
        </w:rPr>
        <w:t>…</w:t>
      </w:r>
    </w:p>
    <w:p w14:paraId="0A952E10" w14:textId="77777777" w:rsidR="003334AA" w:rsidRPr="003334AA" w:rsidRDefault="003334AA" w:rsidP="003334AA">
      <w:pPr>
        <w:widowControl/>
        <w:numPr>
          <w:ilvl w:val="0"/>
          <w:numId w:val="17"/>
        </w:numPr>
        <w:adjustRightInd w:val="0"/>
        <w:snapToGrid w:val="0"/>
        <w:spacing w:line="500" w:lineRule="exact"/>
        <w:ind w:left="0" w:firstLineChars="200" w:firstLine="640"/>
        <w:jc w:val="left"/>
        <w:outlineLvl w:val="0"/>
        <w:rPr>
          <w:rFonts w:ascii="黑体" w:eastAsia="黑体" w:hAnsi="等线" w:cs="Times New Roman" w:hint="eastAsia"/>
          <w:kern w:val="32"/>
          <w:sz w:val="32"/>
          <w:szCs w:val="32"/>
          <w14:ligatures w14:val="none"/>
        </w:rPr>
      </w:pPr>
      <w:bookmarkStart w:id="43" w:name="_Toc1995432865"/>
      <w:bookmarkStart w:id="44" w:name="_Toc125898910"/>
      <w:bookmarkStart w:id="45" w:name="_Toc114094696"/>
      <w:bookmarkStart w:id="46" w:name="_Toc2099986486"/>
      <w:bookmarkEnd w:id="3"/>
      <w:bookmarkEnd w:id="4"/>
      <w:bookmarkEnd w:id="5"/>
      <w:bookmarkEnd w:id="6"/>
      <w:bookmarkEnd w:id="7"/>
      <w:bookmarkEnd w:id="8"/>
      <w:bookmarkEnd w:id="23"/>
      <w:bookmarkEnd w:id="24"/>
      <w:r w:rsidRPr="003334AA">
        <w:rPr>
          <w:rFonts w:ascii="黑体" w:eastAsia="黑体" w:hAnsi="等线" w:cs="Times New Roman"/>
          <w:kern w:val="32"/>
          <w:sz w:val="32"/>
          <w:szCs w:val="32"/>
          <w14:ligatures w14:val="none"/>
        </w:rPr>
        <w:t>研究周期与进度安排</w:t>
      </w:r>
      <w:bookmarkEnd w:id="43"/>
      <w:bookmarkEnd w:id="44"/>
      <w:bookmarkEnd w:id="45"/>
      <w:bookmarkEnd w:id="46"/>
    </w:p>
    <w:p w14:paraId="1814CA32" w14:textId="77777777" w:rsidR="003334AA" w:rsidRPr="003334AA" w:rsidRDefault="003334AA" w:rsidP="003334AA">
      <w:pPr>
        <w:widowControl/>
        <w:adjustRightInd w:val="0"/>
        <w:snapToGrid w:val="0"/>
        <w:spacing w:line="500" w:lineRule="exact"/>
        <w:ind w:firstLineChars="150" w:firstLine="420"/>
        <w:jc w:val="left"/>
        <w:rPr>
          <w:rFonts w:ascii="等线" w:eastAsia="仿宋_GB2312" w:hAnsi="等线" w:cs="Times New Roman" w:hint="eastAsia"/>
          <w:i/>
          <w:kern w:val="32"/>
          <w:sz w:val="28"/>
          <w:szCs w:val="32"/>
          <w:u w:val="single"/>
          <w14:ligatures w14:val="none"/>
        </w:rPr>
      </w:pPr>
      <w:r w:rsidRPr="003334AA">
        <w:rPr>
          <w:rFonts w:ascii="等线" w:eastAsia="仿宋_GB2312" w:hAnsi="等线" w:cs="Times New Roman"/>
          <w:i/>
          <w:kern w:val="32"/>
          <w:sz w:val="28"/>
          <w:szCs w:val="32"/>
          <w:u w:val="single"/>
          <w14:ligatures w14:val="none"/>
        </w:rPr>
        <w:t>（根据研究需要，合理设置研究阶段和进度安排。）</w:t>
      </w:r>
    </w:p>
    <w:p w14:paraId="709DA459" w14:textId="77777777" w:rsidR="003334AA" w:rsidRPr="003334AA" w:rsidRDefault="003334AA" w:rsidP="003334AA">
      <w:pPr>
        <w:widowControl/>
        <w:adjustRightInd w:val="0"/>
        <w:snapToGrid w:val="0"/>
        <w:spacing w:line="500" w:lineRule="exact"/>
        <w:ind w:firstLineChars="200" w:firstLine="560"/>
        <w:jc w:val="left"/>
        <w:rPr>
          <w:rFonts w:ascii="Tahoma" w:eastAsia="仿宋_GB2312" w:hAnsi="Tahoma" w:cs="Times New Roman"/>
          <w:i/>
          <w:iCs/>
          <w:kern w:val="32"/>
          <w:sz w:val="28"/>
          <w:szCs w:val="32"/>
          <w14:ligatures w14:val="none"/>
        </w:rPr>
      </w:pPr>
      <w:r w:rsidRPr="003334AA">
        <w:rPr>
          <w:rFonts w:ascii="仿宋_GB2312" w:eastAsia="仿宋_GB2312" w:hAnsi="仿宋_GB2312" w:cs="仿宋_GB2312"/>
          <w:kern w:val="32"/>
          <w:sz w:val="28"/>
          <w:szCs w:val="32"/>
          <w14:ligatures w14:val="none"/>
        </w:rPr>
        <w:t>本项目研究周期×个月，根据实际划分为n个阶段</w:t>
      </w:r>
      <w:r w:rsidRPr="003334AA">
        <w:rPr>
          <w:rFonts w:ascii="Tahoma" w:eastAsia="仿宋_GB2312" w:hAnsi="Tahoma" w:cs="Times New Roman"/>
          <w:kern w:val="32"/>
          <w:sz w:val="28"/>
          <w:szCs w:val="32"/>
          <w14:ligatures w14:val="none"/>
        </w:rPr>
        <w:t>：</w:t>
      </w:r>
      <w:r w:rsidRPr="003334AA">
        <w:rPr>
          <w:rFonts w:ascii="Tahoma" w:eastAsia="仿宋_GB2312" w:hAnsi="Tahoma" w:cs="Times New Roman"/>
          <w:i/>
          <w:iCs/>
          <w:kern w:val="32"/>
          <w:sz w:val="28"/>
          <w:szCs w:val="32"/>
          <w14:ligatures w14:val="none"/>
        </w:rPr>
        <w:t>（简要描述各阶段的阶段性成果）</w:t>
      </w:r>
    </w:p>
    <w:p w14:paraId="6AB6CF68" w14:textId="77777777" w:rsidR="003334AA" w:rsidRPr="003334AA" w:rsidRDefault="003334AA" w:rsidP="003334AA">
      <w:pPr>
        <w:widowControl/>
        <w:adjustRightInd w:val="0"/>
        <w:snapToGrid w:val="0"/>
        <w:spacing w:line="500" w:lineRule="exact"/>
        <w:ind w:firstLineChars="200" w:firstLine="640"/>
        <w:jc w:val="left"/>
        <w:rPr>
          <w:rFonts w:ascii="仿宋_GB2312" w:eastAsia="仿宋_GB2312" w:hAnsi="仿宋_GB2312" w:cs="仿宋_GB2312" w:hint="eastAsia"/>
          <w:kern w:val="32"/>
          <w:sz w:val="32"/>
          <w:szCs w:val="32"/>
          <w14:ligatures w14:val="none"/>
        </w:rPr>
      </w:pPr>
      <w:bookmarkStart w:id="47" w:name="_Toc365792430"/>
      <w:bookmarkStart w:id="48" w:name="_Toc2144936536"/>
      <w:bookmarkStart w:id="49" w:name="_Toc1287774959"/>
      <w:bookmarkStart w:id="50" w:name="_Toc1407876313"/>
      <w:r w:rsidRPr="003334AA">
        <w:rPr>
          <w:rFonts w:ascii="仿宋_GB2312" w:eastAsia="仿宋_GB2312" w:hAnsi="仿宋_GB2312" w:cs="仿宋_GB2312"/>
          <w:kern w:val="32"/>
          <w:sz w:val="32"/>
          <w:szCs w:val="32"/>
          <w14:ligatures w14:val="none"/>
        </w:rPr>
        <w:t>…</w:t>
      </w:r>
    </w:p>
    <w:p w14:paraId="023FCA56" w14:textId="77777777" w:rsidR="003334AA" w:rsidRPr="003334AA" w:rsidRDefault="003334AA" w:rsidP="003334AA">
      <w:pPr>
        <w:widowControl/>
        <w:numPr>
          <w:ilvl w:val="0"/>
          <w:numId w:val="17"/>
        </w:numPr>
        <w:adjustRightInd w:val="0"/>
        <w:snapToGrid w:val="0"/>
        <w:spacing w:line="500" w:lineRule="exact"/>
        <w:ind w:left="0" w:firstLineChars="200" w:firstLine="640"/>
        <w:jc w:val="left"/>
        <w:outlineLvl w:val="0"/>
        <w:rPr>
          <w:rFonts w:ascii="黑体" w:eastAsia="黑体" w:hAnsi="等线" w:cs="Times New Roman" w:hint="eastAsia"/>
          <w:kern w:val="32"/>
          <w:sz w:val="32"/>
          <w:szCs w:val="32"/>
          <w14:ligatures w14:val="none"/>
        </w:rPr>
      </w:pPr>
      <w:r w:rsidRPr="003334AA">
        <w:rPr>
          <w:rFonts w:ascii="黑体" w:eastAsia="黑体" w:hAnsi="等线" w:cs="Times New Roman"/>
          <w:kern w:val="32"/>
          <w:sz w:val="32"/>
          <w:szCs w:val="32"/>
          <w14:ligatures w14:val="none"/>
        </w:rPr>
        <w:t>研究基础与保障</w:t>
      </w:r>
      <w:bookmarkEnd w:id="47"/>
    </w:p>
    <w:p w14:paraId="6441FAE4" w14:textId="77777777" w:rsidR="003334AA" w:rsidRPr="003334AA" w:rsidRDefault="003334AA" w:rsidP="003334AA">
      <w:pPr>
        <w:widowControl/>
        <w:adjustRightInd w:val="0"/>
        <w:snapToGrid w:val="0"/>
        <w:spacing w:line="500" w:lineRule="exact"/>
        <w:ind w:firstLineChars="200" w:firstLine="560"/>
        <w:jc w:val="left"/>
        <w:rPr>
          <w:rFonts w:ascii="仿宋_GB2312" w:eastAsia="仿宋_GB2312" w:hAnsi="仿宋" w:cs="Times New Roman" w:hint="eastAsia"/>
          <w:i/>
          <w:kern w:val="32"/>
          <w:sz w:val="28"/>
          <w:szCs w:val="28"/>
          <w:u w:val="single"/>
          <w14:ligatures w14:val="none"/>
        </w:rPr>
      </w:pPr>
      <w:r w:rsidRPr="003334AA">
        <w:rPr>
          <w:rFonts w:ascii="仿宋_GB2312" w:eastAsia="仿宋_GB2312" w:hAnsi="仿宋" w:cs="Times New Roman"/>
          <w:i/>
          <w:kern w:val="32"/>
          <w:sz w:val="28"/>
          <w:szCs w:val="28"/>
          <w:u w:val="single"/>
          <w14:ligatures w14:val="none"/>
        </w:rPr>
        <w:t>（介绍本项目已有研究基础和软硬件保障条件，与前期已立项</w:t>
      </w:r>
      <w:r w:rsidRPr="003334AA">
        <w:rPr>
          <w:rFonts w:ascii="仿宋_GB2312" w:eastAsia="等线" w:hAnsi="仿宋" w:cs="Times New Roman"/>
          <w:i/>
          <w:kern w:val="32"/>
          <w:sz w:val="28"/>
          <w:szCs w:val="28"/>
          <w:u w:val="single"/>
          <w14:ligatures w14:val="none"/>
        </w:rPr>
        <w:t>相关</w:t>
      </w:r>
      <w:r w:rsidRPr="003334AA">
        <w:rPr>
          <w:rFonts w:ascii="仿宋_GB2312" w:eastAsia="仿宋_GB2312" w:hAnsi="仿宋" w:cs="Times New Roman"/>
          <w:i/>
          <w:kern w:val="32"/>
          <w:sz w:val="28"/>
          <w:szCs w:val="28"/>
          <w:u w:val="single"/>
          <w14:ligatures w14:val="none"/>
        </w:rPr>
        <w:t>项目之间的关系，以及本项目在研究目标、内容、指标、成果等方面的增量。限800字以内。）</w:t>
      </w:r>
    </w:p>
    <w:p w14:paraId="5242D8C4" w14:textId="77777777" w:rsidR="003334AA" w:rsidRPr="003334AA" w:rsidRDefault="003334AA" w:rsidP="003334AA">
      <w:pPr>
        <w:widowControl/>
        <w:numPr>
          <w:ilvl w:val="0"/>
          <w:numId w:val="17"/>
        </w:numPr>
        <w:adjustRightInd w:val="0"/>
        <w:snapToGrid w:val="0"/>
        <w:spacing w:line="500" w:lineRule="exact"/>
        <w:ind w:left="0" w:firstLineChars="200" w:firstLine="640"/>
        <w:jc w:val="left"/>
        <w:outlineLvl w:val="0"/>
        <w:rPr>
          <w:rFonts w:ascii="黑体" w:eastAsia="黑体" w:hAnsi="等线" w:cs="Times New Roman" w:hint="eastAsia"/>
          <w:kern w:val="32"/>
          <w:sz w:val="32"/>
          <w:szCs w:val="32"/>
          <w14:ligatures w14:val="none"/>
        </w:rPr>
      </w:pPr>
      <w:bookmarkStart w:id="51" w:name="_Toc1504824724"/>
      <w:r w:rsidRPr="003334AA">
        <w:rPr>
          <w:rFonts w:ascii="黑体" w:eastAsia="黑体" w:hAnsi="等线" w:cs="Times New Roman"/>
          <w:kern w:val="32"/>
          <w:sz w:val="32"/>
          <w:szCs w:val="32"/>
          <w14:ligatures w14:val="none"/>
        </w:rPr>
        <w:t>项目负责人和研究团队</w:t>
      </w:r>
      <w:bookmarkEnd w:id="48"/>
      <w:bookmarkEnd w:id="49"/>
      <w:bookmarkEnd w:id="50"/>
      <w:bookmarkEnd w:id="51"/>
    </w:p>
    <w:p w14:paraId="6982C32C" w14:textId="77777777" w:rsidR="003334AA" w:rsidRPr="003334AA" w:rsidRDefault="003334AA" w:rsidP="003334AA">
      <w:pPr>
        <w:widowControl/>
        <w:numPr>
          <w:ilvl w:val="0"/>
          <w:numId w:val="22"/>
        </w:numPr>
        <w:adjustRightInd w:val="0"/>
        <w:snapToGrid w:val="0"/>
        <w:spacing w:line="500" w:lineRule="exact"/>
        <w:ind w:left="0" w:firstLineChars="200" w:firstLine="640"/>
        <w:jc w:val="left"/>
        <w:outlineLvl w:val="1"/>
        <w:rPr>
          <w:rFonts w:ascii="楷体_GB2312" w:eastAsia="楷体_GB2312" w:hAnsi="仿宋" w:cs="Times New Roman" w:hint="eastAsia"/>
          <w:kern w:val="32"/>
          <w:sz w:val="32"/>
          <w:szCs w:val="32"/>
          <w14:ligatures w14:val="none"/>
        </w:rPr>
      </w:pPr>
      <w:bookmarkStart w:id="52" w:name="_Toc437689036"/>
      <w:bookmarkStart w:id="53" w:name="_Toc1752082646"/>
      <w:bookmarkStart w:id="54" w:name="_Toc1351689398"/>
      <w:bookmarkStart w:id="55" w:name="_Toc1298924419"/>
      <w:bookmarkStart w:id="56" w:name="_Toc485374172"/>
      <w:r w:rsidRPr="003334AA">
        <w:rPr>
          <w:rFonts w:ascii="楷体_GB2312" w:eastAsia="楷体_GB2312" w:hAnsi="仿宋" w:cs="Times New Roman"/>
          <w:kern w:val="32"/>
          <w:sz w:val="32"/>
          <w:szCs w:val="32"/>
          <w14:ligatures w14:val="none"/>
        </w:rPr>
        <w:t>项目负责人</w:t>
      </w:r>
      <w:bookmarkEnd w:id="52"/>
      <w:bookmarkEnd w:id="53"/>
      <w:bookmarkEnd w:id="54"/>
      <w:bookmarkEnd w:id="55"/>
    </w:p>
    <w:p w14:paraId="5886655F" w14:textId="77777777" w:rsidR="003334AA" w:rsidRPr="003334AA" w:rsidRDefault="003334AA" w:rsidP="003334AA">
      <w:pPr>
        <w:widowControl/>
        <w:adjustRightInd w:val="0"/>
        <w:snapToGrid w:val="0"/>
        <w:spacing w:line="500" w:lineRule="exact"/>
        <w:ind w:firstLineChars="200" w:firstLine="560"/>
        <w:jc w:val="left"/>
        <w:rPr>
          <w:rFonts w:ascii="仿宋_GB2312" w:eastAsia="仿宋_GB2312" w:hAnsi="仿宋" w:cs="Times New Roman" w:hint="eastAsia"/>
          <w:i/>
          <w:kern w:val="32"/>
          <w:sz w:val="28"/>
          <w:szCs w:val="28"/>
          <w14:ligatures w14:val="none"/>
        </w:rPr>
      </w:pPr>
      <w:r w:rsidRPr="003334AA">
        <w:rPr>
          <w:rFonts w:ascii="仿宋_GB2312" w:eastAsia="仿宋_GB2312" w:hAnsi="仿宋" w:cs="Times New Roman"/>
          <w:i/>
          <w:kern w:val="32"/>
          <w:sz w:val="28"/>
          <w:szCs w:val="28"/>
          <w:u w:val="single"/>
          <w14:ligatures w14:val="none"/>
        </w:rPr>
        <w:t>（介绍负责人的职务职称、教育工作履历，主要学术成就、人才计划资助情况，以及近五年主持的相关国家科技计划项目情况，限400字以内。要求实事求是填报，有关信息纳入科研诚信评价体系。）</w:t>
      </w:r>
    </w:p>
    <w:p w14:paraId="36EBC70D" w14:textId="77777777" w:rsidR="003334AA" w:rsidRPr="003334AA" w:rsidRDefault="003334AA" w:rsidP="003334AA">
      <w:pPr>
        <w:widowControl/>
        <w:numPr>
          <w:ilvl w:val="0"/>
          <w:numId w:val="22"/>
        </w:numPr>
        <w:adjustRightInd w:val="0"/>
        <w:snapToGrid w:val="0"/>
        <w:spacing w:line="500" w:lineRule="exact"/>
        <w:ind w:left="0" w:firstLineChars="200" w:firstLine="640"/>
        <w:jc w:val="left"/>
        <w:outlineLvl w:val="1"/>
        <w:rPr>
          <w:rFonts w:ascii="楷体_GB2312" w:eastAsia="楷体_GB2312" w:hAnsi="仿宋" w:cs="Times New Roman" w:hint="eastAsia"/>
          <w:kern w:val="32"/>
          <w:sz w:val="32"/>
          <w:szCs w:val="32"/>
          <w14:ligatures w14:val="none"/>
        </w:rPr>
      </w:pPr>
      <w:bookmarkStart w:id="57" w:name="_Toc1940576157"/>
      <w:bookmarkStart w:id="58" w:name="_Toc1692763743"/>
      <w:bookmarkStart w:id="59" w:name="_Toc186634481"/>
      <w:bookmarkStart w:id="60" w:name="_Toc1641106629"/>
      <w:r w:rsidRPr="003334AA">
        <w:rPr>
          <w:rFonts w:ascii="楷体_GB2312" w:eastAsia="楷体_GB2312" w:hAnsi="仿宋" w:cs="Times New Roman"/>
          <w:kern w:val="32"/>
          <w:sz w:val="32"/>
          <w:szCs w:val="32"/>
          <w14:ligatures w14:val="none"/>
        </w:rPr>
        <w:t>研究团队</w:t>
      </w:r>
      <w:bookmarkEnd w:id="56"/>
      <w:bookmarkEnd w:id="57"/>
      <w:bookmarkEnd w:id="58"/>
      <w:bookmarkEnd w:id="59"/>
      <w:bookmarkEnd w:id="60"/>
    </w:p>
    <w:p w14:paraId="0E4019E3" w14:textId="77777777" w:rsidR="003334AA" w:rsidRPr="003334AA" w:rsidRDefault="003334AA" w:rsidP="003334AA">
      <w:pPr>
        <w:widowControl/>
        <w:adjustRightInd w:val="0"/>
        <w:snapToGrid w:val="0"/>
        <w:spacing w:line="500" w:lineRule="exact"/>
        <w:ind w:firstLineChars="200" w:firstLine="560"/>
        <w:jc w:val="left"/>
        <w:rPr>
          <w:rFonts w:ascii="仿宋_GB2312" w:eastAsia="仿宋_GB2312" w:hAnsi="仿宋" w:cs="Times New Roman" w:hint="eastAsia"/>
          <w:i/>
          <w:kern w:val="32"/>
          <w:sz w:val="28"/>
          <w:szCs w:val="28"/>
          <w:u w:val="single"/>
          <w14:ligatures w14:val="none"/>
        </w:rPr>
        <w:sectPr w:rsidR="003334AA" w:rsidRPr="003334AA" w:rsidSect="003334AA">
          <w:footerReference w:type="default" r:id="rId14"/>
          <w:pgSz w:w="11906" w:h="16838"/>
          <w:pgMar w:top="2098" w:right="1474" w:bottom="1984" w:left="1587" w:header="851" w:footer="1191" w:gutter="0"/>
          <w:cols w:space="720"/>
          <w:docGrid w:type="lines" w:linePitch="315"/>
        </w:sectPr>
      </w:pPr>
      <w:r w:rsidRPr="003334AA">
        <w:rPr>
          <w:rFonts w:ascii="仿宋_GB2312" w:eastAsia="仿宋_GB2312" w:hAnsi="仿宋" w:cs="Times New Roman"/>
          <w:i/>
          <w:kern w:val="32"/>
          <w:sz w:val="28"/>
          <w:szCs w:val="28"/>
          <w:u w:val="single"/>
          <w14:ligatures w14:val="none"/>
        </w:rPr>
        <w:t>（简要介绍除负责人外的各项研究内容负责人情况，包括职务职称、教育工作履历、主要学术成就、人才计划资助情况等，每人限200字以内。要求实事求是填报，有关信息纳入科研诚信评价体系。）</w:t>
      </w:r>
    </w:p>
    <w:p w14:paraId="4C2DDCFA" w14:textId="77777777" w:rsidR="003334AA" w:rsidRPr="003334AA" w:rsidRDefault="003334AA" w:rsidP="003334AA">
      <w:pPr>
        <w:keepNext/>
        <w:widowControl/>
        <w:adjustRightInd w:val="0"/>
        <w:snapToGrid w:val="0"/>
        <w:spacing w:after="200"/>
        <w:jc w:val="center"/>
        <w:rPr>
          <w:rFonts w:ascii="黑体" w:eastAsia="黑体" w:hAnsi="Cambria" w:cs="Times New Roman"/>
          <w:kern w:val="32"/>
          <w:sz w:val="22"/>
          <w14:ligatures w14:val="none"/>
        </w:rPr>
      </w:pPr>
      <w:r w:rsidRPr="003334AA">
        <w:rPr>
          <w:rFonts w:ascii="黑体" w:eastAsia="黑体" w:hAnsi="Cambria" w:cs="Times New Roman"/>
          <w:kern w:val="32"/>
          <w:sz w:val="24"/>
          <w14:ligatures w14:val="none"/>
        </w:rPr>
        <w:lastRenderedPageBreak/>
        <w:t>表 1 项目组主要成员情况表</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777"/>
        <w:gridCol w:w="1055"/>
        <w:gridCol w:w="3118"/>
        <w:gridCol w:w="2835"/>
        <w:gridCol w:w="1413"/>
        <w:gridCol w:w="1588"/>
        <w:gridCol w:w="2249"/>
      </w:tblGrid>
      <w:tr w:rsidR="003334AA" w:rsidRPr="003334AA" w14:paraId="483518BA" w14:textId="77777777" w:rsidTr="002263A6">
        <w:trPr>
          <w:cantSplit/>
          <w:trHeight w:val="606"/>
          <w:tblHeader/>
        </w:trPr>
        <w:tc>
          <w:tcPr>
            <w:tcW w:w="777" w:type="dxa"/>
            <w:vAlign w:val="center"/>
          </w:tcPr>
          <w:p w14:paraId="16832F8D" w14:textId="77777777" w:rsidR="003334AA" w:rsidRPr="003334AA" w:rsidRDefault="003334AA" w:rsidP="003334AA">
            <w:pPr>
              <w:widowControl/>
              <w:adjustRightInd w:val="0"/>
              <w:snapToGrid w:val="0"/>
              <w:jc w:val="center"/>
              <w:rPr>
                <w:rFonts w:ascii="黑体" w:eastAsia="黑体" w:hAnsi="宋体" w:cs="Times New Roman" w:hint="eastAsia"/>
                <w:kern w:val="32"/>
                <w:sz w:val="24"/>
                <w:szCs w:val="21"/>
                <w14:ligatures w14:val="none"/>
              </w:rPr>
            </w:pPr>
            <w:r w:rsidRPr="003334AA">
              <w:rPr>
                <w:rFonts w:ascii="黑体" w:eastAsia="黑体" w:hAnsi="宋体" w:cs="Times New Roman"/>
                <w:kern w:val="32"/>
                <w:sz w:val="24"/>
                <w:szCs w:val="21"/>
                <w14:ligatures w14:val="none"/>
              </w:rPr>
              <w:t>序号</w:t>
            </w:r>
          </w:p>
        </w:tc>
        <w:tc>
          <w:tcPr>
            <w:tcW w:w="1055" w:type="dxa"/>
            <w:vAlign w:val="center"/>
          </w:tcPr>
          <w:p w14:paraId="41C3E7B3" w14:textId="77777777" w:rsidR="003334AA" w:rsidRPr="003334AA" w:rsidRDefault="003334AA" w:rsidP="003334AA">
            <w:pPr>
              <w:widowControl/>
              <w:adjustRightInd w:val="0"/>
              <w:snapToGrid w:val="0"/>
              <w:jc w:val="center"/>
              <w:rPr>
                <w:rFonts w:ascii="黑体" w:eastAsia="黑体" w:hAnsi="宋体" w:cs="Times New Roman" w:hint="eastAsia"/>
                <w:kern w:val="32"/>
                <w:sz w:val="24"/>
                <w:szCs w:val="21"/>
                <w14:ligatures w14:val="none"/>
              </w:rPr>
            </w:pPr>
            <w:r w:rsidRPr="003334AA">
              <w:rPr>
                <w:rFonts w:ascii="黑体" w:eastAsia="黑体" w:hAnsi="宋体" w:cs="Times New Roman"/>
                <w:kern w:val="32"/>
                <w:sz w:val="24"/>
                <w:szCs w:val="21"/>
                <w14:ligatures w14:val="none"/>
              </w:rPr>
              <w:t>姓名</w:t>
            </w:r>
          </w:p>
        </w:tc>
        <w:tc>
          <w:tcPr>
            <w:tcW w:w="3118" w:type="dxa"/>
            <w:vAlign w:val="center"/>
          </w:tcPr>
          <w:p w14:paraId="139C8FB4" w14:textId="77777777" w:rsidR="003334AA" w:rsidRPr="003334AA" w:rsidRDefault="003334AA" w:rsidP="003334AA">
            <w:pPr>
              <w:widowControl/>
              <w:adjustRightInd w:val="0"/>
              <w:snapToGrid w:val="0"/>
              <w:jc w:val="center"/>
              <w:rPr>
                <w:rFonts w:ascii="黑体" w:eastAsia="黑体" w:hAnsi="宋体" w:cs="Times New Roman" w:hint="eastAsia"/>
                <w:kern w:val="32"/>
                <w:sz w:val="24"/>
                <w:szCs w:val="21"/>
                <w14:ligatures w14:val="none"/>
              </w:rPr>
            </w:pPr>
            <w:r w:rsidRPr="003334AA">
              <w:rPr>
                <w:rFonts w:ascii="黑体" w:eastAsia="黑体" w:hAnsi="宋体" w:cs="Times New Roman"/>
                <w:kern w:val="32"/>
                <w:sz w:val="24"/>
                <w:szCs w:val="21"/>
                <w14:ligatures w14:val="none"/>
              </w:rPr>
              <w:t>身份证号码</w:t>
            </w:r>
          </w:p>
        </w:tc>
        <w:tc>
          <w:tcPr>
            <w:tcW w:w="2835" w:type="dxa"/>
            <w:vAlign w:val="center"/>
          </w:tcPr>
          <w:p w14:paraId="78419F6A" w14:textId="77777777" w:rsidR="003334AA" w:rsidRPr="003334AA" w:rsidRDefault="003334AA" w:rsidP="003334AA">
            <w:pPr>
              <w:widowControl/>
              <w:adjustRightInd w:val="0"/>
              <w:snapToGrid w:val="0"/>
              <w:jc w:val="center"/>
              <w:rPr>
                <w:rFonts w:ascii="黑体" w:eastAsia="黑体" w:hAnsi="宋体" w:cs="Times New Roman" w:hint="eastAsia"/>
                <w:kern w:val="32"/>
                <w:sz w:val="24"/>
                <w:szCs w:val="21"/>
                <w14:ligatures w14:val="none"/>
              </w:rPr>
            </w:pPr>
            <w:r w:rsidRPr="003334AA">
              <w:rPr>
                <w:rFonts w:ascii="黑体" w:eastAsia="黑体" w:hAnsi="宋体" w:cs="Times New Roman"/>
                <w:kern w:val="32"/>
                <w:sz w:val="24"/>
                <w:szCs w:val="21"/>
                <w14:ligatures w14:val="none"/>
              </w:rPr>
              <w:t>工作单位</w:t>
            </w:r>
          </w:p>
        </w:tc>
        <w:tc>
          <w:tcPr>
            <w:tcW w:w="1413" w:type="dxa"/>
            <w:vAlign w:val="center"/>
          </w:tcPr>
          <w:p w14:paraId="088D9A1A" w14:textId="77777777" w:rsidR="003334AA" w:rsidRPr="003334AA" w:rsidRDefault="003334AA" w:rsidP="003334AA">
            <w:pPr>
              <w:widowControl/>
              <w:adjustRightInd w:val="0"/>
              <w:snapToGrid w:val="0"/>
              <w:jc w:val="center"/>
              <w:rPr>
                <w:rFonts w:ascii="黑体" w:eastAsia="黑体" w:hAnsi="宋体" w:cs="Times New Roman" w:hint="eastAsia"/>
                <w:kern w:val="32"/>
                <w:sz w:val="24"/>
                <w:szCs w:val="21"/>
                <w14:ligatures w14:val="none"/>
              </w:rPr>
            </w:pPr>
            <w:r w:rsidRPr="003334AA">
              <w:rPr>
                <w:rFonts w:ascii="黑体" w:eastAsia="黑体" w:hAnsi="宋体" w:cs="Times New Roman"/>
                <w:kern w:val="32"/>
                <w:sz w:val="24"/>
                <w:szCs w:val="21"/>
                <w14:ligatures w14:val="none"/>
              </w:rPr>
              <w:t>职务/职称</w:t>
            </w:r>
          </w:p>
        </w:tc>
        <w:tc>
          <w:tcPr>
            <w:tcW w:w="1588" w:type="dxa"/>
            <w:vAlign w:val="center"/>
          </w:tcPr>
          <w:p w14:paraId="3B5D7CD6" w14:textId="77777777" w:rsidR="003334AA" w:rsidRPr="003334AA" w:rsidRDefault="003334AA" w:rsidP="003334AA">
            <w:pPr>
              <w:widowControl/>
              <w:adjustRightInd w:val="0"/>
              <w:snapToGrid w:val="0"/>
              <w:jc w:val="center"/>
              <w:rPr>
                <w:rFonts w:ascii="黑体" w:eastAsia="黑体" w:hAnsi="宋体" w:cs="Times New Roman" w:hint="eastAsia"/>
                <w:kern w:val="32"/>
                <w:sz w:val="24"/>
                <w:szCs w:val="21"/>
                <w14:ligatures w14:val="none"/>
              </w:rPr>
            </w:pPr>
            <w:r w:rsidRPr="003334AA">
              <w:rPr>
                <w:rFonts w:ascii="黑体" w:eastAsia="黑体" w:hAnsi="宋体" w:cs="Times New Roman"/>
                <w:kern w:val="32"/>
                <w:sz w:val="24"/>
                <w:szCs w:val="21"/>
                <w14:ligatures w14:val="none"/>
              </w:rPr>
              <w:t>从事专业</w:t>
            </w:r>
          </w:p>
        </w:tc>
        <w:tc>
          <w:tcPr>
            <w:tcW w:w="2249" w:type="dxa"/>
            <w:vAlign w:val="center"/>
          </w:tcPr>
          <w:p w14:paraId="0C8AE9B9" w14:textId="77777777" w:rsidR="003334AA" w:rsidRPr="003334AA" w:rsidRDefault="003334AA" w:rsidP="003334AA">
            <w:pPr>
              <w:widowControl/>
              <w:adjustRightInd w:val="0"/>
              <w:snapToGrid w:val="0"/>
              <w:jc w:val="center"/>
              <w:rPr>
                <w:rFonts w:ascii="黑体" w:eastAsia="黑体" w:hAnsi="宋体" w:cs="Times New Roman" w:hint="eastAsia"/>
                <w:kern w:val="32"/>
                <w:sz w:val="24"/>
                <w:szCs w:val="21"/>
                <w14:ligatures w14:val="none"/>
              </w:rPr>
            </w:pPr>
            <w:r w:rsidRPr="003334AA">
              <w:rPr>
                <w:rFonts w:ascii="黑体" w:eastAsia="黑体" w:hAnsi="宋体" w:cs="Times New Roman"/>
                <w:kern w:val="32"/>
                <w:sz w:val="24"/>
                <w:szCs w:val="21"/>
                <w14:ligatures w14:val="none"/>
              </w:rPr>
              <w:t>项目任务分工</w:t>
            </w:r>
          </w:p>
        </w:tc>
      </w:tr>
      <w:tr w:rsidR="003334AA" w:rsidRPr="003334AA" w14:paraId="6749EC7A" w14:textId="77777777" w:rsidTr="002263A6">
        <w:trPr>
          <w:cantSplit/>
          <w:trHeight w:val="560"/>
        </w:trPr>
        <w:tc>
          <w:tcPr>
            <w:tcW w:w="777" w:type="dxa"/>
            <w:vAlign w:val="center"/>
          </w:tcPr>
          <w:p w14:paraId="38026C17" w14:textId="77777777" w:rsidR="003334AA" w:rsidRPr="003334AA" w:rsidRDefault="003334AA" w:rsidP="003334AA">
            <w:pPr>
              <w:widowControl/>
              <w:numPr>
                <w:ilvl w:val="0"/>
                <w:numId w:val="23"/>
              </w:numPr>
              <w:adjustRightInd w:val="0"/>
              <w:snapToGrid w:val="0"/>
              <w:spacing w:after="200" w:line="280" w:lineRule="exact"/>
              <w:ind w:leftChars="70" w:left="567"/>
              <w:jc w:val="center"/>
              <w:rPr>
                <w:rFonts w:ascii="仿宋_GB2312" w:eastAsia="仿宋_GB2312" w:hAnsi="Courier New" w:cs="Times New Roman"/>
                <w:kern w:val="32"/>
                <w:sz w:val="24"/>
                <w:szCs w:val="21"/>
                <w14:ligatures w14:val="none"/>
              </w:rPr>
            </w:pPr>
          </w:p>
        </w:tc>
        <w:tc>
          <w:tcPr>
            <w:tcW w:w="1055" w:type="dxa"/>
            <w:vAlign w:val="center"/>
          </w:tcPr>
          <w:p w14:paraId="4FF983FF" w14:textId="77777777" w:rsidR="003334AA" w:rsidRPr="003334AA" w:rsidRDefault="003334AA" w:rsidP="003334AA">
            <w:pPr>
              <w:widowControl/>
              <w:adjustRightInd w:val="0"/>
              <w:snapToGrid w:val="0"/>
              <w:spacing w:line="280" w:lineRule="exact"/>
              <w:jc w:val="center"/>
              <w:rPr>
                <w:rFonts w:ascii="仿宋_GB2312" w:eastAsia="仿宋_GB2312" w:hAnsi="Courier New" w:cs="Times New Roman"/>
                <w:kern w:val="32"/>
                <w:sz w:val="24"/>
                <w:szCs w:val="21"/>
                <w14:ligatures w14:val="none"/>
              </w:rPr>
            </w:pPr>
          </w:p>
        </w:tc>
        <w:tc>
          <w:tcPr>
            <w:tcW w:w="3118" w:type="dxa"/>
            <w:vAlign w:val="center"/>
          </w:tcPr>
          <w:p w14:paraId="3249BF14" w14:textId="77777777" w:rsidR="003334AA" w:rsidRPr="003334AA" w:rsidRDefault="003334AA" w:rsidP="003334AA">
            <w:pPr>
              <w:widowControl/>
              <w:adjustRightInd w:val="0"/>
              <w:snapToGrid w:val="0"/>
              <w:spacing w:line="280" w:lineRule="exact"/>
              <w:jc w:val="center"/>
              <w:rPr>
                <w:rFonts w:ascii="仿宋_GB2312" w:eastAsia="仿宋_GB2312" w:hAnsi="Courier New" w:cs="Times New Roman"/>
                <w:kern w:val="32"/>
                <w:sz w:val="24"/>
                <w:szCs w:val="21"/>
                <w14:ligatures w14:val="none"/>
              </w:rPr>
            </w:pPr>
          </w:p>
        </w:tc>
        <w:tc>
          <w:tcPr>
            <w:tcW w:w="2835" w:type="dxa"/>
            <w:vAlign w:val="center"/>
          </w:tcPr>
          <w:p w14:paraId="52343C41" w14:textId="77777777" w:rsidR="003334AA" w:rsidRPr="003334AA" w:rsidRDefault="003334AA" w:rsidP="003334AA">
            <w:pPr>
              <w:widowControl/>
              <w:adjustRightInd w:val="0"/>
              <w:snapToGrid w:val="0"/>
              <w:spacing w:line="280" w:lineRule="exact"/>
              <w:jc w:val="center"/>
              <w:rPr>
                <w:rFonts w:ascii="仿宋_GB2312" w:eastAsia="仿宋_GB2312" w:hAnsi="Courier New" w:cs="Times New Roman"/>
                <w:kern w:val="32"/>
                <w:sz w:val="24"/>
                <w:szCs w:val="21"/>
                <w14:ligatures w14:val="none"/>
              </w:rPr>
            </w:pPr>
          </w:p>
        </w:tc>
        <w:tc>
          <w:tcPr>
            <w:tcW w:w="1413" w:type="dxa"/>
            <w:vAlign w:val="center"/>
          </w:tcPr>
          <w:p w14:paraId="38F86939" w14:textId="77777777" w:rsidR="003334AA" w:rsidRPr="003334AA" w:rsidRDefault="003334AA" w:rsidP="003334AA">
            <w:pPr>
              <w:widowControl/>
              <w:adjustRightInd w:val="0"/>
              <w:snapToGrid w:val="0"/>
              <w:spacing w:line="280" w:lineRule="exact"/>
              <w:jc w:val="center"/>
              <w:rPr>
                <w:rFonts w:ascii="仿宋_GB2312" w:eastAsia="仿宋_GB2312" w:hAnsi="Courier New" w:cs="Times New Roman"/>
                <w:kern w:val="32"/>
                <w:sz w:val="24"/>
                <w:szCs w:val="21"/>
                <w14:ligatures w14:val="none"/>
              </w:rPr>
            </w:pPr>
          </w:p>
        </w:tc>
        <w:tc>
          <w:tcPr>
            <w:tcW w:w="1588" w:type="dxa"/>
            <w:vAlign w:val="center"/>
          </w:tcPr>
          <w:p w14:paraId="2CE980DB" w14:textId="77777777" w:rsidR="003334AA" w:rsidRPr="003334AA" w:rsidRDefault="003334AA" w:rsidP="003334AA">
            <w:pPr>
              <w:widowControl/>
              <w:adjustRightInd w:val="0"/>
              <w:snapToGrid w:val="0"/>
              <w:spacing w:line="280" w:lineRule="exact"/>
              <w:jc w:val="center"/>
              <w:rPr>
                <w:rFonts w:ascii="仿宋_GB2312" w:eastAsia="仿宋_GB2312" w:hAnsi="Courier New" w:cs="Times New Roman"/>
                <w:kern w:val="32"/>
                <w:sz w:val="24"/>
                <w:szCs w:val="21"/>
                <w14:ligatures w14:val="none"/>
              </w:rPr>
            </w:pPr>
          </w:p>
        </w:tc>
        <w:tc>
          <w:tcPr>
            <w:tcW w:w="2249" w:type="dxa"/>
            <w:vAlign w:val="center"/>
          </w:tcPr>
          <w:p w14:paraId="15012089" w14:textId="77777777" w:rsidR="003334AA" w:rsidRPr="003334AA" w:rsidRDefault="003334AA" w:rsidP="003334AA">
            <w:pPr>
              <w:widowControl/>
              <w:adjustRightInd w:val="0"/>
              <w:snapToGrid w:val="0"/>
              <w:spacing w:line="280" w:lineRule="exact"/>
              <w:jc w:val="center"/>
              <w:rPr>
                <w:rFonts w:ascii="仿宋_GB2312" w:eastAsia="仿宋_GB2312" w:hAnsi="Courier New" w:cs="Times New Roman"/>
                <w:i/>
                <w:iCs/>
                <w:kern w:val="32"/>
                <w:sz w:val="24"/>
                <w:szCs w:val="21"/>
                <w14:ligatures w14:val="none"/>
              </w:rPr>
            </w:pPr>
            <w:r w:rsidRPr="003334AA">
              <w:rPr>
                <w:rFonts w:ascii="仿宋_GB2312" w:eastAsia="仿宋_GB2312" w:hAnsi="Courier New" w:cs="Times New Roman"/>
                <w:i/>
                <w:iCs/>
                <w:kern w:val="32"/>
                <w:sz w:val="24"/>
                <w:szCs w:val="21"/>
                <w14:ligatures w14:val="none"/>
              </w:rPr>
              <w:t>项目负责人/研究内容一负责人</w:t>
            </w:r>
          </w:p>
        </w:tc>
      </w:tr>
      <w:tr w:rsidR="003334AA" w:rsidRPr="003334AA" w14:paraId="71D844B1" w14:textId="77777777" w:rsidTr="002263A6">
        <w:trPr>
          <w:cantSplit/>
          <w:trHeight w:val="560"/>
        </w:trPr>
        <w:tc>
          <w:tcPr>
            <w:tcW w:w="777" w:type="dxa"/>
            <w:vAlign w:val="center"/>
          </w:tcPr>
          <w:p w14:paraId="1A01F3D1" w14:textId="77777777" w:rsidR="003334AA" w:rsidRPr="003334AA" w:rsidRDefault="003334AA" w:rsidP="003334AA">
            <w:pPr>
              <w:widowControl/>
              <w:numPr>
                <w:ilvl w:val="0"/>
                <w:numId w:val="23"/>
              </w:numPr>
              <w:adjustRightInd w:val="0"/>
              <w:snapToGrid w:val="0"/>
              <w:spacing w:after="200" w:line="280" w:lineRule="exact"/>
              <w:ind w:leftChars="70" w:left="567"/>
              <w:jc w:val="center"/>
              <w:rPr>
                <w:rFonts w:ascii="仿宋_GB2312" w:eastAsia="仿宋_GB2312" w:hAnsi="Courier New" w:cs="Times New Roman"/>
                <w:kern w:val="32"/>
                <w:sz w:val="24"/>
                <w:szCs w:val="21"/>
                <w14:ligatures w14:val="none"/>
              </w:rPr>
            </w:pPr>
          </w:p>
        </w:tc>
        <w:tc>
          <w:tcPr>
            <w:tcW w:w="1055" w:type="dxa"/>
            <w:vAlign w:val="center"/>
          </w:tcPr>
          <w:p w14:paraId="57F35731" w14:textId="77777777" w:rsidR="003334AA" w:rsidRPr="003334AA" w:rsidRDefault="003334AA" w:rsidP="003334AA">
            <w:pPr>
              <w:widowControl/>
              <w:adjustRightInd w:val="0"/>
              <w:snapToGrid w:val="0"/>
              <w:spacing w:line="280" w:lineRule="exact"/>
              <w:jc w:val="center"/>
              <w:rPr>
                <w:rFonts w:ascii="仿宋_GB2312" w:eastAsia="仿宋_GB2312" w:hAnsi="Courier New" w:cs="Times New Roman"/>
                <w:kern w:val="32"/>
                <w:sz w:val="24"/>
                <w:szCs w:val="21"/>
                <w14:ligatures w14:val="none"/>
              </w:rPr>
            </w:pPr>
          </w:p>
        </w:tc>
        <w:tc>
          <w:tcPr>
            <w:tcW w:w="3118" w:type="dxa"/>
            <w:vAlign w:val="center"/>
          </w:tcPr>
          <w:p w14:paraId="2D64CA78" w14:textId="77777777" w:rsidR="003334AA" w:rsidRPr="003334AA" w:rsidRDefault="003334AA" w:rsidP="003334AA">
            <w:pPr>
              <w:widowControl/>
              <w:adjustRightInd w:val="0"/>
              <w:snapToGrid w:val="0"/>
              <w:spacing w:line="280" w:lineRule="exact"/>
              <w:jc w:val="center"/>
              <w:rPr>
                <w:rFonts w:ascii="仿宋_GB2312" w:eastAsia="仿宋_GB2312" w:hAnsi="Courier New" w:cs="Times New Roman"/>
                <w:kern w:val="32"/>
                <w:sz w:val="24"/>
                <w:szCs w:val="21"/>
                <w14:ligatures w14:val="none"/>
              </w:rPr>
            </w:pPr>
          </w:p>
        </w:tc>
        <w:tc>
          <w:tcPr>
            <w:tcW w:w="2835" w:type="dxa"/>
            <w:vAlign w:val="center"/>
          </w:tcPr>
          <w:p w14:paraId="0EB82501" w14:textId="77777777" w:rsidR="003334AA" w:rsidRPr="003334AA" w:rsidRDefault="003334AA" w:rsidP="003334AA">
            <w:pPr>
              <w:widowControl/>
              <w:adjustRightInd w:val="0"/>
              <w:snapToGrid w:val="0"/>
              <w:spacing w:line="280" w:lineRule="exact"/>
              <w:jc w:val="center"/>
              <w:rPr>
                <w:rFonts w:ascii="仿宋_GB2312" w:eastAsia="仿宋_GB2312" w:hAnsi="Courier New" w:cs="Times New Roman"/>
                <w:kern w:val="32"/>
                <w:sz w:val="24"/>
                <w:szCs w:val="21"/>
                <w14:ligatures w14:val="none"/>
              </w:rPr>
            </w:pPr>
          </w:p>
        </w:tc>
        <w:tc>
          <w:tcPr>
            <w:tcW w:w="1413" w:type="dxa"/>
            <w:vAlign w:val="center"/>
          </w:tcPr>
          <w:p w14:paraId="49704ECF" w14:textId="77777777" w:rsidR="003334AA" w:rsidRPr="003334AA" w:rsidRDefault="003334AA" w:rsidP="003334AA">
            <w:pPr>
              <w:widowControl/>
              <w:adjustRightInd w:val="0"/>
              <w:snapToGrid w:val="0"/>
              <w:spacing w:line="280" w:lineRule="exact"/>
              <w:jc w:val="center"/>
              <w:rPr>
                <w:rFonts w:ascii="仿宋_GB2312" w:eastAsia="仿宋_GB2312" w:hAnsi="Courier New" w:cs="Times New Roman"/>
                <w:kern w:val="32"/>
                <w:sz w:val="24"/>
                <w:szCs w:val="21"/>
                <w14:ligatures w14:val="none"/>
              </w:rPr>
            </w:pPr>
          </w:p>
        </w:tc>
        <w:tc>
          <w:tcPr>
            <w:tcW w:w="1588" w:type="dxa"/>
            <w:vAlign w:val="center"/>
          </w:tcPr>
          <w:p w14:paraId="748C44EC" w14:textId="77777777" w:rsidR="003334AA" w:rsidRPr="003334AA" w:rsidRDefault="003334AA" w:rsidP="003334AA">
            <w:pPr>
              <w:widowControl/>
              <w:adjustRightInd w:val="0"/>
              <w:snapToGrid w:val="0"/>
              <w:spacing w:line="280" w:lineRule="exact"/>
              <w:jc w:val="center"/>
              <w:rPr>
                <w:rFonts w:ascii="仿宋_GB2312" w:eastAsia="仿宋_GB2312" w:hAnsi="Courier New" w:cs="Times New Roman"/>
                <w:kern w:val="32"/>
                <w:sz w:val="24"/>
                <w:szCs w:val="21"/>
                <w14:ligatures w14:val="none"/>
              </w:rPr>
            </w:pPr>
          </w:p>
        </w:tc>
        <w:tc>
          <w:tcPr>
            <w:tcW w:w="2249" w:type="dxa"/>
            <w:vAlign w:val="center"/>
          </w:tcPr>
          <w:p w14:paraId="443CF6E3" w14:textId="77777777" w:rsidR="003334AA" w:rsidRPr="003334AA" w:rsidRDefault="003334AA" w:rsidP="003334AA">
            <w:pPr>
              <w:widowControl/>
              <w:adjustRightInd w:val="0"/>
              <w:snapToGrid w:val="0"/>
              <w:spacing w:line="280" w:lineRule="exact"/>
              <w:jc w:val="center"/>
              <w:rPr>
                <w:rFonts w:ascii="仿宋_GB2312" w:eastAsia="仿宋_GB2312" w:hAnsi="Courier New" w:cs="Times New Roman"/>
                <w:i/>
                <w:iCs/>
                <w:kern w:val="32"/>
                <w:sz w:val="24"/>
                <w:szCs w:val="21"/>
                <w14:ligatures w14:val="none"/>
              </w:rPr>
            </w:pPr>
            <w:r w:rsidRPr="003334AA">
              <w:rPr>
                <w:rFonts w:ascii="仿宋_GB2312" w:eastAsia="仿宋_GB2312" w:hAnsi="Courier New" w:cs="Times New Roman"/>
                <w:i/>
                <w:iCs/>
                <w:kern w:val="32"/>
                <w:sz w:val="24"/>
                <w:szCs w:val="21"/>
                <w14:ligatures w14:val="none"/>
              </w:rPr>
              <w:t>研究内容二负责人</w:t>
            </w:r>
          </w:p>
        </w:tc>
      </w:tr>
      <w:tr w:rsidR="003334AA" w:rsidRPr="003334AA" w14:paraId="01D68B26" w14:textId="77777777" w:rsidTr="002263A6">
        <w:trPr>
          <w:cantSplit/>
          <w:trHeight w:val="560"/>
        </w:trPr>
        <w:tc>
          <w:tcPr>
            <w:tcW w:w="777" w:type="dxa"/>
            <w:vAlign w:val="center"/>
          </w:tcPr>
          <w:p w14:paraId="10D03F87" w14:textId="77777777" w:rsidR="003334AA" w:rsidRPr="003334AA" w:rsidRDefault="003334AA" w:rsidP="003334AA">
            <w:pPr>
              <w:widowControl/>
              <w:numPr>
                <w:ilvl w:val="0"/>
                <w:numId w:val="23"/>
              </w:numPr>
              <w:adjustRightInd w:val="0"/>
              <w:snapToGrid w:val="0"/>
              <w:spacing w:after="200" w:line="280" w:lineRule="exact"/>
              <w:ind w:leftChars="70" w:left="567"/>
              <w:jc w:val="center"/>
              <w:rPr>
                <w:rFonts w:ascii="仿宋_GB2312" w:eastAsia="仿宋_GB2312" w:hAnsi="Courier New" w:cs="Times New Roman"/>
                <w:kern w:val="32"/>
                <w:sz w:val="24"/>
                <w:szCs w:val="21"/>
                <w14:ligatures w14:val="none"/>
              </w:rPr>
            </w:pPr>
          </w:p>
        </w:tc>
        <w:tc>
          <w:tcPr>
            <w:tcW w:w="1055" w:type="dxa"/>
            <w:vAlign w:val="center"/>
          </w:tcPr>
          <w:p w14:paraId="2021D006" w14:textId="77777777" w:rsidR="003334AA" w:rsidRPr="003334AA" w:rsidRDefault="003334AA" w:rsidP="003334AA">
            <w:pPr>
              <w:widowControl/>
              <w:adjustRightInd w:val="0"/>
              <w:snapToGrid w:val="0"/>
              <w:spacing w:line="280" w:lineRule="exact"/>
              <w:jc w:val="center"/>
              <w:rPr>
                <w:rFonts w:ascii="仿宋_GB2312" w:eastAsia="仿宋_GB2312" w:hAnsi="Courier New" w:cs="Times New Roman"/>
                <w:kern w:val="32"/>
                <w:sz w:val="24"/>
                <w:szCs w:val="21"/>
                <w14:ligatures w14:val="none"/>
              </w:rPr>
            </w:pPr>
          </w:p>
        </w:tc>
        <w:tc>
          <w:tcPr>
            <w:tcW w:w="3118" w:type="dxa"/>
            <w:vAlign w:val="center"/>
          </w:tcPr>
          <w:p w14:paraId="4C362F93" w14:textId="77777777" w:rsidR="003334AA" w:rsidRPr="003334AA" w:rsidRDefault="003334AA" w:rsidP="003334AA">
            <w:pPr>
              <w:widowControl/>
              <w:adjustRightInd w:val="0"/>
              <w:snapToGrid w:val="0"/>
              <w:spacing w:line="280" w:lineRule="exact"/>
              <w:jc w:val="center"/>
              <w:rPr>
                <w:rFonts w:ascii="仿宋_GB2312" w:eastAsia="仿宋_GB2312" w:hAnsi="Courier New" w:cs="Times New Roman"/>
                <w:kern w:val="32"/>
                <w:sz w:val="24"/>
                <w:szCs w:val="21"/>
                <w14:ligatures w14:val="none"/>
              </w:rPr>
            </w:pPr>
          </w:p>
        </w:tc>
        <w:tc>
          <w:tcPr>
            <w:tcW w:w="2835" w:type="dxa"/>
            <w:vAlign w:val="center"/>
          </w:tcPr>
          <w:p w14:paraId="55CBF97C" w14:textId="77777777" w:rsidR="003334AA" w:rsidRPr="003334AA" w:rsidRDefault="003334AA" w:rsidP="003334AA">
            <w:pPr>
              <w:widowControl/>
              <w:adjustRightInd w:val="0"/>
              <w:snapToGrid w:val="0"/>
              <w:spacing w:line="280" w:lineRule="exact"/>
              <w:jc w:val="center"/>
              <w:rPr>
                <w:rFonts w:ascii="仿宋_GB2312" w:eastAsia="仿宋_GB2312" w:hAnsi="Courier New" w:cs="Times New Roman"/>
                <w:kern w:val="32"/>
                <w:sz w:val="24"/>
                <w:szCs w:val="21"/>
                <w14:ligatures w14:val="none"/>
              </w:rPr>
            </w:pPr>
          </w:p>
        </w:tc>
        <w:tc>
          <w:tcPr>
            <w:tcW w:w="1413" w:type="dxa"/>
            <w:vAlign w:val="center"/>
          </w:tcPr>
          <w:p w14:paraId="0D2EF725" w14:textId="77777777" w:rsidR="003334AA" w:rsidRPr="003334AA" w:rsidRDefault="003334AA" w:rsidP="003334AA">
            <w:pPr>
              <w:widowControl/>
              <w:adjustRightInd w:val="0"/>
              <w:snapToGrid w:val="0"/>
              <w:spacing w:line="280" w:lineRule="exact"/>
              <w:jc w:val="center"/>
              <w:rPr>
                <w:rFonts w:ascii="仿宋_GB2312" w:eastAsia="仿宋_GB2312" w:hAnsi="Courier New" w:cs="Times New Roman"/>
                <w:kern w:val="32"/>
                <w:sz w:val="24"/>
                <w:szCs w:val="21"/>
                <w14:ligatures w14:val="none"/>
              </w:rPr>
            </w:pPr>
          </w:p>
        </w:tc>
        <w:tc>
          <w:tcPr>
            <w:tcW w:w="1588" w:type="dxa"/>
            <w:vAlign w:val="center"/>
          </w:tcPr>
          <w:p w14:paraId="5DCC0BE6" w14:textId="77777777" w:rsidR="003334AA" w:rsidRPr="003334AA" w:rsidRDefault="003334AA" w:rsidP="003334AA">
            <w:pPr>
              <w:widowControl/>
              <w:adjustRightInd w:val="0"/>
              <w:snapToGrid w:val="0"/>
              <w:spacing w:line="280" w:lineRule="exact"/>
              <w:jc w:val="center"/>
              <w:rPr>
                <w:rFonts w:ascii="仿宋_GB2312" w:eastAsia="仿宋_GB2312" w:hAnsi="Courier New" w:cs="Times New Roman"/>
                <w:kern w:val="32"/>
                <w:sz w:val="24"/>
                <w:szCs w:val="21"/>
                <w14:ligatures w14:val="none"/>
              </w:rPr>
            </w:pPr>
          </w:p>
        </w:tc>
        <w:tc>
          <w:tcPr>
            <w:tcW w:w="2249" w:type="dxa"/>
            <w:vAlign w:val="center"/>
          </w:tcPr>
          <w:p w14:paraId="77F15F00" w14:textId="77777777" w:rsidR="003334AA" w:rsidRPr="003334AA" w:rsidRDefault="003334AA" w:rsidP="003334AA">
            <w:pPr>
              <w:widowControl/>
              <w:adjustRightInd w:val="0"/>
              <w:snapToGrid w:val="0"/>
              <w:spacing w:line="280" w:lineRule="exact"/>
              <w:jc w:val="center"/>
              <w:rPr>
                <w:rFonts w:ascii="仿宋_GB2312" w:eastAsia="仿宋_GB2312" w:hAnsi="Courier New" w:cs="Times New Roman"/>
                <w:i/>
                <w:iCs/>
                <w:kern w:val="32"/>
                <w:sz w:val="24"/>
                <w:szCs w:val="21"/>
                <w14:ligatures w14:val="none"/>
              </w:rPr>
            </w:pPr>
            <w:r w:rsidRPr="003334AA">
              <w:rPr>
                <w:rFonts w:ascii="宋体" w:eastAsia="仿宋_GB2312" w:hAnsi="宋体" w:cs="Times New Roman"/>
                <w:i/>
                <w:iCs/>
                <w:kern w:val="32"/>
                <w:sz w:val="24"/>
                <w14:ligatures w14:val="none"/>
              </w:rPr>
              <w:t>……</w:t>
            </w:r>
          </w:p>
        </w:tc>
      </w:tr>
      <w:tr w:rsidR="003334AA" w:rsidRPr="003334AA" w14:paraId="31E4380C" w14:textId="77777777" w:rsidTr="002263A6">
        <w:trPr>
          <w:cantSplit/>
          <w:trHeight w:val="560"/>
        </w:trPr>
        <w:tc>
          <w:tcPr>
            <w:tcW w:w="777" w:type="dxa"/>
            <w:vAlign w:val="center"/>
          </w:tcPr>
          <w:p w14:paraId="1EA4E5EE" w14:textId="77777777" w:rsidR="003334AA" w:rsidRPr="003334AA" w:rsidRDefault="003334AA" w:rsidP="003334AA">
            <w:pPr>
              <w:widowControl/>
              <w:numPr>
                <w:ilvl w:val="0"/>
                <w:numId w:val="23"/>
              </w:numPr>
              <w:adjustRightInd w:val="0"/>
              <w:snapToGrid w:val="0"/>
              <w:spacing w:after="200" w:line="280" w:lineRule="exact"/>
              <w:ind w:leftChars="70" w:left="567"/>
              <w:jc w:val="center"/>
              <w:rPr>
                <w:rFonts w:ascii="仿宋_GB2312" w:eastAsia="仿宋_GB2312" w:hAnsi="Courier New" w:cs="Times New Roman"/>
                <w:kern w:val="32"/>
                <w:sz w:val="24"/>
                <w:szCs w:val="21"/>
                <w14:ligatures w14:val="none"/>
              </w:rPr>
            </w:pPr>
          </w:p>
        </w:tc>
        <w:tc>
          <w:tcPr>
            <w:tcW w:w="1055" w:type="dxa"/>
            <w:vAlign w:val="center"/>
          </w:tcPr>
          <w:p w14:paraId="3715ACFC" w14:textId="77777777" w:rsidR="003334AA" w:rsidRPr="003334AA" w:rsidRDefault="003334AA" w:rsidP="003334AA">
            <w:pPr>
              <w:widowControl/>
              <w:adjustRightInd w:val="0"/>
              <w:snapToGrid w:val="0"/>
              <w:spacing w:line="280" w:lineRule="exact"/>
              <w:jc w:val="center"/>
              <w:rPr>
                <w:rFonts w:ascii="仿宋_GB2312" w:eastAsia="仿宋_GB2312" w:hAnsi="Courier New" w:cs="Times New Roman"/>
                <w:kern w:val="32"/>
                <w:sz w:val="24"/>
                <w:szCs w:val="21"/>
                <w14:ligatures w14:val="none"/>
              </w:rPr>
            </w:pPr>
          </w:p>
        </w:tc>
        <w:tc>
          <w:tcPr>
            <w:tcW w:w="3118" w:type="dxa"/>
            <w:vAlign w:val="center"/>
          </w:tcPr>
          <w:p w14:paraId="559A2200" w14:textId="77777777" w:rsidR="003334AA" w:rsidRPr="003334AA" w:rsidRDefault="003334AA" w:rsidP="003334AA">
            <w:pPr>
              <w:widowControl/>
              <w:adjustRightInd w:val="0"/>
              <w:snapToGrid w:val="0"/>
              <w:spacing w:line="280" w:lineRule="exact"/>
              <w:jc w:val="center"/>
              <w:rPr>
                <w:rFonts w:ascii="仿宋_GB2312" w:eastAsia="仿宋_GB2312" w:hAnsi="Courier New" w:cs="Times New Roman"/>
                <w:kern w:val="32"/>
                <w:sz w:val="24"/>
                <w:szCs w:val="21"/>
                <w14:ligatures w14:val="none"/>
              </w:rPr>
            </w:pPr>
          </w:p>
        </w:tc>
        <w:tc>
          <w:tcPr>
            <w:tcW w:w="2835" w:type="dxa"/>
            <w:vAlign w:val="center"/>
          </w:tcPr>
          <w:p w14:paraId="15174DC4" w14:textId="77777777" w:rsidR="003334AA" w:rsidRPr="003334AA" w:rsidRDefault="003334AA" w:rsidP="003334AA">
            <w:pPr>
              <w:widowControl/>
              <w:adjustRightInd w:val="0"/>
              <w:snapToGrid w:val="0"/>
              <w:spacing w:line="280" w:lineRule="exact"/>
              <w:jc w:val="center"/>
              <w:rPr>
                <w:rFonts w:ascii="仿宋_GB2312" w:eastAsia="仿宋_GB2312" w:hAnsi="Courier New" w:cs="Times New Roman"/>
                <w:kern w:val="32"/>
                <w:sz w:val="24"/>
                <w:szCs w:val="21"/>
                <w14:ligatures w14:val="none"/>
              </w:rPr>
            </w:pPr>
          </w:p>
        </w:tc>
        <w:tc>
          <w:tcPr>
            <w:tcW w:w="1413" w:type="dxa"/>
            <w:vAlign w:val="center"/>
          </w:tcPr>
          <w:p w14:paraId="3A0F2408" w14:textId="77777777" w:rsidR="003334AA" w:rsidRPr="003334AA" w:rsidRDefault="003334AA" w:rsidP="003334AA">
            <w:pPr>
              <w:widowControl/>
              <w:adjustRightInd w:val="0"/>
              <w:snapToGrid w:val="0"/>
              <w:spacing w:line="280" w:lineRule="exact"/>
              <w:jc w:val="center"/>
              <w:rPr>
                <w:rFonts w:ascii="仿宋_GB2312" w:eastAsia="仿宋_GB2312" w:hAnsi="Courier New" w:cs="Times New Roman"/>
                <w:kern w:val="32"/>
                <w:sz w:val="24"/>
                <w:szCs w:val="21"/>
                <w14:ligatures w14:val="none"/>
              </w:rPr>
            </w:pPr>
          </w:p>
        </w:tc>
        <w:tc>
          <w:tcPr>
            <w:tcW w:w="1588" w:type="dxa"/>
            <w:vAlign w:val="center"/>
          </w:tcPr>
          <w:p w14:paraId="71E619D9" w14:textId="77777777" w:rsidR="003334AA" w:rsidRPr="003334AA" w:rsidRDefault="003334AA" w:rsidP="003334AA">
            <w:pPr>
              <w:widowControl/>
              <w:adjustRightInd w:val="0"/>
              <w:snapToGrid w:val="0"/>
              <w:spacing w:line="280" w:lineRule="exact"/>
              <w:jc w:val="center"/>
              <w:rPr>
                <w:rFonts w:ascii="仿宋_GB2312" w:eastAsia="仿宋_GB2312" w:hAnsi="Courier New" w:cs="Times New Roman"/>
                <w:kern w:val="32"/>
                <w:sz w:val="24"/>
                <w:szCs w:val="21"/>
                <w14:ligatures w14:val="none"/>
              </w:rPr>
            </w:pPr>
          </w:p>
        </w:tc>
        <w:tc>
          <w:tcPr>
            <w:tcW w:w="2249" w:type="dxa"/>
            <w:vAlign w:val="center"/>
          </w:tcPr>
          <w:p w14:paraId="237A9CF5" w14:textId="77777777" w:rsidR="003334AA" w:rsidRPr="003334AA" w:rsidRDefault="003334AA" w:rsidP="003334AA">
            <w:pPr>
              <w:widowControl/>
              <w:adjustRightInd w:val="0"/>
              <w:snapToGrid w:val="0"/>
              <w:spacing w:line="280" w:lineRule="exact"/>
              <w:jc w:val="center"/>
              <w:rPr>
                <w:rFonts w:ascii="仿宋_GB2312" w:eastAsia="仿宋_GB2312" w:hAnsi="Courier New" w:cs="Times New Roman"/>
                <w:i/>
                <w:iCs/>
                <w:kern w:val="32"/>
                <w:sz w:val="24"/>
                <w:szCs w:val="21"/>
                <w14:ligatures w14:val="none"/>
              </w:rPr>
            </w:pPr>
            <w:r w:rsidRPr="003334AA">
              <w:rPr>
                <w:rFonts w:ascii="仿宋_GB2312" w:eastAsia="仿宋_GB2312" w:hAnsi="Courier New" w:cs="Times New Roman"/>
                <w:i/>
                <w:iCs/>
                <w:kern w:val="32"/>
                <w:sz w:val="24"/>
                <w:szCs w:val="21"/>
                <w14:ligatures w14:val="none"/>
              </w:rPr>
              <w:t>研究内容一成员</w:t>
            </w:r>
          </w:p>
        </w:tc>
      </w:tr>
      <w:tr w:rsidR="003334AA" w:rsidRPr="003334AA" w14:paraId="19C9D536" w14:textId="77777777" w:rsidTr="002263A6">
        <w:trPr>
          <w:cantSplit/>
          <w:trHeight w:val="560"/>
        </w:trPr>
        <w:tc>
          <w:tcPr>
            <w:tcW w:w="777" w:type="dxa"/>
            <w:vAlign w:val="center"/>
          </w:tcPr>
          <w:p w14:paraId="1B47046C" w14:textId="77777777" w:rsidR="003334AA" w:rsidRPr="003334AA" w:rsidRDefault="003334AA" w:rsidP="003334AA">
            <w:pPr>
              <w:widowControl/>
              <w:numPr>
                <w:ilvl w:val="0"/>
                <w:numId w:val="23"/>
              </w:numPr>
              <w:adjustRightInd w:val="0"/>
              <w:snapToGrid w:val="0"/>
              <w:spacing w:after="200" w:line="280" w:lineRule="exact"/>
              <w:ind w:leftChars="70" w:left="567"/>
              <w:jc w:val="center"/>
              <w:rPr>
                <w:rFonts w:ascii="仿宋_GB2312" w:eastAsia="仿宋_GB2312" w:hAnsi="Courier New" w:cs="Times New Roman"/>
                <w:kern w:val="32"/>
                <w:sz w:val="24"/>
                <w:szCs w:val="21"/>
                <w14:ligatures w14:val="none"/>
              </w:rPr>
            </w:pPr>
          </w:p>
        </w:tc>
        <w:tc>
          <w:tcPr>
            <w:tcW w:w="1055" w:type="dxa"/>
            <w:vAlign w:val="center"/>
          </w:tcPr>
          <w:p w14:paraId="0E815178" w14:textId="77777777" w:rsidR="003334AA" w:rsidRPr="003334AA" w:rsidRDefault="003334AA" w:rsidP="003334AA">
            <w:pPr>
              <w:widowControl/>
              <w:adjustRightInd w:val="0"/>
              <w:snapToGrid w:val="0"/>
              <w:spacing w:line="280" w:lineRule="exact"/>
              <w:jc w:val="center"/>
              <w:rPr>
                <w:rFonts w:ascii="仿宋_GB2312" w:eastAsia="仿宋_GB2312" w:hAnsi="Courier New" w:cs="Times New Roman"/>
                <w:kern w:val="32"/>
                <w:sz w:val="24"/>
                <w:szCs w:val="21"/>
                <w14:ligatures w14:val="none"/>
              </w:rPr>
            </w:pPr>
          </w:p>
        </w:tc>
        <w:tc>
          <w:tcPr>
            <w:tcW w:w="3118" w:type="dxa"/>
            <w:vAlign w:val="center"/>
          </w:tcPr>
          <w:p w14:paraId="121F1ED8" w14:textId="77777777" w:rsidR="003334AA" w:rsidRPr="003334AA" w:rsidRDefault="003334AA" w:rsidP="003334AA">
            <w:pPr>
              <w:widowControl/>
              <w:adjustRightInd w:val="0"/>
              <w:snapToGrid w:val="0"/>
              <w:spacing w:line="280" w:lineRule="exact"/>
              <w:jc w:val="center"/>
              <w:rPr>
                <w:rFonts w:ascii="仿宋_GB2312" w:eastAsia="仿宋_GB2312" w:hAnsi="Courier New" w:cs="Times New Roman"/>
                <w:kern w:val="32"/>
                <w:sz w:val="24"/>
                <w:szCs w:val="21"/>
                <w14:ligatures w14:val="none"/>
              </w:rPr>
            </w:pPr>
          </w:p>
        </w:tc>
        <w:tc>
          <w:tcPr>
            <w:tcW w:w="2835" w:type="dxa"/>
            <w:vAlign w:val="center"/>
          </w:tcPr>
          <w:p w14:paraId="4EEF0B6D" w14:textId="77777777" w:rsidR="003334AA" w:rsidRPr="003334AA" w:rsidRDefault="003334AA" w:rsidP="003334AA">
            <w:pPr>
              <w:widowControl/>
              <w:adjustRightInd w:val="0"/>
              <w:snapToGrid w:val="0"/>
              <w:spacing w:line="280" w:lineRule="exact"/>
              <w:jc w:val="center"/>
              <w:rPr>
                <w:rFonts w:ascii="仿宋_GB2312" w:eastAsia="仿宋_GB2312" w:hAnsi="Courier New" w:cs="Times New Roman"/>
                <w:kern w:val="32"/>
                <w:sz w:val="24"/>
                <w:szCs w:val="21"/>
                <w14:ligatures w14:val="none"/>
              </w:rPr>
            </w:pPr>
          </w:p>
        </w:tc>
        <w:tc>
          <w:tcPr>
            <w:tcW w:w="1413" w:type="dxa"/>
            <w:vAlign w:val="center"/>
          </w:tcPr>
          <w:p w14:paraId="43962EF6" w14:textId="77777777" w:rsidR="003334AA" w:rsidRPr="003334AA" w:rsidRDefault="003334AA" w:rsidP="003334AA">
            <w:pPr>
              <w:widowControl/>
              <w:adjustRightInd w:val="0"/>
              <w:snapToGrid w:val="0"/>
              <w:spacing w:line="280" w:lineRule="exact"/>
              <w:jc w:val="center"/>
              <w:rPr>
                <w:rFonts w:ascii="仿宋_GB2312" w:eastAsia="仿宋_GB2312" w:hAnsi="Courier New" w:cs="Times New Roman"/>
                <w:kern w:val="32"/>
                <w:sz w:val="24"/>
                <w:szCs w:val="21"/>
                <w14:ligatures w14:val="none"/>
              </w:rPr>
            </w:pPr>
          </w:p>
        </w:tc>
        <w:tc>
          <w:tcPr>
            <w:tcW w:w="1588" w:type="dxa"/>
            <w:vAlign w:val="center"/>
          </w:tcPr>
          <w:p w14:paraId="73946F74" w14:textId="77777777" w:rsidR="003334AA" w:rsidRPr="003334AA" w:rsidRDefault="003334AA" w:rsidP="003334AA">
            <w:pPr>
              <w:widowControl/>
              <w:adjustRightInd w:val="0"/>
              <w:snapToGrid w:val="0"/>
              <w:spacing w:line="280" w:lineRule="exact"/>
              <w:jc w:val="center"/>
              <w:rPr>
                <w:rFonts w:ascii="仿宋_GB2312" w:eastAsia="仿宋_GB2312" w:hAnsi="Courier New" w:cs="Times New Roman"/>
                <w:kern w:val="32"/>
                <w:sz w:val="24"/>
                <w:szCs w:val="21"/>
                <w14:ligatures w14:val="none"/>
              </w:rPr>
            </w:pPr>
          </w:p>
        </w:tc>
        <w:tc>
          <w:tcPr>
            <w:tcW w:w="2249" w:type="dxa"/>
            <w:vAlign w:val="center"/>
          </w:tcPr>
          <w:p w14:paraId="2084980C" w14:textId="77777777" w:rsidR="003334AA" w:rsidRPr="003334AA" w:rsidRDefault="003334AA" w:rsidP="003334AA">
            <w:pPr>
              <w:widowControl/>
              <w:adjustRightInd w:val="0"/>
              <w:snapToGrid w:val="0"/>
              <w:spacing w:line="280" w:lineRule="exact"/>
              <w:jc w:val="center"/>
              <w:rPr>
                <w:rFonts w:ascii="仿宋_GB2312" w:eastAsia="仿宋_GB2312" w:hAnsi="Courier New" w:cs="Times New Roman"/>
                <w:i/>
                <w:iCs/>
                <w:kern w:val="32"/>
                <w:sz w:val="24"/>
                <w:szCs w:val="21"/>
                <w14:ligatures w14:val="none"/>
              </w:rPr>
            </w:pPr>
            <w:r w:rsidRPr="003334AA">
              <w:rPr>
                <w:rFonts w:ascii="宋体" w:eastAsia="仿宋_GB2312" w:hAnsi="宋体" w:cs="Times New Roman"/>
                <w:i/>
                <w:iCs/>
                <w:kern w:val="32"/>
                <w:sz w:val="24"/>
                <w14:ligatures w14:val="none"/>
              </w:rPr>
              <w:t>……</w:t>
            </w:r>
          </w:p>
        </w:tc>
      </w:tr>
      <w:tr w:rsidR="003334AA" w:rsidRPr="003334AA" w14:paraId="31595F6E" w14:textId="77777777" w:rsidTr="002263A6">
        <w:trPr>
          <w:cantSplit/>
          <w:trHeight w:val="560"/>
        </w:trPr>
        <w:tc>
          <w:tcPr>
            <w:tcW w:w="777" w:type="dxa"/>
            <w:vAlign w:val="center"/>
          </w:tcPr>
          <w:p w14:paraId="6F052BB7" w14:textId="77777777" w:rsidR="003334AA" w:rsidRPr="003334AA" w:rsidRDefault="003334AA" w:rsidP="003334AA">
            <w:pPr>
              <w:widowControl/>
              <w:numPr>
                <w:ilvl w:val="0"/>
                <w:numId w:val="23"/>
              </w:numPr>
              <w:adjustRightInd w:val="0"/>
              <w:snapToGrid w:val="0"/>
              <w:spacing w:after="200" w:line="280" w:lineRule="exact"/>
              <w:ind w:leftChars="70" w:left="567"/>
              <w:jc w:val="center"/>
              <w:rPr>
                <w:rFonts w:ascii="仿宋_GB2312" w:eastAsia="仿宋_GB2312" w:hAnsi="Courier New" w:cs="Times New Roman"/>
                <w:kern w:val="32"/>
                <w:sz w:val="24"/>
                <w:szCs w:val="21"/>
                <w14:ligatures w14:val="none"/>
              </w:rPr>
            </w:pPr>
          </w:p>
        </w:tc>
        <w:tc>
          <w:tcPr>
            <w:tcW w:w="1055" w:type="dxa"/>
            <w:vAlign w:val="center"/>
          </w:tcPr>
          <w:p w14:paraId="346B070A" w14:textId="77777777" w:rsidR="003334AA" w:rsidRPr="003334AA" w:rsidRDefault="003334AA" w:rsidP="003334AA">
            <w:pPr>
              <w:widowControl/>
              <w:adjustRightInd w:val="0"/>
              <w:snapToGrid w:val="0"/>
              <w:spacing w:line="280" w:lineRule="exact"/>
              <w:jc w:val="center"/>
              <w:rPr>
                <w:rFonts w:ascii="仿宋_GB2312" w:eastAsia="仿宋_GB2312" w:hAnsi="Courier New" w:cs="Times New Roman"/>
                <w:kern w:val="32"/>
                <w:sz w:val="24"/>
                <w:szCs w:val="21"/>
                <w14:ligatures w14:val="none"/>
              </w:rPr>
            </w:pPr>
          </w:p>
        </w:tc>
        <w:tc>
          <w:tcPr>
            <w:tcW w:w="3118" w:type="dxa"/>
            <w:vAlign w:val="center"/>
          </w:tcPr>
          <w:p w14:paraId="08F9D258" w14:textId="77777777" w:rsidR="003334AA" w:rsidRPr="003334AA" w:rsidRDefault="003334AA" w:rsidP="003334AA">
            <w:pPr>
              <w:widowControl/>
              <w:adjustRightInd w:val="0"/>
              <w:snapToGrid w:val="0"/>
              <w:spacing w:line="280" w:lineRule="exact"/>
              <w:jc w:val="center"/>
              <w:rPr>
                <w:rFonts w:ascii="仿宋_GB2312" w:eastAsia="仿宋_GB2312" w:hAnsi="Courier New" w:cs="Times New Roman"/>
                <w:kern w:val="32"/>
                <w:sz w:val="24"/>
                <w:szCs w:val="21"/>
                <w14:ligatures w14:val="none"/>
              </w:rPr>
            </w:pPr>
          </w:p>
        </w:tc>
        <w:tc>
          <w:tcPr>
            <w:tcW w:w="2835" w:type="dxa"/>
            <w:vAlign w:val="center"/>
          </w:tcPr>
          <w:p w14:paraId="730726EC" w14:textId="77777777" w:rsidR="003334AA" w:rsidRPr="003334AA" w:rsidRDefault="003334AA" w:rsidP="003334AA">
            <w:pPr>
              <w:widowControl/>
              <w:adjustRightInd w:val="0"/>
              <w:snapToGrid w:val="0"/>
              <w:spacing w:line="280" w:lineRule="exact"/>
              <w:jc w:val="center"/>
              <w:rPr>
                <w:rFonts w:ascii="仿宋_GB2312" w:eastAsia="仿宋_GB2312" w:hAnsi="Courier New" w:cs="Times New Roman"/>
                <w:kern w:val="32"/>
                <w:sz w:val="24"/>
                <w:szCs w:val="21"/>
                <w14:ligatures w14:val="none"/>
              </w:rPr>
            </w:pPr>
          </w:p>
        </w:tc>
        <w:tc>
          <w:tcPr>
            <w:tcW w:w="1413" w:type="dxa"/>
            <w:vAlign w:val="center"/>
          </w:tcPr>
          <w:p w14:paraId="746D2B56" w14:textId="77777777" w:rsidR="003334AA" w:rsidRPr="003334AA" w:rsidRDefault="003334AA" w:rsidP="003334AA">
            <w:pPr>
              <w:widowControl/>
              <w:adjustRightInd w:val="0"/>
              <w:snapToGrid w:val="0"/>
              <w:spacing w:line="280" w:lineRule="exact"/>
              <w:jc w:val="center"/>
              <w:rPr>
                <w:rFonts w:ascii="仿宋_GB2312" w:eastAsia="仿宋_GB2312" w:hAnsi="Courier New" w:cs="Times New Roman"/>
                <w:kern w:val="32"/>
                <w:sz w:val="24"/>
                <w:szCs w:val="21"/>
                <w14:ligatures w14:val="none"/>
              </w:rPr>
            </w:pPr>
          </w:p>
        </w:tc>
        <w:tc>
          <w:tcPr>
            <w:tcW w:w="1588" w:type="dxa"/>
            <w:vAlign w:val="center"/>
          </w:tcPr>
          <w:p w14:paraId="1B2468F9" w14:textId="77777777" w:rsidR="003334AA" w:rsidRPr="003334AA" w:rsidRDefault="003334AA" w:rsidP="003334AA">
            <w:pPr>
              <w:widowControl/>
              <w:adjustRightInd w:val="0"/>
              <w:snapToGrid w:val="0"/>
              <w:spacing w:line="280" w:lineRule="exact"/>
              <w:jc w:val="center"/>
              <w:rPr>
                <w:rFonts w:ascii="仿宋_GB2312" w:eastAsia="仿宋_GB2312" w:hAnsi="Courier New" w:cs="Times New Roman"/>
                <w:kern w:val="32"/>
                <w:sz w:val="24"/>
                <w:szCs w:val="21"/>
                <w14:ligatures w14:val="none"/>
              </w:rPr>
            </w:pPr>
          </w:p>
        </w:tc>
        <w:tc>
          <w:tcPr>
            <w:tcW w:w="2249" w:type="dxa"/>
            <w:vAlign w:val="center"/>
          </w:tcPr>
          <w:p w14:paraId="5EDBCD21" w14:textId="77777777" w:rsidR="003334AA" w:rsidRPr="003334AA" w:rsidRDefault="003334AA" w:rsidP="003334AA">
            <w:pPr>
              <w:widowControl/>
              <w:adjustRightInd w:val="0"/>
              <w:snapToGrid w:val="0"/>
              <w:spacing w:line="280" w:lineRule="exact"/>
              <w:jc w:val="center"/>
              <w:rPr>
                <w:rFonts w:ascii="仿宋_GB2312" w:eastAsia="仿宋_GB2312" w:hAnsi="Courier New" w:cs="Times New Roman"/>
                <w:i/>
                <w:iCs/>
                <w:kern w:val="32"/>
                <w:sz w:val="24"/>
                <w:szCs w:val="21"/>
                <w14:ligatures w14:val="none"/>
              </w:rPr>
            </w:pPr>
            <w:r w:rsidRPr="003334AA">
              <w:rPr>
                <w:rFonts w:ascii="仿宋_GB2312" w:eastAsia="仿宋_GB2312" w:hAnsi="Courier New" w:cs="Times New Roman"/>
                <w:i/>
                <w:iCs/>
                <w:kern w:val="32"/>
                <w:sz w:val="24"/>
                <w:szCs w:val="21"/>
                <w14:ligatures w14:val="none"/>
              </w:rPr>
              <w:t>研究内容二成员</w:t>
            </w:r>
          </w:p>
        </w:tc>
      </w:tr>
      <w:tr w:rsidR="003334AA" w:rsidRPr="003334AA" w14:paraId="2BC897FC" w14:textId="77777777" w:rsidTr="002263A6">
        <w:trPr>
          <w:cantSplit/>
          <w:trHeight w:val="560"/>
        </w:trPr>
        <w:tc>
          <w:tcPr>
            <w:tcW w:w="777" w:type="dxa"/>
            <w:vAlign w:val="center"/>
          </w:tcPr>
          <w:p w14:paraId="4CAEBCC7" w14:textId="77777777" w:rsidR="003334AA" w:rsidRPr="003334AA" w:rsidRDefault="003334AA" w:rsidP="003334AA">
            <w:pPr>
              <w:widowControl/>
              <w:numPr>
                <w:ilvl w:val="0"/>
                <w:numId w:val="23"/>
              </w:numPr>
              <w:adjustRightInd w:val="0"/>
              <w:snapToGrid w:val="0"/>
              <w:spacing w:after="200" w:line="280" w:lineRule="exact"/>
              <w:ind w:leftChars="70" w:left="567"/>
              <w:jc w:val="center"/>
              <w:rPr>
                <w:rFonts w:ascii="仿宋_GB2312" w:eastAsia="仿宋_GB2312" w:hAnsi="Courier New" w:cs="Times New Roman"/>
                <w:kern w:val="32"/>
                <w:sz w:val="24"/>
                <w:szCs w:val="21"/>
                <w14:ligatures w14:val="none"/>
              </w:rPr>
            </w:pPr>
          </w:p>
        </w:tc>
        <w:tc>
          <w:tcPr>
            <w:tcW w:w="1055" w:type="dxa"/>
            <w:vAlign w:val="center"/>
          </w:tcPr>
          <w:p w14:paraId="668CF283" w14:textId="77777777" w:rsidR="003334AA" w:rsidRPr="003334AA" w:rsidRDefault="003334AA" w:rsidP="003334AA">
            <w:pPr>
              <w:widowControl/>
              <w:adjustRightInd w:val="0"/>
              <w:snapToGrid w:val="0"/>
              <w:spacing w:line="280" w:lineRule="exact"/>
              <w:jc w:val="center"/>
              <w:rPr>
                <w:rFonts w:ascii="仿宋_GB2312" w:eastAsia="仿宋_GB2312" w:hAnsi="Courier New" w:cs="Times New Roman"/>
                <w:kern w:val="32"/>
                <w:sz w:val="24"/>
                <w:szCs w:val="21"/>
                <w14:ligatures w14:val="none"/>
              </w:rPr>
            </w:pPr>
          </w:p>
        </w:tc>
        <w:tc>
          <w:tcPr>
            <w:tcW w:w="3118" w:type="dxa"/>
            <w:vAlign w:val="center"/>
          </w:tcPr>
          <w:p w14:paraId="48406BB9" w14:textId="77777777" w:rsidR="003334AA" w:rsidRPr="003334AA" w:rsidRDefault="003334AA" w:rsidP="003334AA">
            <w:pPr>
              <w:widowControl/>
              <w:adjustRightInd w:val="0"/>
              <w:snapToGrid w:val="0"/>
              <w:spacing w:line="280" w:lineRule="exact"/>
              <w:jc w:val="center"/>
              <w:rPr>
                <w:rFonts w:ascii="仿宋_GB2312" w:eastAsia="仿宋_GB2312" w:hAnsi="Courier New" w:cs="Times New Roman"/>
                <w:kern w:val="32"/>
                <w:sz w:val="24"/>
                <w:szCs w:val="21"/>
                <w14:ligatures w14:val="none"/>
              </w:rPr>
            </w:pPr>
          </w:p>
        </w:tc>
        <w:tc>
          <w:tcPr>
            <w:tcW w:w="2835" w:type="dxa"/>
            <w:vAlign w:val="center"/>
          </w:tcPr>
          <w:p w14:paraId="6A7173C4" w14:textId="77777777" w:rsidR="003334AA" w:rsidRPr="003334AA" w:rsidRDefault="003334AA" w:rsidP="003334AA">
            <w:pPr>
              <w:widowControl/>
              <w:adjustRightInd w:val="0"/>
              <w:snapToGrid w:val="0"/>
              <w:spacing w:line="280" w:lineRule="exact"/>
              <w:jc w:val="center"/>
              <w:rPr>
                <w:rFonts w:ascii="仿宋_GB2312" w:eastAsia="仿宋_GB2312" w:hAnsi="Courier New" w:cs="Times New Roman"/>
                <w:kern w:val="32"/>
                <w:sz w:val="24"/>
                <w:szCs w:val="21"/>
                <w14:ligatures w14:val="none"/>
              </w:rPr>
            </w:pPr>
          </w:p>
        </w:tc>
        <w:tc>
          <w:tcPr>
            <w:tcW w:w="1413" w:type="dxa"/>
            <w:vAlign w:val="center"/>
          </w:tcPr>
          <w:p w14:paraId="1D73250F" w14:textId="77777777" w:rsidR="003334AA" w:rsidRPr="003334AA" w:rsidRDefault="003334AA" w:rsidP="003334AA">
            <w:pPr>
              <w:widowControl/>
              <w:adjustRightInd w:val="0"/>
              <w:snapToGrid w:val="0"/>
              <w:spacing w:line="280" w:lineRule="exact"/>
              <w:jc w:val="center"/>
              <w:rPr>
                <w:rFonts w:ascii="仿宋_GB2312" w:eastAsia="仿宋_GB2312" w:hAnsi="Courier New" w:cs="Times New Roman"/>
                <w:kern w:val="32"/>
                <w:sz w:val="24"/>
                <w:szCs w:val="21"/>
                <w14:ligatures w14:val="none"/>
              </w:rPr>
            </w:pPr>
          </w:p>
        </w:tc>
        <w:tc>
          <w:tcPr>
            <w:tcW w:w="1588" w:type="dxa"/>
            <w:vAlign w:val="center"/>
          </w:tcPr>
          <w:p w14:paraId="656177C7" w14:textId="77777777" w:rsidR="003334AA" w:rsidRPr="003334AA" w:rsidRDefault="003334AA" w:rsidP="003334AA">
            <w:pPr>
              <w:widowControl/>
              <w:adjustRightInd w:val="0"/>
              <w:snapToGrid w:val="0"/>
              <w:spacing w:line="280" w:lineRule="exact"/>
              <w:jc w:val="center"/>
              <w:rPr>
                <w:rFonts w:ascii="仿宋_GB2312" w:eastAsia="仿宋_GB2312" w:hAnsi="Courier New" w:cs="Times New Roman"/>
                <w:kern w:val="32"/>
                <w:sz w:val="24"/>
                <w:szCs w:val="21"/>
                <w14:ligatures w14:val="none"/>
              </w:rPr>
            </w:pPr>
          </w:p>
        </w:tc>
        <w:tc>
          <w:tcPr>
            <w:tcW w:w="2249" w:type="dxa"/>
            <w:vAlign w:val="center"/>
          </w:tcPr>
          <w:p w14:paraId="673D0A7F" w14:textId="77777777" w:rsidR="003334AA" w:rsidRPr="003334AA" w:rsidRDefault="003334AA" w:rsidP="003334AA">
            <w:pPr>
              <w:widowControl/>
              <w:adjustRightInd w:val="0"/>
              <w:snapToGrid w:val="0"/>
              <w:spacing w:line="280" w:lineRule="exact"/>
              <w:jc w:val="center"/>
              <w:rPr>
                <w:rFonts w:ascii="仿宋_GB2312" w:eastAsia="仿宋_GB2312" w:hAnsi="Courier New" w:cs="Times New Roman"/>
                <w:kern w:val="32"/>
                <w:sz w:val="24"/>
                <w:szCs w:val="21"/>
                <w14:ligatures w14:val="none"/>
              </w:rPr>
            </w:pPr>
            <w:r w:rsidRPr="003334AA">
              <w:rPr>
                <w:rFonts w:ascii="宋体" w:eastAsia="仿宋_GB2312" w:hAnsi="宋体" w:cs="Times New Roman"/>
                <w:kern w:val="32"/>
                <w:sz w:val="24"/>
                <w14:ligatures w14:val="none"/>
              </w:rPr>
              <w:t>……</w:t>
            </w:r>
          </w:p>
        </w:tc>
      </w:tr>
      <w:tr w:rsidR="003334AA" w:rsidRPr="003334AA" w14:paraId="374E60AC" w14:textId="77777777" w:rsidTr="002263A6">
        <w:trPr>
          <w:cantSplit/>
          <w:trHeight w:val="560"/>
        </w:trPr>
        <w:tc>
          <w:tcPr>
            <w:tcW w:w="777" w:type="dxa"/>
            <w:vAlign w:val="center"/>
          </w:tcPr>
          <w:p w14:paraId="497B5CF6" w14:textId="77777777" w:rsidR="003334AA" w:rsidRPr="003334AA" w:rsidRDefault="003334AA" w:rsidP="003334AA">
            <w:pPr>
              <w:widowControl/>
              <w:numPr>
                <w:ilvl w:val="0"/>
                <w:numId w:val="23"/>
              </w:numPr>
              <w:adjustRightInd w:val="0"/>
              <w:snapToGrid w:val="0"/>
              <w:spacing w:after="200" w:line="280" w:lineRule="exact"/>
              <w:ind w:leftChars="70" w:left="567"/>
              <w:jc w:val="center"/>
              <w:rPr>
                <w:rFonts w:ascii="仿宋_GB2312" w:eastAsia="仿宋_GB2312" w:hAnsi="Courier New" w:cs="Times New Roman"/>
                <w:kern w:val="32"/>
                <w:sz w:val="24"/>
                <w:szCs w:val="21"/>
                <w14:ligatures w14:val="none"/>
              </w:rPr>
            </w:pPr>
          </w:p>
        </w:tc>
        <w:tc>
          <w:tcPr>
            <w:tcW w:w="1055" w:type="dxa"/>
            <w:vAlign w:val="center"/>
          </w:tcPr>
          <w:p w14:paraId="1CAA2EF9" w14:textId="77777777" w:rsidR="003334AA" w:rsidRPr="003334AA" w:rsidRDefault="003334AA" w:rsidP="003334AA">
            <w:pPr>
              <w:widowControl/>
              <w:adjustRightInd w:val="0"/>
              <w:snapToGrid w:val="0"/>
              <w:spacing w:line="280" w:lineRule="exact"/>
              <w:jc w:val="center"/>
              <w:rPr>
                <w:rFonts w:ascii="仿宋_GB2312" w:eastAsia="仿宋_GB2312" w:hAnsi="Courier New" w:cs="Times New Roman"/>
                <w:kern w:val="32"/>
                <w:sz w:val="24"/>
                <w:szCs w:val="21"/>
                <w14:ligatures w14:val="none"/>
              </w:rPr>
            </w:pPr>
          </w:p>
        </w:tc>
        <w:tc>
          <w:tcPr>
            <w:tcW w:w="3118" w:type="dxa"/>
            <w:vAlign w:val="center"/>
          </w:tcPr>
          <w:p w14:paraId="47D8C59F" w14:textId="77777777" w:rsidR="003334AA" w:rsidRPr="003334AA" w:rsidRDefault="003334AA" w:rsidP="003334AA">
            <w:pPr>
              <w:widowControl/>
              <w:adjustRightInd w:val="0"/>
              <w:snapToGrid w:val="0"/>
              <w:spacing w:line="280" w:lineRule="exact"/>
              <w:jc w:val="center"/>
              <w:rPr>
                <w:rFonts w:ascii="仿宋_GB2312" w:eastAsia="仿宋_GB2312" w:hAnsi="Courier New" w:cs="Times New Roman"/>
                <w:kern w:val="32"/>
                <w:sz w:val="24"/>
                <w:szCs w:val="21"/>
                <w14:ligatures w14:val="none"/>
              </w:rPr>
            </w:pPr>
          </w:p>
        </w:tc>
        <w:tc>
          <w:tcPr>
            <w:tcW w:w="2835" w:type="dxa"/>
            <w:vAlign w:val="center"/>
          </w:tcPr>
          <w:p w14:paraId="62224352" w14:textId="77777777" w:rsidR="003334AA" w:rsidRPr="003334AA" w:rsidRDefault="003334AA" w:rsidP="003334AA">
            <w:pPr>
              <w:widowControl/>
              <w:adjustRightInd w:val="0"/>
              <w:snapToGrid w:val="0"/>
              <w:spacing w:line="280" w:lineRule="exact"/>
              <w:jc w:val="center"/>
              <w:rPr>
                <w:rFonts w:ascii="仿宋_GB2312" w:eastAsia="仿宋_GB2312" w:hAnsi="Courier New" w:cs="Times New Roman"/>
                <w:kern w:val="32"/>
                <w:sz w:val="24"/>
                <w:szCs w:val="21"/>
                <w14:ligatures w14:val="none"/>
              </w:rPr>
            </w:pPr>
          </w:p>
        </w:tc>
        <w:tc>
          <w:tcPr>
            <w:tcW w:w="1413" w:type="dxa"/>
            <w:vAlign w:val="center"/>
          </w:tcPr>
          <w:p w14:paraId="577D8378" w14:textId="77777777" w:rsidR="003334AA" w:rsidRPr="003334AA" w:rsidRDefault="003334AA" w:rsidP="003334AA">
            <w:pPr>
              <w:widowControl/>
              <w:adjustRightInd w:val="0"/>
              <w:snapToGrid w:val="0"/>
              <w:spacing w:line="280" w:lineRule="exact"/>
              <w:jc w:val="center"/>
              <w:rPr>
                <w:rFonts w:ascii="仿宋_GB2312" w:eastAsia="仿宋_GB2312" w:hAnsi="Courier New" w:cs="Times New Roman"/>
                <w:kern w:val="32"/>
                <w:sz w:val="24"/>
                <w:szCs w:val="21"/>
                <w14:ligatures w14:val="none"/>
              </w:rPr>
            </w:pPr>
          </w:p>
        </w:tc>
        <w:tc>
          <w:tcPr>
            <w:tcW w:w="1588" w:type="dxa"/>
            <w:vAlign w:val="center"/>
          </w:tcPr>
          <w:p w14:paraId="052974E7" w14:textId="77777777" w:rsidR="003334AA" w:rsidRPr="003334AA" w:rsidRDefault="003334AA" w:rsidP="003334AA">
            <w:pPr>
              <w:widowControl/>
              <w:adjustRightInd w:val="0"/>
              <w:snapToGrid w:val="0"/>
              <w:spacing w:line="280" w:lineRule="exact"/>
              <w:jc w:val="center"/>
              <w:rPr>
                <w:rFonts w:ascii="仿宋_GB2312" w:eastAsia="仿宋_GB2312" w:hAnsi="Courier New" w:cs="Times New Roman"/>
                <w:kern w:val="32"/>
                <w:sz w:val="24"/>
                <w:szCs w:val="21"/>
                <w14:ligatures w14:val="none"/>
              </w:rPr>
            </w:pPr>
          </w:p>
        </w:tc>
        <w:tc>
          <w:tcPr>
            <w:tcW w:w="2249" w:type="dxa"/>
            <w:vAlign w:val="center"/>
          </w:tcPr>
          <w:p w14:paraId="22768162" w14:textId="77777777" w:rsidR="003334AA" w:rsidRPr="003334AA" w:rsidRDefault="003334AA" w:rsidP="003334AA">
            <w:pPr>
              <w:widowControl/>
              <w:adjustRightInd w:val="0"/>
              <w:snapToGrid w:val="0"/>
              <w:spacing w:line="280" w:lineRule="exact"/>
              <w:jc w:val="center"/>
              <w:rPr>
                <w:rFonts w:ascii="仿宋_GB2312" w:eastAsia="仿宋_GB2312" w:hAnsi="Courier New" w:cs="Times New Roman"/>
                <w:kern w:val="32"/>
                <w:sz w:val="24"/>
                <w:szCs w:val="21"/>
                <w14:ligatures w14:val="none"/>
              </w:rPr>
            </w:pPr>
          </w:p>
        </w:tc>
      </w:tr>
      <w:tr w:rsidR="003334AA" w:rsidRPr="003334AA" w14:paraId="4366D4F3" w14:textId="77777777" w:rsidTr="002263A6">
        <w:trPr>
          <w:cantSplit/>
          <w:trHeight w:val="560"/>
        </w:trPr>
        <w:tc>
          <w:tcPr>
            <w:tcW w:w="777" w:type="dxa"/>
            <w:vAlign w:val="center"/>
          </w:tcPr>
          <w:p w14:paraId="54DF78AE" w14:textId="77777777" w:rsidR="003334AA" w:rsidRPr="003334AA" w:rsidRDefault="003334AA" w:rsidP="003334AA">
            <w:pPr>
              <w:widowControl/>
              <w:numPr>
                <w:ilvl w:val="0"/>
                <w:numId w:val="23"/>
              </w:numPr>
              <w:adjustRightInd w:val="0"/>
              <w:snapToGrid w:val="0"/>
              <w:spacing w:after="200" w:line="280" w:lineRule="exact"/>
              <w:ind w:leftChars="70" w:left="567"/>
              <w:jc w:val="center"/>
              <w:rPr>
                <w:rFonts w:ascii="仿宋_GB2312" w:eastAsia="仿宋_GB2312" w:hAnsi="Courier New" w:cs="Times New Roman"/>
                <w:kern w:val="32"/>
                <w:sz w:val="24"/>
                <w:szCs w:val="21"/>
                <w14:ligatures w14:val="none"/>
              </w:rPr>
            </w:pPr>
          </w:p>
        </w:tc>
        <w:tc>
          <w:tcPr>
            <w:tcW w:w="1055" w:type="dxa"/>
            <w:vAlign w:val="center"/>
          </w:tcPr>
          <w:p w14:paraId="1C258F05" w14:textId="77777777" w:rsidR="003334AA" w:rsidRPr="003334AA" w:rsidRDefault="003334AA" w:rsidP="003334AA">
            <w:pPr>
              <w:widowControl/>
              <w:adjustRightInd w:val="0"/>
              <w:snapToGrid w:val="0"/>
              <w:spacing w:line="280" w:lineRule="exact"/>
              <w:jc w:val="center"/>
              <w:rPr>
                <w:rFonts w:ascii="仿宋_GB2312" w:eastAsia="仿宋_GB2312" w:hAnsi="Courier New" w:cs="Times New Roman"/>
                <w:kern w:val="32"/>
                <w:sz w:val="24"/>
                <w:szCs w:val="21"/>
                <w14:ligatures w14:val="none"/>
              </w:rPr>
            </w:pPr>
          </w:p>
        </w:tc>
        <w:tc>
          <w:tcPr>
            <w:tcW w:w="3118" w:type="dxa"/>
            <w:vAlign w:val="center"/>
          </w:tcPr>
          <w:p w14:paraId="67EC6431" w14:textId="77777777" w:rsidR="003334AA" w:rsidRPr="003334AA" w:rsidRDefault="003334AA" w:rsidP="003334AA">
            <w:pPr>
              <w:widowControl/>
              <w:adjustRightInd w:val="0"/>
              <w:snapToGrid w:val="0"/>
              <w:spacing w:line="280" w:lineRule="exact"/>
              <w:jc w:val="center"/>
              <w:rPr>
                <w:rFonts w:ascii="仿宋_GB2312" w:eastAsia="仿宋_GB2312" w:hAnsi="Courier New" w:cs="Times New Roman"/>
                <w:kern w:val="32"/>
                <w:sz w:val="24"/>
                <w:szCs w:val="21"/>
                <w14:ligatures w14:val="none"/>
              </w:rPr>
            </w:pPr>
          </w:p>
        </w:tc>
        <w:tc>
          <w:tcPr>
            <w:tcW w:w="2835" w:type="dxa"/>
            <w:vAlign w:val="center"/>
          </w:tcPr>
          <w:p w14:paraId="72CCA089" w14:textId="77777777" w:rsidR="003334AA" w:rsidRPr="003334AA" w:rsidRDefault="003334AA" w:rsidP="003334AA">
            <w:pPr>
              <w:widowControl/>
              <w:adjustRightInd w:val="0"/>
              <w:snapToGrid w:val="0"/>
              <w:spacing w:line="280" w:lineRule="exact"/>
              <w:jc w:val="center"/>
              <w:rPr>
                <w:rFonts w:ascii="仿宋_GB2312" w:eastAsia="仿宋_GB2312" w:hAnsi="Courier New" w:cs="Times New Roman"/>
                <w:kern w:val="32"/>
                <w:sz w:val="24"/>
                <w:szCs w:val="21"/>
                <w14:ligatures w14:val="none"/>
              </w:rPr>
            </w:pPr>
          </w:p>
        </w:tc>
        <w:tc>
          <w:tcPr>
            <w:tcW w:w="1413" w:type="dxa"/>
            <w:vAlign w:val="center"/>
          </w:tcPr>
          <w:p w14:paraId="2F37A7D3" w14:textId="77777777" w:rsidR="003334AA" w:rsidRPr="003334AA" w:rsidRDefault="003334AA" w:rsidP="003334AA">
            <w:pPr>
              <w:widowControl/>
              <w:adjustRightInd w:val="0"/>
              <w:snapToGrid w:val="0"/>
              <w:spacing w:line="280" w:lineRule="exact"/>
              <w:jc w:val="center"/>
              <w:rPr>
                <w:rFonts w:ascii="仿宋_GB2312" w:eastAsia="仿宋_GB2312" w:hAnsi="Courier New" w:cs="Times New Roman"/>
                <w:kern w:val="32"/>
                <w:sz w:val="24"/>
                <w:szCs w:val="21"/>
                <w14:ligatures w14:val="none"/>
              </w:rPr>
            </w:pPr>
          </w:p>
        </w:tc>
        <w:tc>
          <w:tcPr>
            <w:tcW w:w="1588" w:type="dxa"/>
            <w:vAlign w:val="center"/>
          </w:tcPr>
          <w:p w14:paraId="052E0D77" w14:textId="77777777" w:rsidR="003334AA" w:rsidRPr="003334AA" w:rsidRDefault="003334AA" w:rsidP="003334AA">
            <w:pPr>
              <w:widowControl/>
              <w:adjustRightInd w:val="0"/>
              <w:snapToGrid w:val="0"/>
              <w:spacing w:line="280" w:lineRule="exact"/>
              <w:jc w:val="center"/>
              <w:rPr>
                <w:rFonts w:ascii="仿宋_GB2312" w:eastAsia="仿宋_GB2312" w:hAnsi="Courier New" w:cs="Times New Roman"/>
                <w:kern w:val="32"/>
                <w:sz w:val="24"/>
                <w:szCs w:val="21"/>
                <w14:ligatures w14:val="none"/>
              </w:rPr>
            </w:pPr>
          </w:p>
        </w:tc>
        <w:tc>
          <w:tcPr>
            <w:tcW w:w="2249" w:type="dxa"/>
            <w:vAlign w:val="center"/>
          </w:tcPr>
          <w:p w14:paraId="52C75077" w14:textId="77777777" w:rsidR="003334AA" w:rsidRPr="003334AA" w:rsidRDefault="003334AA" w:rsidP="003334AA">
            <w:pPr>
              <w:widowControl/>
              <w:adjustRightInd w:val="0"/>
              <w:snapToGrid w:val="0"/>
              <w:spacing w:line="280" w:lineRule="exact"/>
              <w:jc w:val="center"/>
              <w:rPr>
                <w:rFonts w:ascii="仿宋_GB2312" w:eastAsia="仿宋_GB2312" w:hAnsi="Courier New" w:cs="Times New Roman"/>
                <w:kern w:val="32"/>
                <w:sz w:val="24"/>
                <w:szCs w:val="21"/>
                <w14:ligatures w14:val="none"/>
              </w:rPr>
            </w:pPr>
          </w:p>
        </w:tc>
      </w:tr>
      <w:tr w:rsidR="003334AA" w:rsidRPr="003334AA" w14:paraId="68183BB5" w14:textId="77777777" w:rsidTr="002263A6">
        <w:trPr>
          <w:cantSplit/>
          <w:trHeight w:val="560"/>
        </w:trPr>
        <w:tc>
          <w:tcPr>
            <w:tcW w:w="777" w:type="dxa"/>
            <w:vAlign w:val="center"/>
          </w:tcPr>
          <w:p w14:paraId="5B044172" w14:textId="77777777" w:rsidR="003334AA" w:rsidRPr="003334AA" w:rsidRDefault="003334AA" w:rsidP="003334AA">
            <w:pPr>
              <w:widowControl/>
              <w:numPr>
                <w:ilvl w:val="0"/>
                <w:numId w:val="23"/>
              </w:numPr>
              <w:adjustRightInd w:val="0"/>
              <w:snapToGrid w:val="0"/>
              <w:spacing w:after="200" w:line="280" w:lineRule="exact"/>
              <w:ind w:leftChars="50" w:left="525"/>
              <w:jc w:val="center"/>
              <w:rPr>
                <w:rFonts w:ascii="仿宋_GB2312" w:eastAsia="仿宋_GB2312" w:hAnsi="Courier New" w:cs="Times New Roman"/>
                <w:kern w:val="32"/>
                <w:sz w:val="24"/>
                <w:szCs w:val="21"/>
                <w14:ligatures w14:val="none"/>
              </w:rPr>
            </w:pPr>
          </w:p>
        </w:tc>
        <w:tc>
          <w:tcPr>
            <w:tcW w:w="1055" w:type="dxa"/>
            <w:vAlign w:val="center"/>
          </w:tcPr>
          <w:p w14:paraId="4D4FA414" w14:textId="77777777" w:rsidR="003334AA" w:rsidRPr="003334AA" w:rsidRDefault="003334AA" w:rsidP="003334AA">
            <w:pPr>
              <w:widowControl/>
              <w:adjustRightInd w:val="0"/>
              <w:snapToGrid w:val="0"/>
              <w:spacing w:line="280" w:lineRule="exact"/>
              <w:jc w:val="center"/>
              <w:rPr>
                <w:rFonts w:ascii="仿宋_GB2312" w:eastAsia="仿宋_GB2312" w:hAnsi="Courier New" w:cs="Times New Roman"/>
                <w:kern w:val="32"/>
                <w:sz w:val="24"/>
                <w:szCs w:val="21"/>
                <w14:ligatures w14:val="none"/>
              </w:rPr>
            </w:pPr>
          </w:p>
        </w:tc>
        <w:tc>
          <w:tcPr>
            <w:tcW w:w="3118" w:type="dxa"/>
            <w:vAlign w:val="center"/>
          </w:tcPr>
          <w:p w14:paraId="0356822A" w14:textId="77777777" w:rsidR="003334AA" w:rsidRPr="003334AA" w:rsidRDefault="003334AA" w:rsidP="003334AA">
            <w:pPr>
              <w:widowControl/>
              <w:adjustRightInd w:val="0"/>
              <w:snapToGrid w:val="0"/>
              <w:spacing w:line="280" w:lineRule="exact"/>
              <w:jc w:val="center"/>
              <w:rPr>
                <w:rFonts w:ascii="仿宋_GB2312" w:eastAsia="仿宋_GB2312" w:hAnsi="Courier New" w:cs="Times New Roman"/>
                <w:kern w:val="32"/>
                <w:sz w:val="24"/>
                <w:szCs w:val="21"/>
                <w14:ligatures w14:val="none"/>
              </w:rPr>
            </w:pPr>
          </w:p>
        </w:tc>
        <w:tc>
          <w:tcPr>
            <w:tcW w:w="2835" w:type="dxa"/>
            <w:vAlign w:val="center"/>
          </w:tcPr>
          <w:p w14:paraId="28CC3224" w14:textId="77777777" w:rsidR="003334AA" w:rsidRPr="003334AA" w:rsidRDefault="003334AA" w:rsidP="003334AA">
            <w:pPr>
              <w:widowControl/>
              <w:adjustRightInd w:val="0"/>
              <w:snapToGrid w:val="0"/>
              <w:spacing w:line="280" w:lineRule="exact"/>
              <w:jc w:val="center"/>
              <w:rPr>
                <w:rFonts w:ascii="仿宋_GB2312" w:eastAsia="仿宋_GB2312" w:hAnsi="Courier New" w:cs="Times New Roman"/>
                <w:kern w:val="32"/>
                <w:sz w:val="24"/>
                <w:szCs w:val="21"/>
                <w14:ligatures w14:val="none"/>
              </w:rPr>
            </w:pPr>
          </w:p>
        </w:tc>
        <w:tc>
          <w:tcPr>
            <w:tcW w:w="1413" w:type="dxa"/>
            <w:vAlign w:val="center"/>
          </w:tcPr>
          <w:p w14:paraId="3CAC615A" w14:textId="77777777" w:rsidR="003334AA" w:rsidRPr="003334AA" w:rsidRDefault="003334AA" w:rsidP="003334AA">
            <w:pPr>
              <w:widowControl/>
              <w:adjustRightInd w:val="0"/>
              <w:snapToGrid w:val="0"/>
              <w:spacing w:line="280" w:lineRule="exact"/>
              <w:jc w:val="center"/>
              <w:rPr>
                <w:rFonts w:ascii="仿宋_GB2312" w:eastAsia="仿宋_GB2312" w:hAnsi="Courier New" w:cs="Times New Roman"/>
                <w:kern w:val="32"/>
                <w:sz w:val="24"/>
                <w:szCs w:val="21"/>
                <w14:ligatures w14:val="none"/>
              </w:rPr>
            </w:pPr>
          </w:p>
        </w:tc>
        <w:tc>
          <w:tcPr>
            <w:tcW w:w="1588" w:type="dxa"/>
            <w:vAlign w:val="center"/>
          </w:tcPr>
          <w:p w14:paraId="3C1F7E1B" w14:textId="77777777" w:rsidR="003334AA" w:rsidRPr="003334AA" w:rsidRDefault="003334AA" w:rsidP="003334AA">
            <w:pPr>
              <w:widowControl/>
              <w:adjustRightInd w:val="0"/>
              <w:snapToGrid w:val="0"/>
              <w:spacing w:line="280" w:lineRule="exact"/>
              <w:jc w:val="center"/>
              <w:rPr>
                <w:rFonts w:ascii="仿宋_GB2312" w:eastAsia="仿宋_GB2312" w:hAnsi="Courier New" w:cs="Times New Roman"/>
                <w:kern w:val="32"/>
                <w:sz w:val="24"/>
                <w:szCs w:val="21"/>
                <w14:ligatures w14:val="none"/>
              </w:rPr>
            </w:pPr>
          </w:p>
        </w:tc>
        <w:tc>
          <w:tcPr>
            <w:tcW w:w="2249" w:type="dxa"/>
            <w:vAlign w:val="center"/>
          </w:tcPr>
          <w:p w14:paraId="1F35A56E" w14:textId="77777777" w:rsidR="003334AA" w:rsidRPr="003334AA" w:rsidRDefault="003334AA" w:rsidP="003334AA">
            <w:pPr>
              <w:widowControl/>
              <w:adjustRightInd w:val="0"/>
              <w:snapToGrid w:val="0"/>
              <w:spacing w:line="280" w:lineRule="exact"/>
              <w:jc w:val="center"/>
              <w:rPr>
                <w:rFonts w:ascii="仿宋_GB2312" w:eastAsia="仿宋_GB2312" w:hAnsi="Courier New" w:cs="Times New Roman"/>
                <w:kern w:val="32"/>
                <w:sz w:val="24"/>
                <w:szCs w:val="21"/>
                <w14:ligatures w14:val="none"/>
              </w:rPr>
            </w:pPr>
          </w:p>
        </w:tc>
      </w:tr>
      <w:tr w:rsidR="003334AA" w:rsidRPr="003334AA" w14:paraId="3B9C6946" w14:textId="77777777" w:rsidTr="002263A6">
        <w:trPr>
          <w:cantSplit/>
          <w:trHeight w:val="560"/>
        </w:trPr>
        <w:tc>
          <w:tcPr>
            <w:tcW w:w="777" w:type="dxa"/>
            <w:vAlign w:val="center"/>
          </w:tcPr>
          <w:p w14:paraId="04B78B4A" w14:textId="77777777" w:rsidR="003334AA" w:rsidRPr="003334AA" w:rsidRDefault="003334AA" w:rsidP="003334AA">
            <w:pPr>
              <w:widowControl/>
              <w:numPr>
                <w:ilvl w:val="0"/>
                <w:numId w:val="23"/>
              </w:numPr>
              <w:adjustRightInd w:val="0"/>
              <w:snapToGrid w:val="0"/>
              <w:spacing w:after="200" w:line="280" w:lineRule="exact"/>
              <w:ind w:leftChars="50" w:left="525"/>
              <w:jc w:val="center"/>
              <w:rPr>
                <w:rFonts w:ascii="仿宋_GB2312" w:eastAsia="仿宋_GB2312" w:hAnsi="Courier New" w:cs="Times New Roman"/>
                <w:kern w:val="32"/>
                <w:sz w:val="24"/>
                <w:szCs w:val="21"/>
                <w14:ligatures w14:val="none"/>
              </w:rPr>
            </w:pPr>
          </w:p>
        </w:tc>
        <w:tc>
          <w:tcPr>
            <w:tcW w:w="1055" w:type="dxa"/>
            <w:vAlign w:val="center"/>
          </w:tcPr>
          <w:p w14:paraId="10674504" w14:textId="77777777" w:rsidR="003334AA" w:rsidRPr="003334AA" w:rsidRDefault="003334AA" w:rsidP="003334AA">
            <w:pPr>
              <w:widowControl/>
              <w:adjustRightInd w:val="0"/>
              <w:snapToGrid w:val="0"/>
              <w:spacing w:line="280" w:lineRule="exact"/>
              <w:jc w:val="center"/>
              <w:rPr>
                <w:rFonts w:ascii="仿宋_GB2312" w:eastAsia="仿宋_GB2312" w:hAnsi="Courier New" w:cs="Times New Roman"/>
                <w:kern w:val="32"/>
                <w:sz w:val="24"/>
                <w:szCs w:val="21"/>
                <w14:ligatures w14:val="none"/>
              </w:rPr>
            </w:pPr>
          </w:p>
        </w:tc>
        <w:tc>
          <w:tcPr>
            <w:tcW w:w="3118" w:type="dxa"/>
            <w:vAlign w:val="center"/>
          </w:tcPr>
          <w:p w14:paraId="64CF6798" w14:textId="77777777" w:rsidR="003334AA" w:rsidRPr="003334AA" w:rsidRDefault="003334AA" w:rsidP="003334AA">
            <w:pPr>
              <w:widowControl/>
              <w:adjustRightInd w:val="0"/>
              <w:snapToGrid w:val="0"/>
              <w:spacing w:line="280" w:lineRule="exact"/>
              <w:jc w:val="center"/>
              <w:rPr>
                <w:rFonts w:ascii="仿宋_GB2312" w:eastAsia="仿宋_GB2312" w:hAnsi="Courier New" w:cs="Times New Roman"/>
                <w:kern w:val="32"/>
                <w:sz w:val="24"/>
                <w:szCs w:val="21"/>
                <w14:ligatures w14:val="none"/>
              </w:rPr>
            </w:pPr>
          </w:p>
        </w:tc>
        <w:tc>
          <w:tcPr>
            <w:tcW w:w="2835" w:type="dxa"/>
            <w:vAlign w:val="center"/>
          </w:tcPr>
          <w:p w14:paraId="03C61474" w14:textId="77777777" w:rsidR="003334AA" w:rsidRPr="003334AA" w:rsidRDefault="003334AA" w:rsidP="003334AA">
            <w:pPr>
              <w:widowControl/>
              <w:adjustRightInd w:val="0"/>
              <w:snapToGrid w:val="0"/>
              <w:spacing w:line="280" w:lineRule="exact"/>
              <w:jc w:val="center"/>
              <w:rPr>
                <w:rFonts w:ascii="仿宋_GB2312" w:eastAsia="仿宋_GB2312" w:hAnsi="Courier New" w:cs="Times New Roman"/>
                <w:kern w:val="32"/>
                <w:sz w:val="24"/>
                <w:szCs w:val="21"/>
                <w14:ligatures w14:val="none"/>
              </w:rPr>
            </w:pPr>
          </w:p>
        </w:tc>
        <w:tc>
          <w:tcPr>
            <w:tcW w:w="1413" w:type="dxa"/>
            <w:vAlign w:val="center"/>
          </w:tcPr>
          <w:p w14:paraId="610B5EA3" w14:textId="77777777" w:rsidR="003334AA" w:rsidRPr="003334AA" w:rsidRDefault="003334AA" w:rsidP="003334AA">
            <w:pPr>
              <w:widowControl/>
              <w:adjustRightInd w:val="0"/>
              <w:snapToGrid w:val="0"/>
              <w:spacing w:line="280" w:lineRule="exact"/>
              <w:jc w:val="center"/>
              <w:rPr>
                <w:rFonts w:ascii="仿宋_GB2312" w:eastAsia="仿宋_GB2312" w:hAnsi="Courier New" w:cs="Times New Roman"/>
                <w:kern w:val="32"/>
                <w:sz w:val="24"/>
                <w:szCs w:val="21"/>
                <w14:ligatures w14:val="none"/>
              </w:rPr>
            </w:pPr>
          </w:p>
        </w:tc>
        <w:tc>
          <w:tcPr>
            <w:tcW w:w="1588" w:type="dxa"/>
            <w:vAlign w:val="center"/>
          </w:tcPr>
          <w:p w14:paraId="0C3A6B69" w14:textId="77777777" w:rsidR="003334AA" w:rsidRPr="003334AA" w:rsidRDefault="003334AA" w:rsidP="003334AA">
            <w:pPr>
              <w:widowControl/>
              <w:adjustRightInd w:val="0"/>
              <w:snapToGrid w:val="0"/>
              <w:spacing w:line="280" w:lineRule="exact"/>
              <w:jc w:val="center"/>
              <w:rPr>
                <w:rFonts w:ascii="仿宋_GB2312" w:eastAsia="仿宋_GB2312" w:hAnsi="Courier New" w:cs="Times New Roman"/>
                <w:kern w:val="32"/>
                <w:sz w:val="24"/>
                <w:szCs w:val="21"/>
                <w14:ligatures w14:val="none"/>
              </w:rPr>
            </w:pPr>
          </w:p>
        </w:tc>
        <w:tc>
          <w:tcPr>
            <w:tcW w:w="2249" w:type="dxa"/>
            <w:vAlign w:val="center"/>
          </w:tcPr>
          <w:p w14:paraId="3837469B" w14:textId="77777777" w:rsidR="003334AA" w:rsidRPr="003334AA" w:rsidRDefault="003334AA" w:rsidP="003334AA">
            <w:pPr>
              <w:widowControl/>
              <w:adjustRightInd w:val="0"/>
              <w:snapToGrid w:val="0"/>
              <w:spacing w:line="280" w:lineRule="exact"/>
              <w:jc w:val="center"/>
              <w:rPr>
                <w:rFonts w:ascii="仿宋_GB2312" w:eastAsia="仿宋_GB2312" w:hAnsi="Courier New" w:cs="Times New Roman"/>
                <w:kern w:val="32"/>
                <w:sz w:val="24"/>
                <w:szCs w:val="21"/>
                <w14:ligatures w14:val="none"/>
              </w:rPr>
            </w:pPr>
          </w:p>
        </w:tc>
      </w:tr>
    </w:tbl>
    <w:p w14:paraId="7A7F6869" w14:textId="77777777" w:rsidR="003334AA" w:rsidRPr="003334AA" w:rsidRDefault="003334AA" w:rsidP="003334AA">
      <w:pPr>
        <w:widowControl/>
        <w:adjustRightInd w:val="0"/>
        <w:snapToGrid w:val="0"/>
        <w:spacing w:line="500" w:lineRule="exact"/>
        <w:ind w:firstLineChars="200" w:firstLine="560"/>
        <w:jc w:val="left"/>
        <w:rPr>
          <w:rFonts w:ascii="仿宋_GB2312" w:eastAsia="仿宋_GB2312" w:hAnsi="仿宋" w:cs="Times New Roman" w:hint="eastAsia"/>
          <w:i/>
          <w:kern w:val="32"/>
          <w:sz w:val="28"/>
          <w:szCs w:val="28"/>
          <w:u w:val="single"/>
          <w14:ligatures w14:val="none"/>
        </w:rPr>
        <w:sectPr w:rsidR="003334AA" w:rsidRPr="003334AA" w:rsidSect="003334AA">
          <w:pgSz w:w="16838" w:h="11906" w:orient="landscape"/>
          <w:pgMar w:top="1587" w:right="2098" w:bottom="1474" w:left="1984" w:header="851" w:footer="737" w:gutter="0"/>
          <w:cols w:space="720"/>
          <w:docGrid w:type="lines" w:linePitch="315"/>
        </w:sectPr>
      </w:pPr>
    </w:p>
    <w:p w14:paraId="04D57703" w14:textId="77777777" w:rsidR="003334AA" w:rsidRPr="003334AA" w:rsidRDefault="003334AA" w:rsidP="003334AA">
      <w:pPr>
        <w:widowControl/>
        <w:numPr>
          <w:ilvl w:val="0"/>
          <w:numId w:val="17"/>
        </w:numPr>
        <w:adjustRightInd w:val="0"/>
        <w:snapToGrid w:val="0"/>
        <w:spacing w:line="500" w:lineRule="exact"/>
        <w:ind w:left="0" w:firstLineChars="200" w:firstLine="632"/>
        <w:jc w:val="left"/>
        <w:outlineLvl w:val="0"/>
        <w:rPr>
          <w:rFonts w:ascii="黑体" w:eastAsia="黑体" w:hAnsi="等线" w:cs="Times New Roman" w:hint="eastAsia"/>
          <w:kern w:val="32"/>
          <w:sz w:val="32"/>
          <w:szCs w:val="32"/>
          <w14:ligatures w14:val="none"/>
        </w:rPr>
      </w:pPr>
      <w:bookmarkStart w:id="61" w:name="_Toc141602721"/>
      <w:bookmarkStart w:id="62" w:name="_Toc1888456792"/>
      <w:bookmarkStart w:id="63" w:name="_Toc1408091534"/>
      <w:bookmarkStart w:id="64" w:name="_Toc1218284389"/>
      <w:r w:rsidRPr="003334AA">
        <w:rPr>
          <w:rFonts w:ascii="黑体" w:eastAsia="黑体" w:hAnsi="等线" w:cs="Times New Roman"/>
          <w:kern w:val="32"/>
          <w:sz w:val="32"/>
          <w:szCs w:val="32"/>
          <w14:ligatures w14:val="none"/>
        </w:rPr>
        <w:lastRenderedPageBreak/>
        <w:t>经费预算表</w:t>
      </w:r>
      <w:bookmarkEnd w:id="61"/>
      <w:bookmarkEnd w:id="62"/>
      <w:bookmarkEnd w:id="63"/>
      <w:bookmarkEnd w:id="64"/>
    </w:p>
    <w:p w14:paraId="0C43731A" w14:textId="77777777" w:rsidR="003334AA" w:rsidRPr="003334AA" w:rsidRDefault="003334AA" w:rsidP="003334AA">
      <w:pPr>
        <w:widowControl/>
        <w:adjustRightInd w:val="0"/>
        <w:snapToGrid w:val="0"/>
        <w:spacing w:line="500" w:lineRule="exact"/>
        <w:ind w:firstLineChars="200" w:firstLine="552"/>
        <w:jc w:val="left"/>
        <w:rPr>
          <w:rFonts w:ascii="仿宋_GB2312" w:eastAsia="仿宋_GB2312" w:hAnsi="仿宋" w:cs="Times New Roman" w:hint="eastAsia"/>
          <w:i/>
          <w:kern w:val="32"/>
          <w:sz w:val="28"/>
          <w:szCs w:val="28"/>
          <w14:ligatures w14:val="none"/>
        </w:rPr>
      </w:pPr>
      <w:r w:rsidRPr="003334AA">
        <w:rPr>
          <w:rFonts w:ascii="仿宋_GB2312" w:eastAsia="仿宋_GB2312" w:hAnsi="仿宋" w:cs="Times New Roman"/>
          <w:i/>
          <w:kern w:val="32"/>
          <w:sz w:val="28"/>
          <w:szCs w:val="28"/>
          <w14:ligatures w14:val="none"/>
        </w:rPr>
        <w:t>军队单位承担的项目，按照8号文等军队科研经费使用管理有关规定执行，经费预算表如下：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79"/>
        <w:gridCol w:w="1513"/>
        <w:gridCol w:w="2028"/>
      </w:tblGrid>
      <w:tr w:rsidR="003334AA" w:rsidRPr="003334AA" w14:paraId="224FFF24" w14:textId="77777777" w:rsidTr="002263A6">
        <w:trPr>
          <w:trHeight w:val="480"/>
          <w:jc w:val="center"/>
        </w:trPr>
        <w:tc>
          <w:tcPr>
            <w:tcW w:w="8120" w:type="dxa"/>
            <w:gridSpan w:val="3"/>
            <w:tcBorders>
              <w:top w:val="nil"/>
              <w:left w:val="nil"/>
              <w:bottom w:val="single" w:sz="4" w:space="0" w:color="auto"/>
              <w:right w:val="nil"/>
            </w:tcBorders>
          </w:tcPr>
          <w:p w14:paraId="12A36B17" w14:textId="77777777" w:rsidR="003334AA" w:rsidRPr="003334AA" w:rsidRDefault="003334AA" w:rsidP="003334AA">
            <w:pPr>
              <w:widowControl/>
              <w:adjustRightInd w:val="0"/>
              <w:snapToGrid w:val="0"/>
              <w:spacing w:line="480" w:lineRule="exact"/>
              <w:jc w:val="right"/>
              <w:rPr>
                <w:rFonts w:ascii="仿宋_GB2312" w:eastAsia="仿宋_GB2312" w:hAnsi="仿宋_GB2312" w:cs="Times New Roman" w:hint="eastAsia"/>
                <w:bCs/>
                <w:kern w:val="32"/>
                <w:sz w:val="24"/>
                <w:szCs w:val="28"/>
                <w14:ligatures w14:val="none"/>
              </w:rPr>
            </w:pPr>
            <w:r w:rsidRPr="003334AA">
              <w:rPr>
                <w:rFonts w:ascii="仿宋_GB2312" w:eastAsia="仿宋_GB2312" w:hAnsi="仿宋_GB2312" w:cs="Times New Roman"/>
                <w:bCs/>
                <w:kern w:val="32"/>
                <w:sz w:val="24"/>
                <w:szCs w:val="28"/>
                <w14:ligatures w14:val="none"/>
              </w:rPr>
              <w:t>单位：万元</w:t>
            </w:r>
          </w:p>
        </w:tc>
      </w:tr>
      <w:tr w:rsidR="003334AA" w:rsidRPr="003334AA" w14:paraId="5AFCE36B" w14:textId="77777777" w:rsidTr="002263A6">
        <w:trPr>
          <w:trHeight w:val="480"/>
          <w:jc w:val="center"/>
        </w:trPr>
        <w:tc>
          <w:tcPr>
            <w:tcW w:w="4579" w:type="dxa"/>
            <w:tcBorders>
              <w:top w:val="single" w:sz="4" w:space="0" w:color="auto"/>
              <w:left w:val="single" w:sz="4" w:space="0" w:color="auto"/>
              <w:bottom w:val="single" w:sz="4" w:space="0" w:color="auto"/>
              <w:right w:val="single" w:sz="4" w:space="0" w:color="auto"/>
            </w:tcBorders>
            <w:vAlign w:val="center"/>
          </w:tcPr>
          <w:p w14:paraId="71FBBAE0" w14:textId="77777777" w:rsidR="003334AA" w:rsidRPr="003334AA" w:rsidRDefault="003334AA" w:rsidP="003334AA">
            <w:pPr>
              <w:widowControl/>
              <w:tabs>
                <w:tab w:val="left" w:pos="3885"/>
              </w:tabs>
              <w:adjustRightInd w:val="0"/>
              <w:snapToGrid w:val="0"/>
              <w:ind w:right="-2"/>
              <w:jc w:val="center"/>
              <w:rPr>
                <w:rFonts w:ascii="仿宋_GB2312" w:eastAsia="黑体" w:hAnsi="仿宋_GB2312" w:cs="Times New Roman" w:hint="eastAsia"/>
                <w:kern w:val="32"/>
                <w:sz w:val="24"/>
                <w:szCs w:val="28"/>
                <w14:ligatures w14:val="none"/>
              </w:rPr>
            </w:pPr>
            <w:r w:rsidRPr="003334AA">
              <w:rPr>
                <w:rFonts w:ascii="仿宋_GB2312" w:eastAsia="黑体" w:hAnsi="仿宋_GB2312" w:cs="Times New Roman"/>
                <w:kern w:val="32"/>
                <w:sz w:val="24"/>
                <w:szCs w:val="28"/>
                <w14:ligatures w14:val="none"/>
              </w:rPr>
              <w:t>科目名称</w:t>
            </w:r>
          </w:p>
        </w:tc>
        <w:tc>
          <w:tcPr>
            <w:tcW w:w="1513" w:type="dxa"/>
            <w:vAlign w:val="center"/>
          </w:tcPr>
          <w:p w14:paraId="613D296C" w14:textId="77777777" w:rsidR="003334AA" w:rsidRPr="003334AA" w:rsidRDefault="003334AA" w:rsidP="003334AA">
            <w:pPr>
              <w:widowControl/>
              <w:adjustRightInd w:val="0"/>
              <w:snapToGrid w:val="0"/>
              <w:jc w:val="center"/>
              <w:rPr>
                <w:rFonts w:ascii="仿宋_GB2312" w:eastAsia="黑体" w:hAnsi="仿宋_GB2312" w:cs="Times New Roman" w:hint="eastAsia"/>
                <w:kern w:val="32"/>
                <w:sz w:val="24"/>
                <w:szCs w:val="28"/>
                <w14:ligatures w14:val="none"/>
              </w:rPr>
            </w:pPr>
            <w:r w:rsidRPr="003334AA">
              <w:rPr>
                <w:rFonts w:ascii="仿宋_GB2312" w:eastAsia="黑体" w:hAnsi="仿宋_GB2312" w:cs="Times New Roman"/>
                <w:kern w:val="32"/>
                <w:sz w:val="24"/>
                <w:szCs w:val="28"/>
                <w14:ligatures w14:val="none"/>
              </w:rPr>
              <w:t>申报经费</w:t>
            </w:r>
          </w:p>
        </w:tc>
        <w:tc>
          <w:tcPr>
            <w:tcW w:w="2028" w:type="dxa"/>
            <w:vAlign w:val="center"/>
          </w:tcPr>
          <w:p w14:paraId="026AEC6E" w14:textId="77777777" w:rsidR="003334AA" w:rsidRPr="003334AA" w:rsidRDefault="003334AA" w:rsidP="003334AA">
            <w:pPr>
              <w:widowControl/>
              <w:adjustRightInd w:val="0"/>
              <w:snapToGrid w:val="0"/>
              <w:jc w:val="center"/>
              <w:rPr>
                <w:rFonts w:ascii="仿宋_GB2312" w:eastAsia="黑体" w:hAnsi="仿宋_GB2312" w:cs="Times New Roman" w:hint="eastAsia"/>
                <w:kern w:val="32"/>
                <w:sz w:val="24"/>
                <w:szCs w:val="28"/>
                <w14:ligatures w14:val="none"/>
              </w:rPr>
            </w:pPr>
            <w:r w:rsidRPr="003334AA">
              <w:rPr>
                <w:rFonts w:ascii="仿宋_GB2312" w:eastAsia="黑体" w:hAnsi="仿宋_GB2312" w:cs="Times New Roman"/>
                <w:kern w:val="32"/>
                <w:sz w:val="24"/>
                <w:szCs w:val="28"/>
                <w14:ligatures w14:val="none"/>
              </w:rPr>
              <w:t>备注</w:t>
            </w:r>
          </w:p>
        </w:tc>
      </w:tr>
      <w:tr w:rsidR="003334AA" w:rsidRPr="003334AA" w14:paraId="4AC18D16" w14:textId="77777777" w:rsidTr="002263A6">
        <w:trPr>
          <w:trHeight w:val="340"/>
          <w:jc w:val="center"/>
        </w:trPr>
        <w:tc>
          <w:tcPr>
            <w:tcW w:w="4579" w:type="dxa"/>
            <w:tcBorders>
              <w:top w:val="single" w:sz="4" w:space="0" w:color="auto"/>
              <w:left w:val="single" w:sz="4" w:space="0" w:color="auto"/>
              <w:bottom w:val="single" w:sz="4" w:space="0" w:color="auto"/>
              <w:right w:val="single" w:sz="4" w:space="0" w:color="auto"/>
            </w:tcBorders>
            <w:vAlign w:val="center"/>
          </w:tcPr>
          <w:p w14:paraId="32AD6733" w14:textId="77777777" w:rsidR="003334AA" w:rsidRPr="003334AA" w:rsidRDefault="003334AA" w:rsidP="003334AA">
            <w:pPr>
              <w:widowControl/>
              <w:autoSpaceDE w:val="0"/>
              <w:autoSpaceDN w:val="0"/>
              <w:adjustRightInd w:val="0"/>
              <w:snapToGrid w:val="0"/>
              <w:jc w:val="left"/>
              <w:rPr>
                <w:rFonts w:ascii="仿宋_GB2312" w:eastAsia="仿宋_GB2312" w:hAnsi="仿宋_GB2312" w:cs="Times New Roman" w:hint="eastAsia"/>
                <w:kern w:val="32"/>
                <w:sz w:val="24"/>
                <w:szCs w:val="28"/>
                <w14:ligatures w14:val="none"/>
              </w:rPr>
            </w:pPr>
            <w:r w:rsidRPr="003334AA">
              <w:rPr>
                <w:rFonts w:ascii="仿宋_GB2312" w:eastAsia="仿宋_GB2312" w:hAnsi="仿宋_GB2312" w:cs="Times New Roman"/>
                <w:kern w:val="32"/>
                <w:sz w:val="24"/>
                <w:szCs w:val="28"/>
                <w14:ligatures w14:val="none"/>
              </w:rPr>
              <w:t>总经费</w:t>
            </w:r>
          </w:p>
        </w:tc>
        <w:tc>
          <w:tcPr>
            <w:tcW w:w="1513" w:type="dxa"/>
            <w:vAlign w:val="center"/>
          </w:tcPr>
          <w:p w14:paraId="415CEC83" w14:textId="77777777" w:rsidR="003334AA" w:rsidRPr="003334AA" w:rsidRDefault="003334AA" w:rsidP="003334AA">
            <w:pPr>
              <w:widowControl/>
              <w:adjustRightInd w:val="0"/>
              <w:snapToGrid w:val="0"/>
              <w:jc w:val="left"/>
              <w:rPr>
                <w:rFonts w:ascii="仿宋_GB2312" w:eastAsia="仿宋_GB2312" w:hAnsi="仿宋_GB2312" w:cs="Times New Roman" w:hint="eastAsia"/>
                <w:kern w:val="32"/>
                <w:sz w:val="24"/>
                <w:szCs w:val="28"/>
                <w14:ligatures w14:val="none"/>
              </w:rPr>
            </w:pPr>
          </w:p>
        </w:tc>
        <w:tc>
          <w:tcPr>
            <w:tcW w:w="2028" w:type="dxa"/>
            <w:vAlign w:val="center"/>
          </w:tcPr>
          <w:p w14:paraId="24EA4764" w14:textId="77777777" w:rsidR="003334AA" w:rsidRPr="003334AA" w:rsidRDefault="003334AA" w:rsidP="003334AA">
            <w:pPr>
              <w:widowControl/>
              <w:adjustRightInd w:val="0"/>
              <w:snapToGrid w:val="0"/>
              <w:jc w:val="left"/>
              <w:rPr>
                <w:rFonts w:ascii="仿宋_GB2312" w:eastAsia="仿宋_GB2312" w:hAnsi="仿宋_GB2312" w:cs="Times New Roman" w:hint="eastAsia"/>
                <w:kern w:val="32"/>
                <w:sz w:val="24"/>
                <w:szCs w:val="28"/>
                <w14:ligatures w14:val="none"/>
              </w:rPr>
            </w:pPr>
          </w:p>
        </w:tc>
      </w:tr>
      <w:tr w:rsidR="003334AA" w:rsidRPr="003334AA" w14:paraId="62C298C8" w14:textId="77777777" w:rsidTr="002263A6">
        <w:trPr>
          <w:trHeight w:val="340"/>
          <w:jc w:val="center"/>
        </w:trPr>
        <w:tc>
          <w:tcPr>
            <w:tcW w:w="4579" w:type="dxa"/>
            <w:tcBorders>
              <w:top w:val="single" w:sz="4" w:space="0" w:color="auto"/>
              <w:left w:val="single" w:sz="4" w:space="0" w:color="auto"/>
              <w:bottom w:val="single" w:sz="4" w:space="0" w:color="auto"/>
              <w:right w:val="single" w:sz="4" w:space="0" w:color="auto"/>
            </w:tcBorders>
            <w:vAlign w:val="center"/>
          </w:tcPr>
          <w:p w14:paraId="7E4E62F3" w14:textId="77777777" w:rsidR="003334AA" w:rsidRPr="003334AA" w:rsidRDefault="003334AA" w:rsidP="003334AA">
            <w:pPr>
              <w:widowControl/>
              <w:autoSpaceDE w:val="0"/>
              <w:autoSpaceDN w:val="0"/>
              <w:adjustRightInd w:val="0"/>
              <w:snapToGrid w:val="0"/>
              <w:jc w:val="left"/>
              <w:rPr>
                <w:rFonts w:ascii="仿宋_GB2312" w:eastAsia="仿宋_GB2312" w:hAnsi="仿宋_GB2312" w:cs="Times New Roman" w:hint="eastAsia"/>
                <w:kern w:val="32"/>
                <w:sz w:val="24"/>
                <w:szCs w:val="28"/>
                <w14:ligatures w14:val="none"/>
              </w:rPr>
            </w:pPr>
            <w:r w:rsidRPr="003334AA">
              <w:rPr>
                <w:rFonts w:ascii="仿宋_GB2312" w:eastAsia="仿宋_GB2312" w:hAnsi="仿宋_GB2312" w:cs="Times New Roman"/>
                <w:kern w:val="32"/>
                <w:sz w:val="24"/>
                <w:szCs w:val="28"/>
                <w14:ligatures w14:val="none"/>
              </w:rPr>
              <w:t>（一）直接费用</w:t>
            </w:r>
          </w:p>
        </w:tc>
        <w:tc>
          <w:tcPr>
            <w:tcW w:w="1513" w:type="dxa"/>
            <w:vAlign w:val="center"/>
          </w:tcPr>
          <w:p w14:paraId="2036FBF1" w14:textId="77777777" w:rsidR="003334AA" w:rsidRPr="003334AA" w:rsidRDefault="003334AA" w:rsidP="003334AA">
            <w:pPr>
              <w:widowControl/>
              <w:adjustRightInd w:val="0"/>
              <w:snapToGrid w:val="0"/>
              <w:jc w:val="left"/>
              <w:rPr>
                <w:rFonts w:ascii="仿宋_GB2312" w:eastAsia="仿宋_GB2312" w:hAnsi="仿宋_GB2312" w:cs="Times New Roman" w:hint="eastAsia"/>
                <w:kern w:val="32"/>
                <w:sz w:val="24"/>
                <w:szCs w:val="28"/>
                <w14:ligatures w14:val="none"/>
              </w:rPr>
            </w:pPr>
          </w:p>
        </w:tc>
        <w:tc>
          <w:tcPr>
            <w:tcW w:w="2028" w:type="dxa"/>
            <w:vAlign w:val="center"/>
          </w:tcPr>
          <w:p w14:paraId="786C032C" w14:textId="77777777" w:rsidR="003334AA" w:rsidRPr="003334AA" w:rsidRDefault="003334AA" w:rsidP="003334AA">
            <w:pPr>
              <w:widowControl/>
              <w:adjustRightInd w:val="0"/>
              <w:snapToGrid w:val="0"/>
              <w:jc w:val="left"/>
              <w:rPr>
                <w:rFonts w:ascii="仿宋_GB2312" w:eastAsia="仿宋_GB2312" w:hAnsi="仿宋_GB2312" w:cs="Times New Roman" w:hint="eastAsia"/>
                <w:kern w:val="32"/>
                <w:sz w:val="24"/>
                <w:szCs w:val="28"/>
                <w14:ligatures w14:val="none"/>
              </w:rPr>
            </w:pPr>
          </w:p>
        </w:tc>
      </w:tr>
      <w:tr w:rsidR="003334AA" w:rsidRPr="003334AA" w14:paraId="55E619A1" w14:textId="77777777" w:rsidTr="002263A6">
        <w:trPr>
          <w:trHeight w:val="340"/>
          <w:jc w:val="center"/>
        </w:trPr>
        <w:tc>
          <w:tcPr>
            <w:tcW w:w="4579" w:type="dxa"/>
            <w:tcBorders>
              <w:top w:val="single" w:sz="4" w:space="0" w:color="auto"/>
              <w:left w:val="single" w:sz="4" w:space="0" w:color="auto"/>
              <w:bottom w:val="single" w:sz="4" w:space="0" w:color="auto"/>
              <w:right w:val="single" w:sz="4" w:space="0" w:color="auto"/>
            </w:tcBorders>
            <w:vAlign w:val="center"/>
          </w:tcPr>
          <w:p w14:paraId="5E6C1CC7" w14:textId="77777777" w:rsidR="003334AA" w:rsidRPr="003334AA" w:rsidRDefault="003334AA" w:rsidP="003334AA">
            <w:pPr>
              <w:widowControl/>
              <w:autoSpaceDE w:val="0"/>
              <w:autoSpaceDN w:val="0"/>
              <w:adjustRightInd w:val="0"/>
              <w:snapToGrid w:val="0"/>
              <w:jc w:val="left"/>
              <w:rPr>
                <w:rFonts w:ascii="仿宋_GB2312" w:eastAsia="仿宋_GB2312" w:hAnsi="仿宋_GB2312" w:cs="Times New Roman" w:hint="eastAsia"/>
                <w:kern w:val="32"/>
                <w:sz w:val="24"/>
                <w:szCs w:val="28"/>
                <w14:ligatures w14:val="none"/>
              </w:rPr>
            </w:pPr>
            <w:r w:rsidRPr="003334AA">
              <w:rPr>
                <w:rFonts w:ascii="仿宋_GB2312" w:eastAsia="仿宋_GB2312" w:hAnsi="仿宋_GB2312" w:cs="Times New Roman"/>
                <w:kern w:val="32"/>
                <w:sz w:val="24"/>
                <w:szCs w:val="28"/>
                <w14:ligatures w14:val="none"/>
              </w:rPr>
              <w:t>1.设备费</w:t>
            </w:r>
          </w:p>
        </w:tc>
        <w:tc>
          <w:tcPr>
            <w:tcW w:w="1513" w:type="dxa"/>
            <w:vAlign w:val="center"/>
          </w:tcPr>
          <w:p w14:paraId="7498DC40" w14:textId="77777777" w:rsidR="003334AA" w:rsidRPr="003334AA" w:rsidRDefault="003334AA" w:rsidP="003334AA">
            <w:pPr>
              <w:widowControl/>
              <w:adjustRightInd w:val="0"/>
              <w:snapToGrid w:val="0"/>
              <w:jc w:val="left"/>
              <w:rPr>
                <w:rFonts w:ascii="仿宋_GB2312" w:eastAsia="仿宋_GB2312" w:hAnsi="仿宋_GB2312" w:cs="Times New Roman" w:hint="eastAsia"/>
                <w:kern w:val="32"/>
                <w:sz w:val="24"/>
                <w:szCs w:val="28"/>
                <w14:ligatures w14:val="none"/>
              </w:rPr>
            </w:pPr>
          </w:p>
        </w:tc>
        <w:tc>
          <w:tcPr>
            <w:tcW w:w="2028" w:type="dxa"/>
            <w:vAlign w:val="center"/>
          </w:tcPr>
          <w:p w14:paraId="27467AEA" w14:textId="77777777" w:rsidR="003334AA" w:rsidRPr="003334AA" w:rsidRDefault="003334AA" w:rsidP="003334AA">
            <w:pPr>
              <w:widowControl/>
              <w:adjustRightInd w:val="0"/>
              <w:snapToGrid w:val="0"/>
              <w:jc w:val="left"/>
              <w:rPr>
                <w:rFonts w:ascii="仿宋_GB2312" w:eastAsia="仿宋_GB2312" w:hAnsi="仿宋_GB2312" w:cs="Times New Roman" w:hint="eastAsia"/>
                <w:kern w:val="32"/>
                <w:sz w:val="24"/>
                <w:szCs w:val="28"/>
                <w14:ligatures w14:val="none"/>
              </w:rPr>
            </w:pPr>
          </w:p>
        </w:tc>
      </w:tr>
      <w:tr w:rsidR="003334AA" w:rsidRPr="003334AA" w14:paraId="181EC361" w14:textId="77777777" w:rsidTr="002263A6">
        <w:trPr>
          <w:trHeight w:val="340"/>
          <w:jc w:val="center"/>
        </w:trPr>
        <w:tc>
          <w:tcPr>
            <w:tcW w:w="4579" w:type="dxa"/>
            <w:tcBorders>
              <w:top w:val="single" w:sz="4" w:space="0" w:color="auto"/>
              <w:left w:val="single" w:sz="4" w:space="0" w:color="auto"/>
              <w:bottom w:val="single" w:sz="4" w:space="0" w:color="auto"/>
              <w:right w:val="single" w:sz="4" w:space="0" w:color="auto"/>
            </w:tcBorders>
            <w:vAlign w:val="center"/>
          </w:tcPr>
          <w:p w14:paraId="77721F49" w14:textId="77777777" w:rsidR="003334AA" w:rsidRPr="003334AA" w:rsidRDefault="003334AA" w:rsidP="003334AA">
            <w:pPr>
              <w:widowControl/>
              <w:autoSpaceDE w:val="0"/>
              <w:autoSpaceDN w:val="0"/>
              <w:adjustRightInd w:val="0"/>
              <w:snapToGrid w:val="0"/>
              <w:jc w:val="left"/>
              <w:rPr>
                <w:rFonts w:ascii="仿宋_GB2312" w:eastAsia="仿宋_GB2312" w:hAnsi="仿宋_GB2312" w:cs="Times New Roman" w:hint="eastAsia"/>
                <w:kern w:val="32"/>
                <w:sz w:val="24"/>
                <w:szCs w:val="28"/>
                <w14:ligatures w14:val="none"/>
              </w:rPr>
            </w:pPr>
            <w:r w:rsidRPr="003334AA">
              <w:rPr>
                <w:rFonts w:ascii="仿宋_GB2312" w:eastAsia="仿宋_GB2312" w:hAnsi="仿宋_GB2312" w:cs="Times New Roman"/>
                <w:kern w:val="32"/>
                <w:sz w:val="24"/>
                <w:szCs w:val="28"/>
                <w14:ligatures w14:val="none"/>
              </w:rPr>
              <w:t>2.材料费</w:t>
            </w:r>
          </w:p>
        </w:tc>
        <w:tc>
          <w:tcPr>
            <w:tcW w:w="1513" w:type="dxa"/>
            <w:vAlign w:val="center"/>
          </w:tcPr>
          <w:p w14:paraId="70271FA3" w14:textId="77777777" w:rsidR="003334AA" w:rsidRPr="003334AA" w:rsidRDefault="003334AA" w:rsidP="003334AA">
            <w:pPr>
              <w:widowControl/>
              <w:adjustRightInd w:val="0"/>
              <w:snapToGrid w:val="0"/>
              <w:jc w:val="left"/>
              <w:rPr>
                <w:rFonts w:ascii="仿宋_GB2312" w:eastAsia="仿宋_GB2312" w:hAnsi="仿宋_GB2312" w:cs="Times New Roman" w:hint="eastAsia"/>
                <w:kern w:val="32"/>
                <w:sz w:val="24"/>
                <w:szCs w:val="28"/>
                <w14:ligatures w14:val="none"/>
              </w:rPr>
            </w:pPr>
          </w:p>
        </w:tc>
        <w:tc>
          <w:tcPr>
            <w:tcW w:w="2028" w:type="dxa"/>
            <w:vAlign w:val="center"/>
          </w:tcPr>
          <w:p w14:paraId="27F5B49D" w14:textId="77777777" w:rsidR="003334AA" w:rsidRPr="003334AA" w:rsidRDefault="003334AA" w:rsidP="003334AA">
            <w:pPr>
              <w:widowControl/>
              <w:adjustRightInd w:val="0"/>
              <w:snapToGrid w:val="0"/>
              <w:jc w:val="left"/>
              <w:rPr>
                <w:rFonts w:ascii="仿宋_GB2312" w:eastAsia="仿宋_GB2312" w:hAnsi="仿宋_GB2312" w:cs="Times New Roman" w:hint="eastAsia"/>
                <w:kern w:val="32"/>
                <w:sz w:val="24"/>
                <w:szCs w:val="28"/>
                <w14:ligatures w14:val="none"/>
              </w:rPr>
            </w:pPr>
          </w:p>
        </w:tc>
      </w:tr>
      <w:tr w:rsidR="003334AA" w:rsidRPr="003334AA" w14:paraId="3A1B3610" w14:textId="77777777" w:rsidTr="002263A6">
        <w:trPr>
          <w:trHeight w:val="340"/>
          <w:jc w:val="center"/>
        </w:trPr>
        <w:tc>
          <w:tcPr>
            <w:tcW w:w="4579" w:type="dxa"/>
            <w:tcBorders>
              <w:top w:val="single" w:sz="4" w:space="0" w:color="auto"/>
              <w:left w:val="single" w:sz="4" w:space="0" w:color="auto"/>
              <w:bottom w:val="single" w:sz="4" w:space="0" w:color="auto"/>
              <w:right w:val="single" w:sz="4" w:space="0" w:color="auto"/>
            </w:tcBorders>
            <w:vAlign w:val="center"/>
          </w:tcPr>
          <w:p w14:paraId="6F3A19A1" w14:textId="77777777" w:rsidR="003334AA" w:rsidRPr="003334AA" w:rsidRDefault="003334AA" w:rsidP="003334AA">
            <w:pPr>
              <w:widowControl/>
              <w:autoSpaceDE w:val="0"/>
              <w:autoSpaceDN w:val="0"/>
              <w:adjustRightInd w:val="0"/>
              <w:snapToGrid w:val="0"/>
              <w:jc w:val="left"/>
              <w:rPr>
                <w:rFonts w:ascii="仿宋_GB2312" w:eastAsia="仿宋_GB2312" w:hAnsi="仿宋_GB2312" w:cs="Times New Roman" w:hint="eastAsia"/>
                <w:kern w:val="32"/>
                <w:sz w:val="24"/>
                <w:szCs w:val="28"/>
                <w14:ligatures w14:val="none"/>
              </w:rPr>
            </w:pPr>
            <w:r w:rsidRPr="003334AA">
              <w:rPr>
                <w:rFonts w:ascii="仿宋_GB2312" w:eastAsia="仿宋_GB2312" w:hAnsi="仿宋_GB2312" w:cs="Times New Roman"/>
                <w:kern w:val="32"/>
                <w:sz w:val="24"/>
                <w:szCs w:val="28"/>
                <w14:ligatures w14:val="none"/>
              </w:rPr>
              <w:t>3.外部协作费</w:t>
            </w:r>
          </w:p>
        </w:tc>
        <w:tc>
          <w:tcPr>
            <w:tcW w:w="1513" w:type="dxa"/>
            <w:vAlign w:val="center"/>
          </w:tcPr>
          <w:p w14:paraId="22F63AF0" w14:textId="77777777" w:rsidR="003334AA" w:rsidRPr="003334AA" w:rsidRDefault="003334AA" w:rsidP="003334AA">
            <w:pPr>
              <w:widowControl/>
              <w:adjustRightInd w:val="0"/>
              <w:snapToGrid w:val="0"/>
              <w:jc w:val="left"/>
              <w:rPr>
                <w:rFonts w:ascii="仿宋_GB2312" w:eastAsia="仿宋_GB2312" w:hAnsi="仿宋_GB2312" w:cs="Times New Roman" w:hint="eastAsia"/>
                <w:kern w:val="32"/>
                <w:sz w:val="24"/>
                <w:szCs w:val="28"/>
                <w14:ligatures w14:val="none"/>
              </w:rPr>
            </w:pPr>
          </w:p>
        </w:tc>
        <w:tc>
          <w:tcPr>
            <w:tcW w:w="2028" w:type="dxa"/>
            <w:vAlign w:val="center"/>
          </w:tcPr>
          <w:p w14:paraId="5B3FCFFE" w14:textId="77777777" w:rsidR="003334AA" w:rsidRPr="003334AA" w:rsidRDefault="003334AA" w:rsidP="003334AA">
            <w:pPr>
              <w:widowControl/>
              <w:adjustRightInd w:val="0"/>
              <w:snapToGrid w:val="0"/>
              <w:jc w:val="left"/>
              <w:rPr>
                <w:rFonts w:ascii="仿宋_GB2312" w:eastAsia="仿宋_GB2312" w:hAnsi="仿宋_GB2312" w:cs="Times New Roman" w:hint="eastAsia"/>
                <w:kern w:val="32"/>
                <w:sz w:val="24"/>
                <w:szCs w:val="28"/>
                <w14:ligatures w14:val="none"/>
              </w:rPr>
            </w:pPr>
          </w:p>
        </w:tc>
      </w:tr>
      <w:tr w:rsidR="003334AA" w:rsidRPr="003334AA" w14:paraId="0285E441" w14:textId="77777777" w:rsidTr="002263A6">
        <w:trPr>
          <w:trHeight w:val="340"/>
          <w:jc w:val="center"/>
        </w:trPr>
        <w:tc>
          <w:tcPr>
            <w:tcW w:w="4579" w:type="dxa"/>
            <w:tcBorders>
              <w:top w:val="single" w:sz="4" w:space="0" w:color="auto"/>
              <w:left w:val="single" w:sz="4" w:space="0" w:color="auto"/>
              <w:bottom w:val="single" w:sz="4" w:space="0" w:color="auto"/>
              <w:right w:val="single" w:sz="4" w:space="0" w:color="auto"/>
            </w:tcBorders>
            <w:vAlign w:val="center"/>
          </w:tcPr>
          <w:p w14:paraId="40F5E824" w14:textId="77777777" w:rsidR="003334AA" w:rsidRPr="003334AA" w:rsidRDefault="003334AA" w:rsidP="003334AA">
            <w:pPr>
              <w:widowControl/>
              <w:autoSpaceDE w:val="0"/>
              <w:autoSpaceDN w:val="0"/>
              <w:adjustRightInd w:val="0"/>
              <w:snapToGrid w:val="0"/>
              <w:jc w:val="left"/>
              <w:rPr>
                <w:rFonts w:ascii="仿宋_GB2312" w:eastAsia="仿宋_GB2312" w:hAnsi="仿宋_GB2312" w:cs="Times New Roman" w:hint="eastAsia"/>
                <w:kern w:val="32"/>
                <w:sz w:val="24"/>
                <w:szCs w:val="28"/>
                <w14:ligatures w14:val="none"/>
              </w:rPr>
            </w:pPr>
            <w:r w:rsidRPr="003334AA">
              <w:rPr>
                <w:rFonts w:ascii="仿宋_GB2312" w:eastAsia="仿宋_GB2312" w:hAnsi="仿宋_GB2312" w:cs="Times New Roman"/>
                <w:kern w:val="32"/>
                <w:sz w:val="24"/>
                <w:szCs w:val="28"/>
                <w14:ligatures w14:val="none"/>
              </w:rPr>
              <w:t>4.燃料动力费</w:t>
            </w:r>
          </w:p>
        </w:tc>
        <w:tc>
          <w:tcPr>
            <w:tcW w:w="1513" w:type="dxa"/>
            <w:vAlign w:val="center"/>
          </w:tcPr>
          <w:p w14:paraId="34D78F3C" w14:textId="77777777" w:rsidR="003334AA" w:rsidRPr="003334AA" w:rsidRDefault="003334AA" w:rsidP="003334AA">
            <w:pPr>
              <w:widowControl/>
              <w:adjustRightInd w:val="0"/>
              <w:snapToGrid w:val="0"/>
              <w:jc w:val="left"/>
              <w:rPr>
                <w:rFonts w:ascii="仿宋_GB2312" w:eastAsia="仿宋_GB2312" w:hAnsi="仿宋_GB2312" w:cs="Times New Roman" w:hint="eastAsia"/>
                <w:kern w:val="32"/>
                <w:sz w:val="24"/>
                <w:szCs w:val="28"/>
                <w14:ligatures w14:val="none"/>
              </w:rPr>
            </w:pPr>
          </w:p>
        </w:tc>
        <w:tc>
          <w:tcPr>
            <w:tcW w:w="2028" w:type="dxa"/>
            <w:vAlign w:val="center"/>
          </w:tcPr>
          <w:p w14:paraId="4C9EC8B0" w14:textId="77777777" w:rsidR="003334AA" w:rsidRPr="003334AA" w:rsidRDefault="003334AA" w:rsidP="003334AA">
            <w:pPr>
              <w:widowControl/>
              <w:adjustRightInd w:val="0"/>
              <w:snapToGrid w:val="0"/>
              <w:jc w:val="left"/>
              <w:rPr>
                <w:rFonts w:ascii="仿宋_GB2312" w:eastAsia="仿宋_GB2312" w:hAnsi="仿宋_GB2312" w:cs="Times New Roman" w:hint="eastAsia"/>
                <w:kern w:val="32"/>
                <w:sz w:val="24"/>
                <w:szCs w:val="28"/>
                <w14:ligatures w14:val="none"/>
              </w:rPr>
            </w:pPr>
          </w:p>
        </w:tc>
      </w:tr>
      <w:tr w:rsidR="003334AA" w:rsidRPr="003334AA" w14:paraId="3006EEA3" w14:textId="77777777" w:rsidTr="002263A6">
        <w:trPr>
          <w:trHeight w:val="340"/>
          <w:jc w:val="center"/>
        </w:trPr>
        <w:tc>
          <w:tcPr>
            <w:tcW w:w="4579" w:type="dxa"/>
            <w:tcBorders>
              <w:top w:val="single" w:sz="4" w:space="0" w:color="auto"/>
              <w:left w:val="single" w:sz="4" w:space="0" w:color="auto"/>
              <w:bottom w:val="single" w:sz="4" w:space="0" w:color="auto"/>
              <w:right w:val="single" w:sz="4" w:space="0" w:color="auto"/>
            </w:tcBorders>
            <w:vAlign w:val="center"/>
          </w:tcPr>
          <w:p w14:paraId="65923CB2" w14:textId="77777777" w:rsidR="003334AA" w:rsidRPr="003334AA" w:rsidRDefault="003334AA" w:rsidP="003334AA">
            <w:pPr>
              <w:widowControl/>
              <w:autoSpaceDE w:val="0"/>
              <w:autoSpaceDN w:val="0"/>
              <w:adjustRightInd w:val="0"/>
              <w:snapToGrid w:val="0"/>
              <w:jc w:val="left"/>
              <w:rPr>
                <w:rFonts w:ascii="仿宋_GB2312" w:eastAsia="仿宋_GB2312" w:hAnsi="仿宋_GB2312" w:cs="Times New Roman" w:hint="eastAsia"/>
                <w:kern w:val="32"/>
                <w:sz w:val="24"/>
                <w:szCs w:val="28"/>
                <w14:ligatures w14:val="none"/>
              </w:rPr>
            </w:pPr>
            <w:r w:rsidRPr="003334AA">
              <w:rPr>
                <w:rFonts w:ascii="仿宋_GB2312" w:eastAsia="仿宋_GB2312" w:hAnsi="仿宋_GB2312" w:cs="Times New Roman"/>
                <w:kern w:val="32"/>
                <w:sz w:val="24"/>
                <w:szCs w:val="28"/>
                <w14:ligatures w14:val="none"/>
              </w:rPr>
              <w:t>5.会议/差旅/国际合作与交流费</w:t>
            </w:r>
          </w:p>
        </w:tc>
        <w:tc>
          <w:tcPr>
            <w:tcW w:w="1513" w:type="dxa"/>
            <w:vAlign w:val="center"/>
          </w:tcPr>
          <w:p w14:paraId="362F6384" w14:textId="77777777" w:rsidR="003334AA" w:rsidRPr="003334AA" w:rsidRDefault="003334AA" w:rsidP="003334AA">
            <w:pPr>
              <w:widowControl/>
              <w:adjustRightInd w:val="0"/>
              <w:snapToGrid w:val="0"/>
              <w:jc w:val="left"/>
              <w:rPr>
                <w:rFonts w:ascii="仿宋_GB2312" w:eastAsia="仿宋_GB2312" w:hAnsi="仿宋_GB2312" w:cs="Times New Roman" w:hint="eastAsia"/>
                <w:kern w:val="32"/>
                <w:sz w:val="24"/>
                <w:szCs w:val="28"/>
                <w14:ligatures w14:val="none"/>
              </w:rPr>
            </w:pPr>
          </w:p>
        </w:tc>
        <w:tc>
          <w:tcPr>
            <w:tcW w:w="2028" w:type="dxa"/>
            <w:vAlign w:val="center"/>
          </w:tcPr>
          <w:p w14:paraId="53098A2E" w14:textId="77777777" w:rsidR="003334AA" w:rsidRPr="003334AA" w:rsidRDefault="003334AA" w:rsidP="003334AA">
            <w:pPr>
              <w:widowControl/>
              <w:adjustRightInd w:val="0"/>
              <w:snapToGrid w:val="0"/>
              <w:jc w:val="left"/>
              <w:rPr>
                <w:rFonts w:ascii="仿宋_GB2312" w:eastAsia="仿宋_GB2312" w:hAnsi="仿宋_GB2312" w:cs="Times New Roman" w:hint="eastAsia"/>
                <w:kern w:val="32"/>
                <w:sz w:val="24"/>
                <w:szCs w:val="28"/>
                <w14:ligatures w14:val="none"/>
              </w:rPr>
            </w:pPr>
          </w:p>
        </w:tc>
      </w:tr>
      <w:tr w:rsidR="003334AA" w:rsidRPr="003334AA" w14:paraId="08888630" w14:textId="77777777" w:rsidTr="002263A6">
        <w:trPr>
          <w:trHeight w:val="340"/>
          <w:jc w:val="center"/>
        </w:trPr>
        <w:tc>
          <w:tcPr>
            <w:tcW w:w="4579" w:type="dxa"/>
            <w:tcBorders>
              <w:top w:val="single" w:sz="4" w:space="0" w:color="auto"/>
              <w:left w:val="single" w:sz="4" w:space="0" w:color="auto"/>
              <w:bottom w:val="single" w:sz="4" w:space="0" w:color="auto"/>
              <w:right w:val="single" w:sz="4" w:space="0" w:color="auto"/>
            </w:tcBorders>
            <w:vAlign w:val="center"/>
          </w:tcPr>
          <w:p w14:paraId="14FDBA96" w14:textId="77777777" w:rsidR="003334AA" w:rsidRPr="003334AA" w:rsidRDefault="003334AA" w:rsidP="003334AA">
            <w:pPr>
              <w:widowControl/>
              <w:autoSpaceDE w:val="0"/>
              <w:autoSpaceDN w:val="0"/>
              <w:adjustRightInd w:val="0"/>
              <w:snapToGrid w:val="0"/>
              <w:jc w:val="left"/>
              <w:rPr>
                <w:rFonts w:ascii="仿宋_GB2312" w:eastAsia="仿宋_GB2312" w:hAnsi="仿宋_GB2312" w:cs="Times New Roman" w:hint="eastAsia"/>
                <w:kern w:val="32"/>
                <w:sz w:val="24"/>
                <w:szCs w:val="28"/>
                <w14:ligatures w14:val="none"/>
              </w:rPr>
            </w:pPr>
            <w:r w:rsidRPr="003334AA">
              <w:rPr>
                <w:rFonts w:ascii="仿宋_GB2312" w:eastAsia="仿宋_GB2312" w:hAnsi="仿宋_GB2312" w:cs="Times New Roman"/>
                <w:kern w:val="32"/>
                <w:sz w:val="24"/>
                <w:szCs w:val="28"/>
                <w14:ligatures w14:val="none"/>
              </w:rPr>
              <w:t>6.出版/文献/信息传播/知识产权事务费</w:t>
            </w:r>
          </w:p>
        </w:tc>
        <w:tc>
          <w:tcPr>
            <w:tcW w:w="1513" w:type="dxa"/>
            <w:vAlign w:val="center"/>
          </w:tcPr>
          <w:p w14:paraId="64EBB806" w14:textId="77777777" w:rsidR="003334AA" w:rsidRPr="003334AA" w:rsidRDefault="003334AA" w:rsidP="003334AA">
            <w:pPr>
              <w:widowControl/>
              <w:adjustRightInd w:val="0"/>
              <w:snapToGrid w:val="0"/>
              <w:jc w:val="left"/>
              <w:rPr>
                <w:rFonts w:ascii="仿宋_GB2312" w:eastAsia="仿宋_GB2312" w:hAnsi="仿宋_GB2312" w:cs="Times New Roman" w:hint="eastAsia"/>
                <w:kern w:val="32"/>
                <w:sz w:val="24"/>
                <w:szCs w:val="28"/>
                <w14:ligatures w14:val="none"/>
              </w:rPr>
            </w:pPr>
          </w:p>
        </w:tc>
        <w:tc>
          <w:tcPr>
            <w:tcW w:w="2028" w:type="dxa"/>
            <w:vAlign w:val="center"/>
          </w:tcPr>
          <w:p w14:paraId="41FFAC79" w14:textId="77777777" w:rsidR="003334AA" w:rsidRPr="003334AA" w:rsidRDefault="003334AA" w:rsidP="003334AA">
            <w:pPr>
              <w:widowControl/>
              <w:adjustRightInd w:val="0"/>
              <w:snapToGrid w:val="0"/>
              <w:jc w:val="left"/>
              <w:rPr>
                <w:rFonts w:ascii="仿宋_GB2312" w:eastAsia="仿宋_GB2312" w:hAnsi="仿宋_GB2312" w:cs="Times New Roman" w:hint="eastAsia"/>
                <w:kern w:val="32"/>
                <w:sz w:val="24"/>
                <w:szCs w:val="28"/>
                <w14:ligatures w14:val="none"/>
              </w:rPr>
            </w:pPr>
          </w:p>
        </w:tc>
      </w:tr>
      <w:tr w:rsidR="003334AA" w:rsidRPr="003334AA" w14:paraId="781596F6" w14:textId="77777777" w:rsidTr="002263A6">
        <w:trPr>
          <w:trHeight w:val="340"/>
          <w:jc w:val="center"/>
        </w:trPr>
        <w:tc>
          <w:tcPr>
            <w:tcW w:w="4579" w:type="dxa"/>
            <w:tcBorders>
              <w:top w:val="single" w:sz="4" w:space="0" w:color="auto"/>
              <w:left w:val="single" w:sz="4" w:space="0" w:color="auto"/>
              <w:bottom w:val="single" w:sz="4" w:space="0" w:color="auto"/>
              <w:right w:val="single" w:sz="4" w:space="0" w:color="auto"/>
            </w:tcBorders>
            <w:vAlign w:val="center"/>
          </w:tcPr>
          <w:p w14:paraId="789085F3" w14:textId="77777777" w:rsidR="003334AA" w:rsidRPr="003334AA" w:rsidRDefault="003334AA" w:rsidP="003334AA">
            <w:pPr>
              <w:widowControl/>
              <w:autoSpaceDE w:val="0"/>
              <w:autoSpaceDN w:val="0"/>
              <w:adjustRightInd w:val="0"/>
              <w:snapToGrid w:val="0"/>
              <w:jc w:val="left"/>
              <w:rPr>
                <w:rFonts w:ascii="仿宋_GB2312" w:eastAsia="仿宋_GB2312" w:hAnsi="仿宋_GB2312" w:cs="Times New Roman" w:hint="eastAsia"/>
                <w:kern w:val="32"/>
                <w:sz w:val="24"/>
                <w:szCs w:val="28"/>
                <w14:ligatures w14:val="none"/>
              </w:rPr>
            </w:pPr>
            <w:r w:rsidRPr="003334AA">
              <w:rPr>
                <w:rFonts w:ascii="仿宋_GB2312" w:eastAsia="仿宋_GB2312" w:hAnsi="仿宋_GB2312" w:cs="Times New Roman"/>
                <w:kern w:val="32"/>
                <w:sz w:val="24"/>
                <w:szCs w:val="28"/>
                <w14:ligatures w14:val="none"/>
              </w:rPr>
              <w:t>7.劳务费</w:t>
            </w:r>
          </w:p>
        </w:tc>
        <w:tc>
          <w:tcPr>
            <w:tcW w:w="1513" w:type="dxa"/>
            <w:vAlign w:val="center"/>
          </w:tcPr>
          <w:p w14:paraId="5B6FA30D" w14:textId="77777777" w:rsidR="003334AA" w:rsidRPr="003334AA" w:rsidRDefault="003334AA" w:rsidP="003334AA">
            <w:pPr>
              <w:widowControl/>
              <w:adjustRightInd w:val="0"/>
              <w:snapToGrid w:val="0"/>
              <w:jc w:val="left"/>
              <w:rPr>
                <w:rFonts w:ascii="仿宋_GB2312" w:eastAsia="仿宋_GB2312" w:hAnsi="仿宋_GB2312" w:cs="Times New Roman" w:hint="eastAsia"/>
                <w:kern w:val="32"/>
                <w:sz w:val="24"/>
                <w:szCs w:val="28"/>
                <w14:ligatures w14:val="none"/>
              </w:rPr>
            </w:pPr>
          </w:p>
        </w:tc>
        <w:tc>
          <w:tcPr>
            <w:tcW w:w="2028" w:type="dxa"/>
            <w:vAlign w:val="center"/>
          </w:tcPr>
          <w:p w14:paraId="64CF1997" w14:textId="77777777" w:rsidR="003334AA" w:rsidRPr="003334AA" w:rsidRDefault="003334AA" w:rsidP="003334AA">
            <w:pPr>
              <w:widowControl/>
              <w:adjustRightInd w:val="0"/>
              <w:snapToGrid w:val="0"/>
              <w:jc w:val="left"/>
              <w:rPr>
                <w:rFonts w:ascii="仿宋_GB2312" w:eastAsia="仿宋_GB2312" w:hAnsi="仿宋_GB2312" w:cs="Times New Roman" w:hint="eastAsia"/>
                <w:kern w:val="32"/>
                <w:sz w:val="24"/>
                <w:szCs w:val="28"/>
                <w14:ligatures w14:val="none"/>
              </w:rPr>
            </w:pPr>
          </w:p>
        </w:tc>
      </w:tr>
      <w:tr w:rsidR="003334AA" w:rsidRPr="003334AA" w14:paraId="473A2193" w14:textId="77777777" w:rsidTr="002263A6">
        <w:trPr>
          <w:trHeight w:val="340"/>
          <w:jc w:val="center"/>
        </w:trPr>
        <w:tc>
          <w:tcPr>
            <w:tcW w:w="4579" w:type="dxa"/>
            <w:tcBorders>
              <w:top w:val="single" w:sz="4" w:space="0" w:color="auto"/>
              <w:left w:val="single" w:sz="4" w:space="0" w:color="auto"/>
              <w:bottom w:val="single" w:sz="4" w:space="0" w:color="auto"/>
              <w:right w:val="single" w:sz="4" w:space="0" w:color="auto"/>
            </w:tcBorders>
            <w:vAlign w:val="center"/>
          </w:tcPr>
          <w:p w14:paraId="6F4D44CA" w14:textId="77777777" w:rsidR="003334AA" w:rsidRPr="003334AA" w:rsidRDefault="003334AA" w:rsidP="003334AA">
            <w:pPr>
              <w:widowControl/>
              <w:autoSpaceDE w:val="0"/>
              <w:autoSpaceDN w:val="0"/>
              <w:adjustRightInd w:val="0"/>
              <w:snapToGrid w:val="0"/>
              <w:jc w:val="left"/>
              <w:rPr>
                <w:rFonts w:ascii="仿宋_GB2312" w:eastAsia="仿宋_GB2312" w:hAnsi="仿宋_GB2312" w:cs="Times New Roman" w:hint="eastAsia"/>
                <w:kern w:val="32"/>
                <w:sz w:val="24"/>
                <w:szCs w:val="28"/>
                <w14:ligatures w14:val="none"/>
              </w:rPr>
            </w:pPr>
            <w:r w:rsidRPr="003334AA">
              <w:rPr>
                <w:rFonts w:ascii="仿宋_GB2312" w:eastAsia="仿宋_GB2312" w:hAnsi="仿宋_GB2312" w:cs="Times New Roman"/>
                <w:kern w:val="32"/>
                <w:sz w:val="24"/>
                <w:szCs w:val="28"/>
                <w14:ligatures w14:val="none"/>
              </w:rPr>
              <w:t>8.专家咨询费</w:t>
            </w:r>
          </w:p>
        </w:tc>
        <w:tc>
          <w:tcPr>
            <w:tcW w:w="1513" w:type="dxa"/>
            <w:vAlign w:val="center"/>
          </w:tcPr>
          <w:p w14:paraId="0254E91B" w14:textId="77777777" w:rsidR="003334AA" w:rsidRPr="003334AA" w:rsidRDefault="003334AA" w:rsidP="003334AA">
            <w:pPr>
              <w:widowControl/>
              <w:adjustRightInd w:val="0"/>
              <w:snapToGrid w:val="0"/>
              <w:jc w:val="left"/>
              <w:rPr>
                <w:rFonts w:ascii="仿宋_GB2312" w:eastAsia="仿宋_GB2312" w:hAnsi="仿宋_GB2312" w:cs="Times New Roman" w:hint="eastAsia"/>
                <w:kern w:val="32"/>
                <w:sz w:val="24"/>
                <w:szCs w:val="28"/>
                <w14:ligatures w14:val="none"/>
              </w:rPr>
            </w:pPr>
          </w:p>
        </w:tc>
        <w:tc>
          <w:tcPr>
            <w:tcW w:w="2028" w:type="dxa"/>
            <w:vAlign w:val="center"/>
          </w:tcPr>
          <w:p w14:paraId="0E7F5DB2" w14:textId="77777777" w:rsidR="003334AA" w:rsidRPr="003334AA" w:rsidRDefault="003334AA" w:rsidP="003334AA">
            <w:pPr>
              <w:widowControl/>
              <w:adjustRightInd w:val="0"/>
              <w:snapToGrid w:val="0"/>
              <w:jc w:val="left"/>
              <w:rPr>
                <w:rFonts w:ascii="仿宋_GB2312" w:eastAsia="仿宋_GB2312" w:hAnsi="仿宋_GB2312" w:cs="Times New Roman" w:hint="eastAsia"/>
                <w:kern w:val="32"/>
                <w:sz w:val="24"/>
                <w:szCs w:val="28"/>
                <w14:ligatures w14:val="none"/>
              </w:rPr>
            </w:pPr>
          </w:p>
        </w:tc>
      </w:tr>
      <w:tr w:rsidR="003334AA" w:rsidRPr="003334AA" w14:paraId="1AEC9712" w14:textId="77777777" w:rsidTr="002263A6">
        <w:trPr>
          <w:trHeight w:val="340"/>
          <w:jc w:val="center"/>
        </w:trPr>
        <w:tc>
          <w:tcPr>
            <w:tcW w:w="4579" w:type="dxa"/>
            <w:tcBorders>
              <w:top w:val="single" w:sz="4" w:space="0" w:color="auto"/>
              <w:left w:val="single" w:sz="4" w:space="0" w:color="auto"/>
              <w:bottom w:val="single" w:sz="4" w:space="0" w:color="auto"/>
              <w:right w:val="single" w:sz="4" w:space="0" w:color="auto"/>
            </w:tcBorders>
            <w:vAlign w:val="center"/>
          </w:tcPr>
          <w:p w14:paraId="1C26DFD1" w14:textId="77777777" w:rsidR="003334AA" w:rsidRPr="003334AA" w:rsidRDefault="003334AA" w:rsidP="003334AA">
            <w:pPr>
              <w:widowControl/>
              <w:autoSpaceDE w:val="0"/>
              <w:autoSpaceDN w:val="0"/>
              <w:adjustRightInd w:val="0"/>
              <w:snapToGrid w:val="0"/>
              <w:jc w:val="left"/>
              <w:rPr>
                <w:rFonts w:ascii="仿宋_GB2312" w:eastAsia="仿宋_GB2312" w:hAnsi="仿宋_GB2312" w:cs="Times New Roman" w:hint="eastAsia"/>
                <w:kern w:val="32"/>
                <w:sz w:val="24"/>
                <w:szCs w:val="28"/>
                <w14:ligatures w14:val="none"/>
              </w:rPr>
            </w:pPr>
            <w:r w:rsidRPr="003334AA">
              <w:rPr>
                <w:rFonts w:ascii="仿宋_GB2312" w:eastAsia="仿宋_GB2312" w:hAnsi="仿宋_GB2312" w:cs="Times New Roman"/>
                <w:kern w:val="32"/>
                <w:sz w:val="24"/>
                <w:szCs w:val="28"/>
                <w14:ligatures w14:val="none"/>
              </w:rPr>
              <w:t>9.其他支出</w:t>
            </w:r>
          </w:p>
        </w:tc>
        <w:tc>
          <w:tcPr>
            <w:tcW w:w="1513" w:type="dxa"/>
            <w:vAlign w:val="center"/>
          </w:tcPr>
          <w:p w14:paraId="1A651F7B" w14:textId="77777777" w:rsidR="003334AA" w:rsidRPr="003334AA" w:rsidRDefault="003334AA" w:rsidP="003334AA">
            <w:pPr>
              <w:widowControl/>
              <w:adjustRightInd w:val="0"/>
              <w:snapToGrid w:val="0"/>
              <w:jc w:val="left"/>
              <w:rPr>
                <w:rFonts w:ascii="仿宋_GB2312" w:eastAsia="仿宋_GB2312" w:hAnsi="仿宋_GB2312" w:cs="Times New Roman" w:hint="eastAsia"/>
                <w:kern w:val="32"/>
                <w:sz w:val="24"/>
                <w:szCs w:val="28"/>
                <w14:ligatures w14:val="none"/>
              </w:rPr>
            </w:pPr>
          </w:p>
        </w:tc>
        <w:tc>
          <w:tcPr>
            <w:tcW w:w="2028" w:type="dxa"/>
            <w:vAlign w:val="center"/>
          </w:tcPr>
          <w:p w14:paraId="34758142" w14:textId="77777777" w:rsidR="003334AA" w:rsidRPr="003334AA" w:rsidRDefault="003334AA" w:rsidP="003334AA">
            <w:pPr>
              <w:widowControl/>
              <w:adjustRightInd w:val="0"/>
              <w:snapToGrid w:val="0"/>
              <w:jc w:val="left"/>
              <w:rPr>
                <w:rFonts w:ascii="仿宋_GB2312" w:eastAsia="仿宋_GB2312" w:hAnsi="仿宋_GB2312" w:cs="Times New Roman" w:hint="eastAsia"/>
                <w:kern w:val="32"/>
                <w:sz w:val="24"/>
                <w:szCs w:val="28"/>
                <w14:ligatures w14:val="none"/>
              </w:rPr>
            </w:pPr>
          </w:p>
        </w:tc>
      </w:tr>
      <w:tr w:rsidR="003334AA" w:rsidRPr="003334AA" w14:paraId="5CFEC561" w14:textId="77777777" w:rsidTr="002263A6">
        <w:trPr>
          <w:trHeight w:val="340"/>
          <w:jc w:val="center"/>
        </w:trPr>
        <w:tc>
          <w:tcPr>
            <w:tcW w:w="4579" w:type="dxa"/>
            <w:tcBorders>
              <w:top w:val="single" w:sz="4" w:space="0" w:color="auto"/>
              <w:left w:val="single" w:sz="4" w:space="0" w:color="auto"/>
              <w:bottom w:val="single" w:sz="4" w:space="0" w:color="auto"/>
              <w:right w:val="single" w:sz="4" w:space="0" w:color="auto"/>
            </w:tcBorders>
            <w:vAlign w:val="center"/>
          </w:tcPr>
          <w:p w14:paraId="016C5C11" w14:textId="77777777" w:rsidR="003334AA" w:rsidRPr="003334AA" w:rsidRDefault="003334AA" w:rsidP="003334AA">
            <w:pPr>
              <w:widowControl/>
              <w:autoSpaceDE w:val="0"/>
              <w:autoSpaceDN w:val="0"/>
              <w:adjustRightInd w:val="0"/>
              <w:snapToGrid w:val="0"/>
              <w:jc w:val="left"/>
              <w:rPr>
                <w:rFonts w:ascii="仿宋_GB2312" w:eastAsia="仿宋_GB2312" w:hAnsi="仿宋_GB2312" w:cs="Times New Roman" w:hint="eastAsia"/>
                <w:kern w:val="32"/>
                <w:sz w:val="24"/>
                <w:szCs w:val="28"/>
                <w14:ligatures w14:val="none"/>
              </w:rPr>
            </w:pPr>
            <w:r w:rsidRPr="003334AA">
              <w:rPr>
                <w:rFonts w:ascii="仿宋_GB2312" w:eastAsia="仿宋_GB2312" w:hAnsi="仿宋_GB2312" w:cs="Times New Roman"/>
                <w:kern w:val="32"/>
                <w:sz w:val="24"/>
                <w:szCs w:val="28"/>
                <w14:ligatures w14:val="none"/>
              </w:rPr>
              <w:t>（二）间接费用</w:t>
            </w:r>
          </w:p>
        </w:tc>
        <w:tc>
          <w:tcPr>
            <w:tcW w:w="1513" w:type="dxa"/>
            <w:vAlign w:val="center"/>
          </w:tcPr>
          <w:p w14:paraId="3514B970" w14:textId="77777777" w:rsidR="003334AA" w:rsidRPr="003334AA" w:rsidRDefault="003334AA" w:rsidP="003334AA">
            <w:pPr>
              <w:widowControl/>
              <w:adjustRightInd w:val="0"/>
              <w:snapToGrid w:val="0"/>
              <w:jc w:val="left"/>
              <w:rPr>
                <w:rFonts w:ascii="仿宋_GB2312" w:eastAsia="仿宋_GB2312" w:hAnsi="仿宋_GB2312" w:cs="Times New Roman" w:hint="eastAsia"/>
                <w:kern w:val="32"/>
                <w:sz w:val="24"/>
                <w:szCs w:val="28"/>
                <w14:ligatures w14:val="none"/>
              </w:rPr>
            </w:pPr>
          </w:p>
        </w:tc>
        <w:tc>
          <w:tcPr>
            <w:tcW w:w="2028" w:type="dxa"/>
            <w:vAlign w:val="center"/>
          </w:tcPr>
          <w:p w14:paraId="771ADF8B" w14:textId="77777777" w:rsidR="003334AA" w:rsidRPr="003334AA" w:rsidRDefault="003334AA" w:rsidP="003334AA">
            <w:pPr>
              <w:widowControl/>
              <w:adjustRightInd w:val="0"/>
              <w:snapToGrid w:val="0"/>
              <w:jc w:val="left"/>
              <w:rPr>
                <w:rFonts w:ascii="仿宋_GB2312" w:eastAsia="仿宋_GB2312" w:hAnsi="仿宋_GB2312" w:cs="Times New Roman" w:hint="eastAsia"/>
                <w:kern w:val="32"/>
                <w:sz w:val="24"/>
                <w:szCs w:val="28"/>
                <w14:ligatures w14:val="none"/>
              </w:rPr>
            </w:pPr>
          </w:p>
        </w:tc>
      </w:tr>
      <w:tr w:rsidR="003334AA" w:rsidRPr="003334AA" w14:paraId="1D60336C" w14:textId="77777777" w:rsidTr="002263A6">
        <w:trPr>
          <w:trHeight w:val="340"/>
          <w:jc w:val="center"/>
        </w:trPr>
        <w:tc>
          <w:tcPr>
            <w:tcW w:w="4579" w:type="dxa"/>
            <w:tcBorders>
              <w:top w:val="single" w:sz="4" w:space="0" w:color="auto"/>
              <w:left w:val="single" w:sz="4" w:space="0" w:color="auto"/>
              <w:bottom w:val="single" w:sz="4" w:space="0" w:color="auto"/>
              <w:right w:val="single" w:sz="4" w:space="0" w:color="auto"/>
            </w:tcBorders>
            <w:vAlign w:val="center"/>
          </w:tcPr>
          <w:p w14:paraId="34E6EF6F" w14:textId="77777777" w:rsidR="003334AA" w:rsidRPr="003334AA" w:rsidRDefault="003334AA" w:rsidP="003334AA">
            <w:pPr>
              <w:widowControl/>
              <w:autoSpaceDE w:val="0"/>
              <w:autoSpaceDN w:val="0"/>
              <w:adjustRightInd w:val="0"/>
              <w:snapToGrid w:val="0"/>
              <w:jc w:val="left"/>
              <w:rPr>
                <w:rFonts w:ascii="仿宋_GB2312" w:eastAsia="仿宋_GB2312" w:hAnsi="仿宋_GB2312" w:cs="Times New Roman" w:hint="eastAsia"/>
                <w:kern w:val="32"/>
                <w:sz w:val="24"/>
                <w:szCs w:val="28"/>
                <w14:ligatures w14:val="none"/>
              </w:rPr>
            </w:pPr>
            <w:r w:rsidRPr="003334AA">
              <w:rPr>
                <w:rFonts w:ascii="仿宋_GB2312" w:eastAsia="仿宋_GB2312" w:hAnsi="仿宋_GB2312" w:cs="Times New Roman"/>
                <w:kern w:val="32"/>
                <w:sz w:val="24"/>
                <w:szCs w:val="28"/>
                <w14:ligatures w14:val="none"/>
              </w:rPr>
              <w:t>10.管理费/科研绩效支出</w:t>
            </w:r>
          </w:p>
        </w:tc>
        <w:tc>
          <w:tcPr>
            <w:tcW w:w="1513" w:type="dxa"/>
            <w:vAlign w:val="center"/>
          </w:tcPr>
          <w:p w14:paraId="1A7C3CF5" w14:textId="77777777" w:rsidR="003334AA" w:rsidRPr="003334AA" w:rsidRDefault="003334AA" w:rsidP="003334AA">
            <w:pPr>
              <w:widowControl/>
              <w:adjustRightInd w:val="0"/>
              <w:snapToGrid w:val="0"/>
              <w:jc w:val="left"/>
              <w:rPr>
                <w:rFonts w:ascii="仿宋_GB2312" w:eastAsia="仿宋_GB2312" w:hAnsi="仿宋_GB2312" w:cs="Times New Roman" w:hint="eastAsia"/>
                <w:kern w:val="32"/>
                <w:sz w:val="24"/>
                <w:szCs w:val="28"/>
                <w14:ligatures w14:val="none"/>
              </w:rPr>
            </w:pPr>
          </w:p>
        </w:tc>
        <w:tc>
          <w:tcPr>
            <w:tcW w:w="2028" w:type="dxa"/>
            <w:vAlign w:val="center"/>
          </w:tcPr>
          <w:p w14:paraId="2B3B4F5C" w14:textId="77777777" w:rsidR="003334AA" w:rsidRPr="003334AA" w:rsidRDefault="003334AA" w:rsidP="003334AA">
            <w:pPr>
              <w:widowControl/>
              <w:adjustRightInd w:val="0"/>
              <w:snapToGrid w:val="0"/>
              <w:jc w:val="left"/>
              <w:rPr>
                <w:rFonts w:ascii="仿宋_GB2312" w:eastAsia="仿宋_GB2312" w:hAnsi="仿宋_GB2312" w:cs="Times New Roman" w:hint="eastAsia"/>
                <w:kern w:val="32"/>
                <w:sz w:val="24"/>
                <w:szCs w:val="28"/>
                <w14:ligatures w14:val="none"/>
              </w:rPr>
            </w:pPr>
          </w:p>
        </w:tc>
      </w:tr>
    </w:tbl>
    <w:p w14:paraId="0EA17627" w14:textId="77777777" w:rsidR="003334AA" w:rsidRPr="003334AA" w:rsidRDefault="003334AA" w:rsidP="003334AA">
      <w:pPr>
        <w:widowControl/>
        <w:adjustRightInd w:val="0"/>
        <w:snapToGrid w:val="0"/>
        <w:spacing w:line="500" w:lineRule="exact"/>
        <w:ind w:firstLineChars="200" w:firstLine="552"/>
        <w:jc w:val="left"/>
        <w:rPr>
          <w:rFonts w:ascii="仿宋_GB2312" w:eastAsia="仿宋_GB2312" w:hAnsi="仿宋" w:cs="Times New Roman" w:hint="eastAsia"/>
          <w:i/>
          <w:kern w:val="32"/>
          <w:sz w:val="28"/>
          <w:szCs w:val="28"/>
          <w14:ligatures w14:val="none"/>
        </w:rPr>
      </w:pPr>
    </w:p>
    <w:p w14:paraId="633E6752" w14:textId="77777777" w:rsidR="003334AA" w:rsidRPr="003334AA" w:rsidRDefault="003334AA" w:rsidP="003334AA">
      <w:pPr>
        <w:widowControl/>
        <w:adjustRightInd w:val="0"/>
        <w:snapToGrid w:val="0"/>
        <w:spacing w:line="500" w:lineRule="exact"/>
        <w:ind w:firstLineChars="200" w:firstLine="552"/>
        <w:jc w:val="left"/>
        <w:rPr>
          <w:rFonts w:ascii="仿宋_GB2312" w:eastAsia="仿宋_GB2312" w:hAnsi="仿宋" w:cs="Times New Roman" w:hint="eastAsia"/>
          <w:i/>
          <w:kern w:val="32"/>
          <w:sz w:val="28"/>
          <w:szCs w:val="28"/>
          <w14:ligatures w14:val="none"/>
        </w:rPr>
      </w:pPr>
      <w:r w:rsidRPr="003334AA">
        <w:rPr>
          <w:rFonts w:ascii="仿宋_GB2312" w:eastAsia="仿宋_GB2312" w:hAnsi="仿宋" w:cs="Times New Roman"/>
          <w:i/>
          <w:kern w:val="32"/>
          <w:sz w:val="28"/>
          <w:szCs w:val="28"/>
          <w14:ligatures w14:val="none"/>
        </w:rPr>
        <w:t>地方单位承担的项目，按照18号文等国家科研经费使用管理有关规定执行，经费预算表如下：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79"/>
        <w:gridCol w:w="1513"/>
        <w:gridCol w:w="2028"/>
      </w:tblGrid>
      <w:tr w:rsidR="003334AA" w:rsidRPr="003334AA" w14:paraId="06687DD1" w14:textId="77777777" w:rsidTr="002263A6">
        <w:trPr>
          <w:trHeight w:val="480"/>
          <w:jc w:val="center"/>
        </w:trPr>
        <w:tc>
          <w:tcPr>
            <w:tcW w:w="8120" w:type="dxa"/>
            <w:gridSpan w:val="3"/>
            <w:tcBorders>
              <w:top w:val="nil"/>
              <w:left w:val="nil"/>
              <w:bottom w:val="single" w:sz="4" w:space="0" w:color="auto"/>
              <w:right w:val="nil"/>
            </w:tcBorders>
          </w:tcPr>
          <w:p w14:paraId="6C0E949F" w14:textId="77777777" w:rsidR="003334AA" w:rsidRPr="003334AA" w:rsidRDefault="003334AA" w:rsidP="003334AA">
            <w:pPr>
              <w:widowControl/>
              <w:adjustRightInd w:val="0"/>
              <w:snapToGrid w:val="0"/>
              <w:spacing w:line="480" w:lineRule="exact"/>
              <w:jc w:val="right"/>
              <w:rPr>
                <w:rFonts w:ascii="仿宋_GB2312" w:eastAsia="仿宋_GB2312" w:hAnsi="仿宋_GB2312" w:cs="Times New Roman" w:hint="eastAsia"/>
                <w:bCs/>
                <w:kern w:val="32"/>
                <w:sz w:val="24"/>
                <w:szCs w:val="28"/>
                <w14:ligatures w14:val="none"/>
              </w:rPr>
            </w:pPr>
            <w:r w:rsidRPr="003334AA">
              <w:rPr>
                <w:rFonts w:ascii="仿宋_GB2312" w:eastAsia="仿宋_GB2312" w:hAnsi="仿宋_GB2312" w:cs="Times New Roman"/>
                <w:bCs/>
                <w:kern w:val="32"/>
                <w:sz w:val="24"/>
                <w:szCs w:val="28"/>
                <w14:ligatures w14:val="none"/>
              </w:rPr>
              <w:t>单位：万元</w:t>
            </w:r>
          </w:p>
        </w:tc>
      </w:tr>
      <w:tr w:rsidR="003334AA" w:rsidRPr="003334AA" w14:paraId="109584CC" w14:textId="77777777" w:rsidTr="002263A6">
        <w:trPr>
          <w:trHeight w:val="397"/>
          <w:jc w:val="center"/>
        </w:trPr>
        <w:tc>
          <w:tcPr>
            <w:tcW w:w="4579" w:type="dxa"/>
            <w:tcBorders>
              <w:top w:val="single" w:sz="4" w:space="0" w:color="auto"/>
              <w:left w:val="single" w:sz="4" w:space="0" w:color="auto"/>
              <w:bottom w:val="single" w:sz="4" w:space="0" w:color="auto"/>
              <w:right w:val="single" w:sz="4" w:space="0" w:color="auto"/>
            </w:tcBorders>
            <w:vAlign w:val="center"/>
          </w:tcPr>
          <w:p w14:paraId="71AF7DAF" w14:textId="77777777" w:rsidR="003334AA" w:rsidRPr="003334AA" w:rsidRDefault="003334AA" w:rsidP="003334AA">
            <w:pPr>
              <w:widowControl/>
              <w:tabs>
                <w:tab w:val="left" w:pos="3885"/>
              </w:tabs>
              <w:adjustRightInd w:val="0"/>
              <w:snapToGrid w:val="0"/>
              <w:ind w:right="-2"/>
              <w:jc w:val="center"/>
              <w:rPr>
                <w:rFonts w:ascii="仿宋_GB2312" w:eastAsia="黑体" w:hAnsi="仿宋_GB2312" w:cs="Times New Roman" w:hint="eastAsia"/>
                <w:kern w:val="32"/>
                <w:sz w:val="24"/>
                <w:szCs w:val="28"/>
                <w14:ligatures w14:val="none"/>
              </w:rPr>
            </w:pPr>
            <w:r w:rsidRPr="003334AA">
              <w:rPr>
                <w:rFonts w:ascii="仿宋_GB2312" w:eastAsia="黑体" w:hAnsi="仿宋_GB2312" w:cs="Times New Roman"/>
                <w:kern w:val="32"/>
                <w:sz w:val="24"/>
                <w:szCs w:val="28"/>
                <w14:ligatures w14:val="none"/>
              </w:rPr>
              <w:t>科目名称</w:t>
            </w:r>
          </w:p>
        </w:tc>
        <w:tc>
          <w:tcPr>
            <w:tcW w:w="1513" w:type="dxa"/>
            <w:vAlign w:val="center"/>
          </w:tcPr>
          <w:p w14:paraId="74759CB4" w14:textId="77777777" w:rsidR="003334AA" w:rsidRPr="003334AA" w:rsidRDefault="003334AA" w:rsidP="003334AA">
            <w:pPr>
              <w:widowControl/>
              <w:adjustRightInd w:val="0"/>
              <w:snapToGrid w:val="0"/>
              <w:jc w:val="center"/>
              <w:rPr>
                <w:rFonts w:ascii="仿宋_GB2312" w:eastAsia="黑体" w:hAnsi="仿宋_GB2312" w:cs="Times New Roman" w:hint="eastAsia"/>
                <w:kern w:val="32"/>
                <w:sz w:val="24"/>
                <w:szCs w:val="28"/>
                <w14:ligatures w14:val="none"/>
              </w:rPr>
            </w:pPr>
            <w:r w:rsidRPr="003334AA">
              <w:rPr>
                <w:rFonts w:ascii="仿宋_GB2312" w:eastAsia="黑体" w:hAnsi="仿宋_GB2312" w:cs="Times New Roman"/>
                <w:kern w:val="32"/>
                <w:sz w:val="24"/>
                <w:szCs w:val="28"/>
                <w14:ligatures w14:val="none"/>
              </w:rPr>
              <w:t>金额</w:t>
            </w:r>
          </w:p>
        </w:tc>
        <w:tc>
          <w:tcPr>
            <w:tcW w:w="2028" w:type="dxa"/>
            <w:vAlign w:val="center"/>
          </w:tcPr>
          <w:p w14:paraId="5F09A897" w14:textId="77777777" w:rsidR="003334AA" w:rsidRPr="003334AA" w:rsidRDefault="003334AA" w:rsidP="003334AA">
            <w:pPr>
              <w:widowControl/>
              <w:adjustRightInd w:val="0"/>
              <w:snapToGrid w:val="0"/>
              <w:jc w:val="center"/>
              <w:rPr>
                <w:rFonts w:ascii="仿宋_GB2312" w:eastAsia="黑体" w:hAnsi="仿宋_GB2312" w:cs="Times New Roman" w:hint="eastAsia"/>
                <w:kern w:val="32"/>
                <w:sz w:val="24"/>
                <w:szCs w:val="28"/>
                <w14:ligatures w14:val="none"/>
              </w:rPr>
            </w:pPr>
            <w:r w:rsidRPr="003334AA">
              <w:rPr>
                <w:rFonts w:ascii="仿宋_GB2312" w:eastAsia="黑体" w:hAnsi="仿宋_GB2312" w:cs="Times New Roman"/>
                <w:kern w:val="32"/>
                <w:sz w:val="24"/>
                <w:szCs w:val="28"/>
                <w14:ligatures w14:val="none"/>
              </w:rPr>
              <w:t>备注</w:t>
            </w:r>
          </w:p>
        </w:tc>
      </w:tr>
      <w:tr w:rsidR="003334AA" w:rsidRPr="003334AA" w14:paraId="6AD12E59" w14:textId="77777777" w:rsidTr="002263A6">
        <w:trPr>
          <w:trHeight w:val="340"/>
          <w:jc w:val="center"/>
        </w:trPr>
        <w:tc>
          <w:tcPr>
            <w:tcW w:w="4579" w:type="dxa"/>
            <w:tcBorders>
              <w:top w:val="single" w:sz="4" w:space="0" w:color="auto"/>
              <w:left w:val="single" w:sz="4" w:space="0" w:color="auto"/>
              <w:bottom w:val="single" w:sz="4" w:space="0" w:color="auto"/>
              <w:right w:val="single" w:sz="4" w:space="0" w:color="auto"/>
            </w:tcBorders>
            <w:vAlign w:val="center"/>
          </w:tcPr>
          <w:p w14:paraId="531434B7" w14:textId="77777777" w:rsidR="003334AA" w:rsidRPr="003334AA" w:rsidRDefault="003334AA" w:rsidP="003334AA">
            <w:pPr>
              <w:widowControl/>
              <w:autoSpaceDE w:val="0"/>
              <w:autoSpaceDN w:val="0"/>
              <w:adjustRightInd w:val="0"/>
              <w:snapToGrid w:val="0"/>
              <w:jc w:val="left"/>
              <w:rPr>
                <w:rFonts w:ascii="仿宋_GB2312" w:eastAsia="仿宋_GB2312" w:hAnsi="仿宋_GB2312" w:cs="Times New Roman" w:hint="eastAsia"/>
                <w:kern w:val="32"/>
                <w:sz w:val="24"/>
                <w:szCs w:val="28"/>
                <w14:ligatures w14:val="none"/>
              </w:rPr>
            </w:pPr>
            <w:r w:rsidRPr="003334AA">
              <w:rPr>
                <w:rFonts w:ascii="仿宋_GB2312" w:eastAsia="仿宋_GB2312" w:hAnsi="仿宋_GB2312" w:cs="Times New Roman"/>
                <w:kern w:val="32"/>
                <w:sz w:val="24"/>
                <w:szCs w:val="28"/>
                <w14:ligatures w14:val="none"/>
              </w:rPr>
              <w:t>总经费</w:t>
            </w:r>
          </w:p>
        </w:tc>
        <w:tc>
          <w:tcPr>
            <w:tcW w:w="1513" w:type="dxa"/>
            <w:vAlign w:val="center"/>
          </w:tcPr>
          <w:p w14:paraId="49372992" w14:textId="77777777" w:rsidR="003334AA" w:rsidRPr="003334AA" w:rsidRDefault="003334AA" w:rsidP="003334AA">
            <w:pPr>
              <w:widowControl/>
              <w:adjustRightInd w:val="0"/>
              <w:snapToGrid w:val="0"/>
              <w:jc w:val="left"/>
              <w:rPr>
                <w:rFonts w:ascii="仿宋_GB2312" w:eastAsia="仿宋_GB2312" w:hAnsi="仿宋_GB2312" w:cs="Times New Roman" w:hint="eastAsia"/>
                <w:kern w:val="32"/>
                <w:sz w:val="24"/>
                <w:szCs w:val="28"/>
                <w14:ligatures w14:val="none"/>
              </w:rPr>
            </w:pPr>
          </w:p>
        </w:tc>
        <w:tc>
          <w:tcPr>
            <w:tcW w:w="2028" w:type="dxa"/>
            <w:vAlign w:val="center"/>
          </w:tcPr>
          <w:p w14:paraId="64429EC1" w14:textId="77777777" w:rsidR="003334AA" w:rsidRPr="003334AA" w:rsidRDefault="003334AA" w:rsidP="003334AA">
            <w:pPr>
              <w:widowControl/>
              <w:adjustRightInd w:val="0"/>
              <w:snapToGrid w:val="0"/>
              <w:jc w:val="left"/>
              <w:rPr>
                <w:rFonts w:ascii="仿宋_GB2312" w:eastAsia="仿宋_GB2312" w:hAnsi="仿宋_GB2312" w:cs="Times New Roman" w:hint="eastAsia"/>
                <w:kern w:val="32"/>
                <w:sz w:val="24"/>
                <w:szCs w:val="28"/>
                <w14:ligatures w14:val="none"/>
              </w:rPr>
            </w:pPr>
          </w:p>
        </w:tc>
      </w:tr>
      <w:tr w:rsidR="003334AA" w:rsidRPr="003334AA" w14:paraId="06F2FC71" w14:textId="77777777" w:rsidTr="002263A6">
        <w:trPr>
          <w:trHeight w:val="340"/>
          <w:jc w:val="center"/>
        </w:trPr>
        <w:tc>
          <w:tcPr>
            <w:tcW w:w="4579" w:type="dxa"/>
            <w:tcBorders>
              <w:top w:val="single" w:sz="4" w:space="0" w:color="auto"/>
              <w:left w:val="single" w:sz="4" w:space="0" w:color="auto"/>
              <w:bottom w:val="single" w:sz="4" w:space="0" w:color="auto"/>
              <w:right w:val="single" w:sz="4" w:space="0" w:color="auto"/>
            </w:tcBorders>
            <w:vAlign w:val="center"/>
          </w:tcPr>
          <w:p w14:paraId="75EBFD2C" w14:textId="77777777" w:rsidR="003334AA" w:rsidRPr="003334AA" w:rsidRDefault="003334AA" w:rsidP="003334AA">
            <w:pPr>
              <w:widowControl/>
              <w:autoSpaceDE w:val="0"/>
              <w:autoSpaceDN w:val="0"/>
              <w:adjustRightInd w:val="0"/>
              <w:snapToGrid w:val="0"/>
              <w:jc w:val="left"/>
              <w:rPr>
                <w:rFonts w:ascii="仿宋_GB2312" w:eastAsia="仿宋_GB2312" w:hAnsi="仿宋_GB2312" w:cs="Times New Roman" w:hint="eastAsia"/>
                <w:kern w:val="32"/>
                <w:sz w:val="24"/>
                <w:szCs w:val="28"/>
                <w14:ligatures w14:val="none"/>
              </w:rPr>
            </w:pPr>
            <w:r w:rsidRPr="003334AA">
              <w:rPr>
                <w:rFonts w:ascii="仿宋_GB2312" w:eastAsia="仿宋_GB2312" w:hAnsi="仿宋_GB2312" w:cs="Times New Roman"/>
                <w:kern w:val="32"/>
                <w:sz w:val="24"/>
                <w:szCs w:val="28"/>
                <w14:ligatures w14:val="none"/>
              </w:rPr>
              <w:t>（一）项目预计成本</w:t>
            </w:r>
          </w:p>
        </w:tc>
        <w:tc>
          <w:tcPr>
            <w:tcW w:w="1513" w:type="dxa"/>
            <w:vAlign w:val="center"/>
          </w:tcPr>
          <w:p w14:paraId="795C701A" w14:textId="77777777" w:rsidR="003334AA" w:rsidRPr="003334AA" w:rsidRDefault="003334AA" w:rsidP="003334AA">
            <w:pPr>
              <w:widowControl/>
              <w:adjustRightInd w:val="0"/>
              <w:snapToGrid w:val="0"/>
              <w:jc w:val="left"/>
              <w:rPr>
                <w:rFonts w:ascii="仿宋_GB2312" w:eastAsia="仿宋_GB2312" w:hAnsi="仿宋_GB2312" w:cs="Times New Roman" w:hint="eastAsia"/>
                <w:kern w:val="32"/>
                <w:sz w:val="24"/>
                <w:szCs w:val="28"/>
                <w14:ligatures w14:val="none"/>
              </w:rPr>
            </w:pPr>
          </w:p>
        </w:tc>
        <w:tc>
          <w:tcPr>
            <w:tcW w:w="2028" w:type="dxa"/>
            <w:vAlign w:val="center"/>
          </w:tcPr>
          <w:p w14:paraId="6A457DAB" w14:textId="77777777" w:rsidR="003334AA" w:rsidRPr="003334AA" w:rsidRDefault="003334AA" w:rsidP="003334AA">
            <w:pPr>
              <w:widowControl/>
              <w:adjustRightInd w:val="0"/>
              <w:snapToGrid w:val="0"/>
              <w:jc w:val="left"/>
              <w:rPr>
                <w:rFonts w:ascii="仿宋_GB2312" w:eastAsia="仿宋_GB2312" w:hAnsi="仿宋_GB2312" w:cs="Times New Roman" w:hint="eastAsia"/>
                <w:kern w:val="32"/>
                <w:sz w:val="24"/>
                <w:szCs w:val="28"/>
                <w14:ligatures w14:val="none"/>
              </w:rPr>
            </w:pPr>
          </w:p>
        </w:tc>
      </w:tr>
      <w:tr w:rsidR="003334AA" w:rsidRPr="003334AA" w14:paraId="3D4E9CFE" w14:textId="77777777" w:rsidTr="002263A6">
        <w:trPr>
          <w:trHeight w:val="340"/>
          <w:jc w:val="center"/>
        </w:trPr>
        <w:tc>
          <w:tcPr>
            <w:tcW w:w="4579" w:type="dxa"/>
            <w:tcBorders>
              <w:top w:val="single" w:sz="4" w:space="0" w:color="auto"/>
              <w:left w:val="single" w:sz="4" w:space="0" w:color="auto"/>
              <w:bottom w:val="single" w:sz="4" w:space="0" w:color="auto"/>
              <w:right w:val="single" w:sz="4" w:space="0" w:color="auto"/>
            </w:tcBorders>
            <w:vAlign w:val="center"/>
          </w:tcPr>
          <w:p w14:paraId="32CB1D12" w14:textId="77777777" w:rsidR="003334AA" w:rsidRPr="003334AA" w:rsidRDefault="003334AA" w:rsidP="003334AA">
            <w:pPr>
              <w:widowControl/>
              <w:autoSpaceDE w:val="0"/>
              <w:autoSpaceDN w:val="0"/>
              <w:adjustRightInd w:val="0"/>
              <w:snapToGrid w:val="0"/>
              <w:jc w:val="left"/>
              <w:rPr>
                <w:rFonts w:ascii="仿宋_GB2312" w:eastAsia="仿宋_GB2312" w:hAnsi="仿宋_GB2312" w:cs="Times New Roman" w:hint="eastAsia"/>
                <w:kern w:val="32"/>
                <w:sz w:val="24"/>
                <w:szCs w:val="28"/>
                <w14:ligatures w14:val="none"/>
              </w:rPr>
            </w:pPr>
            <w:r w:rsidRPr="003334AA">
              <w:rPr>
                <w:rFonts w:ascii="仿宋_GB2312" w:eastAsia="仿宋_GB2312" w:hAnsi="仿宋_GB2312" w:cs="Times New Roman"/>
                <w:kern w:val="32"/>
                <w:sz w:val="24"/>
                <w:szCs w:val="28"/>
                <w14:ligatures w14:val="none"/>
              </w:rPr>
              <w:t>1.材料费</w:t>
            </w:r>
          </w:p>
        </w:tc>
        <w:tc>
          <w:tcPr>
            <w:tcW w:w="1513" w:type="dxa"/>
            <w:vAlign w:val="center"/>
          </w:tcPr>
          <w:p w14:paraId="352700D9" w14:textId="77777777" w:rsidR="003334AA" w:rsidRPr="003334AA" w:rsidRDefault="003334AA" w:rsidP="003334AA">
            <w:pPr>
              <w:widowControl/>
              <w:adjustRightInd w:val="0"/>
              <w:snapToGrid w:val="0"/>
              <w:jc w:val="left"/>
              <w:rPr>
                <w:rFonts w:ascii="仿宋_GB2312" w:eastAsia="仿宋_GB2312" w:hAnsi="仿宋_GB2312" w:cs="Times New Roman" w:hint="eastAsia"/>
                <w:kern w:val="32"/>
                <w:sz w:val="24"/>
                <w:szCs w:val="28"/>
                <w14:ligatures w14:val="none"/>
              </w:rPr>
            </w:pPr>
          </w:p>
        </w:tc>
        <w:tc>
          <w:tcPr>
            <w:tcW w:w="2028" w:type="dxa"/>
            <w:vAlign w:val="center"/>
          </w:tcPr>
          <w:p w14:paraId="34585F59" w14:textId="77777777" w:rsidR="003334AA" w:rsidRPr="003334AA" w:rsidRDefault="003334AA" w:rsidP="003334AA">
            <w:pPr>
              <w:widowControl/>
              <w:adjustRightInd w:val="0"/>
              <w:snapToGrid w:val="0"/>
              <w:jc w:val="left"/>
              <w:rPr>
                <w:rFonts w:ascii="仿宋_GB2312" w:eastAsia="仿宋_GB2312" w:hAnsi="仿宋_GB2312" w:cs="Times New Roman" w:hint="eastAsia"/>
                <w:kern w:val="32"/>
                <w:sz w:val="24"/>
                <w:szCs w:val="28"/>
                <w14:ligatures w14:val="none"/>
              </w:rPr>
            </w:pPr>
          </w:p>
        </w:tc>
      </w:tr>
      <w:tr w:rsidR="003334AA" w:rsidRPr="003334AA" w14:paraId="49324466" w14:textId="77777777" w:rsidTr="002263A6">
        <w:trPr>
          <w:trHeight w:val="340"/>
          <w:jc w:val="center"/>
        </w:trPr>
        <w:tc>
          <w:tcPr>
            <w:tcW w:w="4579" w:type="dxa"/>
            <w:tcBorders>
              <w:top w:val="single" w:sz="4" w:space="0" w:color="auto"/>
              <w:left w:val="single" w:sz="4" w:space="0" w:color="auto"/>
              <w:bottom w:val="single" w:sz="4" w:space="0" w:color="auto"/>
              <w:right w:val="single" w:sz="4" w:space="0" w:color="auto"/>
            </w:tcBorders>
            <w:vAlign w:val="center"/>
          </w:tcPr>
          <w:p w14:paraId="0BE996F1" w14:textId="77777777" w:rsidR="003334AA" w:rsidRPr="003334AA" w:rsidRDefault="003334AA" w:rsidP="003334AA">
            <w:pPr>
              <w:widowControl/>
              <w:autoSpaceDE w:val="0"/>
              <w:autoSpaceDN w:val="0"/>
              <w:adjustRightInd w:val="0"/>
              <w:snapToGrid w:val="0"/>
              <w:jc w:val="left"/>
              <w:rPr>
                <w:rFonts w:ascii="仿宋_GB2312" w:eastAsia="仿宋_GB2312" w:hAnsi="仿宋_GB2312" w:cs="Times New Roman" w:hint="eastAsia"/>
                <w:kern w:val="32"/>
                <w:sz w:val="24"/>
                <w:szCs w:val="28"/>
                <w14:ligatures w14:val="none"/>
              </w:rPr>
            </w:pPr>
            <w:r w:rsidRPr="003334AA">
              <w:rPr>
                <w:rFonts w:ascii="仿宋_GB2312" w:eastAsia="仿宋_GB2312" w:hAnsi="仿宋_GB2312" w:cs="Times New Roman"/>
                <w:kern w:val="32"/>
                <w:sz w:val="24"/>
                <w:szCs w:val="28"/>
                <w14:ligatures w14:val="none"/>
              </w:rPr>
              <w:t>2.专用费</w:t>
            </w:r>
          </w:p>
        </w:tc>
        <w:tc>
          <w:tcPr>
            <w:tcW w:w="1513" w:type="dxa"/>
            <w:vAlign w:val="center"/>
          </w:tcPr>
          <w:p w14:paraId="1B5046C9" w14:textId="77777777" w:rsidR="003334AA" w:rsidRPr="003334AA" w:rsidRDefault="003334AA" w:rsidP="003334AA">
            <w:pPr>
              <w:widowControl/>
              <w:adjustRightInd w:val="0"/>
              <w:snapToGrid w:val="0"/>
              <w:jc w:val="left"/>
              <w:rPr>
                <w:rFonts w:ascii="仿宋_GB2312" w:eastAsia="仿宋_GB2312" w:hAnsi="仿宋_GB2312" w:cs="Times New Roman" w:hint="eastAsia"/>
                <w:kern w:val="32"/>
                <w:sz w:val="24"/>
                <w:szCs w:val="28"/>
                <w14:ligatures w14:val="none"/>
              </w:rPr>
            </w:pPr>
          </w:p>
        </w:tc>
        <w:tc>
          <w:tcPr>
            <w:tcW w:w="2028" w:type="dxa"/>
            <w:vAlign w:val="center"/>
          </w:tcPr>
          <w:p w14:paraId="71B85F70" w14:textId="77777777" w:rsidR="003334AA" w:rsidRPr="003334AA" w:rsidRDefault="003334AA" w:rsidP="003334AA">
            <w:pPr>
              <w:widowControl/>
              <w:adjustRightInd w:val="0"/>
              <w:snapToGrid w:val="0"/>
              <w:jc w:val="left"/>
              <w:rPr>
                <w:rFonts w:ascii="仿宋_GB2312" w:eastAsia="仿宋_GB2312" w:hAnsi="仿宋_GB2312" w:cs="Times New Roman" w:hint="eastAsia"/>
                <w:kern w:val="32"/>
                <w:sz w:val="24"/>
                <w:szCs w:val="28"/>
                <w14:ligatures w14:val="none"/>
              </w:rPr>
            </w:pPr>
          </w:p>
        </w:tc>
      </w:tr>
      <w:tr w:rsidR="003334AA" w:rsidRPr="003334AA" w14:paraId="59E52F37" w14:textId="77777777" w:rsidTr="002263A6">
        <w:trPr>
          <w:trHeight w:val="340"/>
          <w:jc w:val="center"/>
        </w:trPr>
        <w:tc>
          <w:tcPr>
            <w:tcW w:w="4579" w:type="dxa"/>
            <w:tcBorders>
              <w:top w:val="single" w:sz="4" w:space="0" w:color="auto"/>
              <w:left w:val="single" w:sz="4" w:space="0" w:color="auto"/>
              <w:bottom w:val="single" w:sz="4" w:space="0" w:color="auto"/>
              <w:right w:val="single" w:sz="4" w:space="0" w:color="auto"/>
            </w:tcBorders>
            <w:vAlign w:val="center"/>
          </w:tcPr>
          <w:p w14:paraId="2876C882" w14:textId="77777777" w:rsidR="003334AA" w:rsidRPr="003334AA" w:rsidRDefault="003334AA" w:rsidP="003334AA">
            <w:pPr>
              <w:widowControl/>
              <w:autoSpaceDE w:val="0"/>
              <w:autoSpaceDN w:val="0"/>
              <w:adjustRightInd w:val="0"/>
              <w:snapToGrid w:val="0"/>
              <w:jc w:val="left"/>
              <w:rPr>
                <w:rFonts w:ascii="仿宋_GB2312" w:eastAsia="仿宋_GB2312" w:hAnsi="仿宋_GB2312" w:cs="Times New Roman" w:hint="eastAsia"/>
                <w:kern w:val="32"/>
                <w:sz w:val="24"/>
                <w:szCs w:val="28"/>
                <w14:ligatures w14:val="none"/>
              </w:rPr>
            </w:pPr>
            <w:r w:rsidRPr="003334AA">
              <w:rPr>
                <w:rFonts w:ascii="仿宋_GB2312" w:eastAsia="仿宋_GB2312" w:hAnsi="仿宋_GB2312" w:cs="Times New Roman"/>
                <w:kern w:val="32"/>
                <w:sz w:val="24"/>
                <w:szCs w:val="28"/>
                <w14:ligatures w14:val="none"/>
              </w:rPr>
              <w:t>3.外协费</w:t>
            </w:r>
          </w:p>
        </w:tc>
        <w:tc>
          <w:tcPr>
            <w:tcW w:w="1513" w:type="dxa"/>
            <w:vAlign w:val="center"/>
          </w:tcPr>
          <w:p w14:paraId="6FF6F9B1" w14:textId="77777777" w:rsidR="003334AA" w:rsidRPr="003334AA" w:rsidRDefault="003334AA" w:rsidP="003334AA">
            <w:pPr>
              <w:widowControl/>
              <w:adjustRightInd w:val="0"/>
              <w:snapToGrid w:val="0"/>
              <w:jc w:val="left"/>
              <w:rPr>
                <w:rFonts w:ascii="仿宋_GB2312" w:eastAsia="仿宋_GB2312" w:hAnsi="仿宋_GB2312" w:cs="Times New Roman" w:hint="eastAsia"/>
                <w:kern w:val="32"/>
                <w:sz w:val="24"/>
                <w:szCs w:val="28"/>
                <w14:ligatures w14:val="none"/>
              </w:rPr>
            </w:pPr>
          </w:p>
        </w:tc>
        <w:tc>
          <w:tcPr>
            <w:tcW w:w="2028" w:type="dxa"/>
            <w:vAlign w:val="center"/>
          </w:tcPr>
          <w:p w14:paraId="70D5ECAA" w14:textId="77777777" w:rsidR="003334AA" w:rsidRPr="003334AA" w:rsidRDefault="003334AA" w:rsidP="003334AA">
            <w:pPr>
              <w:widowControl/>
              <w:adjustRightInd w:val="0"/>
              <w:snapToGrid w:val="0"/>
              <w:jc w:val="left"/>
              <w:rPr>
                <w:rFonts w:ascii="仿宋_GB2312" w:eastAsia="仿宋_GB2312" w:hAnsi="仿宋_GB2312" w:cs="Times New Roman" w:hint="eastAsia"/>
                <w:kern w:val="32"/>
                <w:sz w:val="24"/>
                <w:szCs w:val="28"/>
                <w14:ligatures w14:val="none"/>
              </w:rPr>
            </w:pPr>
          </w:p>
        </w:tc>
      </w:tr>
      <w:tr w:rsidR="003334AA" w:rsidRPr="003334AA" w14:paraId="35ABEF9A" w14:textId="77777777" w:rsidTr="002263A6">
        <w:trPr>
          <w:trHeight w:val="340"/>
          <w:jc w:val="center"/>
        </w:trPr>
        <w:tc>
          <w:tcPr>
            <w:tcW w:w="4579" w:type="dxa"/>
            <w:tcBorders>
              <w:top w:val="single" w:sz="4" w:space="0" w:color="auto"/>
              <w:left w:val="single" w:sz="4" w:space="0" w:color="auto"/>
              <w:bottom w:val="single" w:sz="4" w:space="0" w:color="auto"/>
              <w:right w:val="single" w:sz="4" w:space="0" w:color="auto"/>
            </w:tcBorders>
            <w:vAlign w:val="center"/>
          </w:tcPr>
          <w:p w14:paraId="48513BC1" w14:textId="77777777" w:rsidR="003334AA" w:rsidRPr="003334AA" w:rsidRDefault="003334AA" w:rsidP="003334AA">
            <w:pPr>
              <w:widowControl/>
              <w:autoSpaceDE w:val="0"/>
              <w:autoSpaceDN w:val="0"/>
              <w:adjustRightInd w:val="0"/>
              <w:snapToGrid w:val="0"/>
              <w:jc w:val="left"/>
              <w:rPr>
                <w:rFonts w:ascii="仿宋_GB2312" w:eastAsia="仿宋_GB2312" w:hAnsi="仿宋_GB2312" w:cs="Times New Roman" w:hint="eastAsia"/>
                <w:kern w:val="32"/>
                <w:sz w:val="24"/>
                <w:szCs w:val="28"/>
                <w14:ligatures w14:val="none"/>
              </w:rPr>
            </w:pPr>
            <w:r w:rsidRPr="003334AA">
              <w:rPr>
                <w:rFonts w:ascii="仿宋_GB2312" w:eastAsia="仿宋_GB2312" w:hAnsi="仿宋_GB2312" w:cs="Times New Roman"/>
                <w:kern w:val="32"/>
                <w:sz w:val="24"/>
                <w:szCs w:val="28"/>
                <w14:ligatures w14:val="none"/>
              </w:rPr>
              <w:t>4.燃料动力费</w:t>
            </w:r>
          </w:p>
        </w:tc>
        <w:tc>
          <w:tcPr>
            <w:tcW w:w="1513" w:type="dxa"/>
            <w:vAlign w:val="center"/>
          </w:tcPr>
          <w:p w14:paraId="6F6E2EBB" w14:textId="77777777" w:rsidR="003334AA" w:rsidRPr="003334AA" w:rsidRDefault="003334AA" w:rsidP="003334AA">
            <w:pPr>
              <w:widowControl/>
              <w:adjustRightInd w:val="0"/>
              <w:snapToGrid w:val="0"/>
              <w:jc w:val="left"/>
              <w:rPr>
                <w:rFonts w:ascii="仿宋_GB2312" w:eastAsia="仿宋_GB2312" w:hAnsi="仿宋_GB2312" w:cs="Times New Roman" w:hint="eastAsia"/>
                <w:kern w:val="32"/>
                <w:sz w:val="24"/>
                <w:szCs w:val="28"/>
                <w14:ligatures w14:val="none"/>
              </w:rPr>
            </w:pPr>
          </w:p>
        </w:tc>
        <w:tc>
          <w:tcPr>
            <w:tcW w:w="2028" w:type="dxa"/>
            <w:vAlign w:val="center"/>
          </w:tcPr>
          <w:p w14:paraId="7103B10B" w14:textId="77777777" w:rsidR="003334AA" w:rsidRPr="003334AA" w:rsidRDefault="003334AA" w:rsidP="003334AA">
            <w:pPr>
              <w:widowControl/>
              <w:adjustRightInd w:val="0"/>
              <w:snapToGrid w:val="0"/>
              <w:jc w:val="left"/>
              <w:rPr>
                <w:rFonts w:ascii="仿宋_GB2312" w:eastAsia="仿宋_GB2312" w:hAnsi="仿宋_GB2312" w:cs="Times New Roman" w:hint="eastAsia"/>
                <w:kern w:val="32"/>
                <w:sz w:val="24"/>
                <w:szCs w:val="28"/>
                <w14:ligatures w14:val="none"/>
              </w:rPr>
            </w:pPr>
          </w:p>
        </w:tc>
      </w:tr>
      <w:tr w:rsidR="003334AA" w:rsidRPr="003334AA" w14:paraId="2D934ED4" w14:textId="77777777" w:rsidTr="002263A6">
        <w:trPr>
          <w:trHeight w:val="340"/>
          <w:jc w:val="center"/>
        </w:trPr>
        <w:tc>
          <w:tcPr>
            <w:tcW w:w="4579" w:type="dxa"/>
            <w:tcBorders>
              <w:top w:val="single" w:sz="4" w:space="0" w:color="auto"/>
              <w:left w:val="single" w:sz="4" w:space="0" w:color="auto"/>
              <w:bottom w:val="single" w:sz="4" w:space="0" w:color="auto"/>
              <w:right w:val="single" w:sz="4" w:space="0" w:color="auto"/>
            </w:tcBorders>
            <w:vAlign w:val="center"/>
          </w:tcPr>
          <w:p w14:paraId="2013C37C" w14:textId="77777777" w:rsidR="003334AA" w:rsidRPr="003334AA" w:rsidRDefault="003334AA" w:rsidP="003334AA">
            <w:pPr>
              <w:widowControl/>
              <w:autoSpaceDE w:val="0"/>
              <w:autoSpaceDN w:val="0"/>
              <w:adjustRightInd w:val="0"/>
              <w:snapToGrid w:val="0"/>
              <w:jc w:val="left"/>
              <w:rPr>
                <w:rFonts w:ascii="仿宋_GB2312" w:eastAsia="仿宋_GB2312" w:hAnsi="仿宋_GB2312" w:cs="Times New Roman" w:hint="eastAsia"/>
                <w:kern w:val="32"/>
                <w:sz w:val="24"/>
                <w:szCs w:val="28"/>
                <w14:ligatures w14:val="none"/>
              </w:rPr>
            </w:pPr>
            <w:r w:rsidRPr="003334AA">
              <w:rPr>
                <w:rFonts w:ascii="仿宋_GB2312" w:eastAsia="仿宋_GB2312" w:hAnsi="仿宋_GB2312" w:cs="Times New Roman"/>
                <w:kern w:val="32"/>
                <w:sz w:val="24"/>
                <w:szCs w:val="28"/>
                <w14:ligatures w14:val="none"/>
              </w:rPr>
              <w:t>5.事务费</w:t>
            </w:r>
          </w:p>
        </w:tc>
        <w:tc>
          <w:tcPr>
            <w:tcW w:w="1513" w:type="dxa"/>
            <w:vAlign w:val="center"/>
          </w:tcPr>
          <w:p w14:paraId="313F2C09" w14:textId="77777777" w:rsidR="003334AA" w:rsidRPr="003334AA" w:rsidRDefault="003334AA" w:rsidP="003334AA">
            <w:pPr>
              <w:widowControl/>
              <w:adjustRightInd w:val="0"/>
              <w:snapToGrid w:val="0"/>
              <w:jc w:val="left"/>
              <w:rPr>
                <w:rFonts w:ascii="仿宋_GB2312" w:eastAsia="仿宋_GB2312" w:hAnsi="仿宋_GB2312" w:cs="Times New Roman" w:hint="eastAsia"/>
                <w:kern w:val="32"/>
                <w:sz w:val="24"/>
                <w:szCs w:val="28"/>
                <w14:ligatures w14:val="none"/>
              </w:rPr>
            </w:pPr>
          </w:p>
        </w:tc>
        <w:tc>
          <w:tcPr>
            <w:tcW w:w="2028" w:type="dxa"/>
            <w:vAlign w:val="center"/>
          </w:tcPr>
          <w:p w14:paraId="5F8933C1" w14:textId="77777777" w:rsidR="003334AA" w:rsidRPr="003334AA" w:rsidRDefault="003334AA" w:rsidP="003334AA">
            <w:pPr>
              <w:widowControl/>
              <w:adjustRightInd w:val="0"/>
              <w:snapToGrid w:val="0"/>
              <w:jc w:val="left"/>
              <w:rPr>
                <w:rFonts w:ascii="仿宋_GB2312" w:eastAsia="仿宋_GB2312" w:hAnsi="仿宋_GB2312" w:cs="Times New Roman" w:hint="eastAsia"/>
                <w:kern w:val="32"/>
                <w:sz w:val="24"/>
                <w:szCs w:val="28"/>
                <w14:ligatures w14:val="none"/>
              </w:rPr>
            </w:pPr>
          </w:p>
        </w:tc>
      </w:tr>
      <w:tr w:rsidR="003334AA" w:rsidRPr="003334AA" w14:paraId="37C15620" w14:textId="77777777" w:rsidTr="002263A6">
        <w:trPr>
          <w:trHeight w:val="340"/>
          <w:jc w:val="center"/>
        </w:trPr>
        <w:tc>
          <w:tcPr>
            <w:tcW w:w="4579" w:type="dxa"/>
            <w:tcBorders>
              <w:top w:val="single" w:sz="4" w:space="0" w:color="auto"/>
              <w:left w:val="single" w:sz="4" w:space="0" w:color="auto"/>
              <w:bottom w:val="single" w:sz="4" w:space="0" w:color="auto"/>
              <w:right w:val="single" w:sz="4" w:space="0" w:color="auto"/>
            </w:tcBorders>
            <w:vAlign w:val="center"/>
          </w:tcPr>
          <w:p w14:paraId="0743DB15" w14:textId="77777777" w:rsidR="003334AA" w:rsidRPr="003334AA" w:rsidRDefault="003334AA" w:rsidP="003334AA">
            <w:pPr>
              <w:widowControl/>
              <w:autoSpaceDE w:val="0"/>
              <w:autoSpaceDN w:val="0"/>
              <w:adjustRightInd w:val="0"/>
              <w:snapToGrid w:val="0"/>
              <w:jc w:val="left"/>
              <w:rPr>
                <w:rFonts w:ascii="仿宋_GB2312" w:eastAsia="仿宋_GB2312" w:hAnsi="仿宋_GB2312" w:cs="Times New Roman" w:hint="eastAsia"/>
                <w:kern w:val="32"/>
                <w:sz w:val="24"/>
                <w:szCs w:val="28"/>
                <w14:ligatures w14:val="none"/>
              </w:rPr>
            </w:pPr>
            <w:r w:rsidRPr="003334AA">
              <w:rPr>
                <w:rFonts w:ascii="仿宋_GB2312" w:eastAsia="仿宋_GB2312" w:hAnsi="仿宋_GB2312" w:cs="Times New Roman"/>
                <w:kern w:val="32"/>
                <w:sz w:val="24"/>
                <w:szCs w:val="28"/>
                <w14:ligatures w14:val="none"/>
              </w:rPr>
              <w:t>6.固定资产折旧费</w:t>
            </w:r>
          </w:p>
        </w:tc>
        <w:tc>
          <w:tcPr>
            <w:tcW w:w="1513" w:type="dxa"/>
            <w:vAlign w:val="center"/>
          </w:tcPr>
          <w:p w14:paraId="513873B8" w14:textId="77777777" w:rsidR="003334AA" w:rsidRPr="003334AA" w:rsidRDefault="003334AA" w:rsidP="003334AA">
            <w:pPr>
              <w:widowControl/>
              <w:adjustRightInd w:val="0"/>
              <w:snapToGrid w:val="0"/>
              <w:jc w:val="left"/>
              <w:rPr>
                <w:rFonts w:ascii="仿宋_GB2312" w:eastAsia="仿宋_GB2312" w:hAnsi="仿宋_GB2312" w:cs="Times New Roman" w:hint="eastAsia"/>
                <w:kern w:val="32"/>
                <w:sz w:val="24"/>
                <w:szCs w:val="28"/>
                <w14:ligatures w14:val="none"/>
              </w:rPr>
            </w:pPr>
          </w:p>
        </w:tc>
        <w:tc>
          <w:tcPr>
            <w:tcW w:w="2028" w:type="dxa"/>
            <w:vAlign w:val="center"/>
          </w:tcPr>
          <w:p w14:paraId="7DBC316E" w14:textId="77777777" w:rsidR="003334AA" w:rsidRPr="003334AA" w:rsidRDefault="003334AA" w:rsidP="003334AA">
            <w:pPr>
              <w:widowControl/>
              <w:adjustRightInd w:val="0"/>
              <w:snapToGrid w:val="0"/>
              <w:jc w:val="left"/>
              <w:rPr>
                <w:rFonts w:ascii="仿宋_GB2312" w:eastAsia="仿宋_GB2312" w:hAnsi="仿宋_GB2312" w:cs="Times New Roman" w:hint="eastAsia"/>
                <w:kern w:val="32"/>
                <w:sz w:val="24"/>
                <w:szCs w:val="28"/>
                <w14:ligatures w14:val="none"/>
              </w:rPr>
            </w:pPr>
          </w:p>
        </w:tc>
      </w:tr>
      <w:tr w:rsidR="003334AA" w:rsidRPr="003334AA" w14:paraId="0E827AD4" w14:textId="77777777" w:rsidTr="002263A6">
        <w:trPr>
          <w:trHeight w:val="340"/>
          <w:jc w:val="center"/>
        </w:trPr>
        <w:tc>
          <w:tcPr>
            <w:tcW w:w="4579" w:type="dxa"/>
            <w:tcBorders>
              <w:top w:val="single" w:sz="4" w:space="0" w:color="auto"/>
              <w:left w:val="single" w:sz="4" w:space="0" w:color="auto"/>
              <w:bottom w:val="single" w:sz="4" w:space="0" w:color="auto"/>
              <w:right w:val="single" w:sz="4" w:space="0" w:color="auto"/>
            </w:tcBorders>
            <w:vAlign w:val="center"/>
          </w:tcPr>
          <w:p w14:paraId="0F11EB8F" w14:textId="77777777" w:rsidR="003334AA" w:rsidRPr="003334AA" w:rsidRDefault="003334AA" w:rsidP="003334AA">
            <w:pPr>
              <w:widowControl/>
              <w:autoSpaceDE w:val="0"/>
              <w:autoSpaceDN w:val="0"/>
              <w:adjustRightInd w:val="0"/>
              <w:snapToGrid w:val="0"/>
              <w:jc w:val="left"/>
              <w:rPr>
                <w:rFonts w:ascii="仿宋_GB2312" w:eastAsia="仿宋_GB2312" w:hAnsi="仿宋_GB2312" w:cs="Times New Roman" w:hint="eastAsia"/>
                <w:kern w:val="32"/>
                <w:sz w:val="24"/>
                <w:szCs w:val="28"/>
                <w14:ligatures w14:val="none"/>
              </w:rPr>
            </w:pPr>
            <w:r w:rsidRPr="003334AA">
              <w:rPr>
                <w:rFonts w:ascii="仿宋_GB2312" w:eastAsia="仿宋_GB2312" w:hAnsi="仿宋_GB2312" w:cs="Times New Roman"/>
                <w:kern w:val="32"/>
                <w:sz w:val="24"/>
                <w:szCs w:val="28"/>
                <w14:ligatures w14:val="none"/>
              </w:rPr>
              <w:t>7.管理费</w:t>
            </w:r>
          </w:p>
        </w:tc>
        <w:tc>
          <w:tcPr>
            <w:tcW w:w="1513" w:type="dxa"/>
            <w:vAlign w:val="center"/>
          </w:tcPr>
          <w:p w14:paraId="3D868FF0" w14:textId="77777777" w:rsidR="003334AA" w:rsidRPr="003334AA" w:rsidRDefault="003334AA" w:rsidP="003334AA">
            <w:pPr>
              <w:widowControl/>
              <w:adjustRightInd w:val="0"/>
              <w:snapToGrid w:val="0"/>
              <w:jc w:val="left"/>
              <w:rPr>
                <w:rFonts w:ascii="仿宋_GB2312" w:eastAsia="仿宋_GB2312" w:hAnsi="仿宋_GB2312" w:cs="Times New Roman" w:hint="eastAsia"/>
                <w:kern w:val="32"/>
                <w:sz w:val="24"/>
                <w:szCs w:val="28"/>
                <w14:ligatures w14:val="none"/>
              </w:rPr>
            </w:pPr>
          </w:p>
        </w:tc>
        <w:tc>
          <w:tcPr>
            <w:tcW w:w="2028" w:type="dxa"/>
            <w:vAlign w:val="center"/>
          </w:tcPr>
          <w:p w14:paraId="6E4CAC7F" w14:textId="77777777" w:rsidR="003334AA" w:rsidRPr="003334AA" w:rsidRDefault="003334AA" w:rsidP="003334AA">
            <w:pPr>
              <w:widowControl/>
              <w:adjustRightInd w:val="0"/>
              <w:snapToGrid w:val="0"/>
              <w:jc w:val="left"/>
              <w:rPr>
                <w:rFonts w:ascii="仿宋_GB2312" w:eastAsia="仿宋_GB2312" w:hAnsi="仿宋_GB2312" w:cs="Times New Roman" w:hint="eastAsia"/>
                <w:kern w:val="32"/>
                <w:sz w:val="24"/>
                <w:szCs w:val="28"/>
                <w14:ligatures w14:val="none"/>
              </w:rPr>
            </w:pPr>
          </w:p>
        </w:tc>
      </w:tr>
      <w:tr w:rsidR="003334AA" w:rsidRPr="003334AA" w14:paraId="10B682DE" w14:textId="77777777" w:rsidTr="002263A6">
        <w:trPr>
          <w:trHeight w:val="340"/>
          <w:jc w:val="center"/>
        </w:trPr>
        <w:tc>
          <w:tcPr>
            <w:tcW w:w="4579" w:type="dxa"/>
            <w:tcBorders>
              <w:top w:val="single" w:sz="4" w:space="0" w:color="auto"/>
              <w:left w:val="single" w:sz="4" w:space="0" w:color="auto"/>
              <w:bottom w:val="single" w:sz="4" w:space="0" w:color="auto"/>
              <w:right w:val="single" w:sz="4" w:space="0" w:color="auto"/>
            </w:tcBorders>
            <w:vAlign w:val="center"/>
          </w:tcPr>
          <w:p w14:paraId="3EAEBFB4" w14:textId="77777777" w:rsidR="003334AA" w:rsidRPr="003334AA" w:rsidRDefault="003334AA" w:rsidP="003334AA">
            <w:pPr>
              <w:widowControl/>
              <w:autoSpaceDE w:val="0"/>
              <w:autoSpaceDN w:val="0"/>
              <w:adjustRightInd w:val="0"/>
              <w:snapToGrid w:val="0"/>
              <w:jc w:val="left"/>
              <w:rPr>
                <w:rFonts w:ascii="仿宋_GB2312" w:eastAsia="仿宋_GB2312" w:hAnsi="仿宋_GB2312" w:cs="Times New Roman" w:hint="eastAsia"/>
                <w:kern w:val="32"/>
                <w:sz w:val="24"/>
                <w:szCs w:val="28"/>
                <w14:ligatures w14:val="none"/>
              </w:rPr>
            </w:pPr>
            <w:r w:rsidRPr="003334AA">
              <w:rPr>
                <w:rFonts w:ascii="仿宋_GB2312" w:eastAsia="仿宋_GB2312" w:hAnsi="仿宋_GB2312" w:cs="Times New Roman"/>
                <w:kern w:val="32"/>
                <w:sz w:val="24"/>
                <w:szCs w:val="28"/>
                <w14:ligatures w14:val="none"/>
              </w:rPr>
              <w:lastRenderedPageBreak/>
              <w:t>8.职工薪酬及劳务费</w:t>
            </w:r>
          </w:p>
        </w:tc>
        <w:tc>
          <w:tcPr>
            <w:tcW w:w="1513" w:type="dxa"/>
            <w:vAlign w:val="center"/>
          </w:tcPr>
          <w:p w14:paraId="50FD2811" w14:textId="77777777" w:rsidR="003334AA" w:rsidRPr="003334AA" w:rsidRDefault="003334AA" w:rsidP="003334AA">
            <w:pPr>
              <w:widowControl/>
              <w:adjustRightInd w:val="0"/>
              <w:snapToGrid w:val="0"/>
              <w:jc w:val="left"/>
              <w:rPr>
                <w:rFonts w:ascii="仿宋_GB2312" w:eastAsia="仿宋_GB2312" w:hAnsi="仿宋_GB2312" w:cs="Times New Roman" w:hint="eastAsia"/>
                <w:kern w:val="32"/>
                <w:sz w:val="24"/>
                <w:szCs w:val="28"/>
                <w14:ligatures w14:val="none"/>
              </w:rPr>
            </w:pPr>
          </w:p>
        </w:tc>
        <w:tc>
          <w:tcPr>
            <w:tcW w:w="2028" w:type="dxa"/>
            <w:vAlign w:val="center"/>
          </w:tcPr>
          <w:p w14:paraId="1AF6FF8D" w14:textId="77777777" w:rsidR="003334AA" w:rsidRPr="003334AA" w:rsidRDefault="003334AA" w:rsidP="003334AA">
            <w:pPr>
              <w:widowControl/>
              <w:adjustRightInd w:val="0"/>
              <w:snapToGrid w:val="0"/>
              <w:jc w:val="left"/>
              <w:rPr>
                <w:rFonts w:ascii="仿宋_GB2312" w:eastAsia="仿宋_GB2312" w:hAnsi="仿宋_GB2312" w:cs="Times New Roman" w:hint="eastAsia"/>
                <w:kern w:val="32"/>
                <w:sz w:val="24"/>
                <w:szCs w:val="28"/>
                <w14:ligatures w14:val="none"/>
              </w:rPr>
            </w:pPr>
          </w:p>
        </w:tc>
      </w:tr>
      <w:tr w:rsidR="003334AA" w:rsidRPr="003334AA" w14:paraId="22F266D1" w14:textId="77777777" w:rsidTr="002263A6">
        <w:trPr>
          <w:trHeight w:val="340"/>
          <w:jc w:val="center"/>
        </w:trPr>
        <w:tc>
          <w:tcPr>
            <w:tcW w:w="4579" w:type="dxa"/>
            <w:tcBorders>
              <w:top w:val="single" w:sz="4" w:space="0" w:color="auto"/>
              <w:left w:val="single" w:sz="4" w:space="0" w:color="auto"/>
              <w:bottom w:val="single" w:sz="4" w:space="0" w:color="auto"/>
              <w:right w:val="single" w:sz="4" w:space="0" w:color="auto"/>
            </w:tcBorders>
            <w:vAlign w:val="center"/>
          </w:tcPr>
          <w:p w14:paraId="44C72C6E" w14:textId="77777777" w:rsidR="003334AA" w:rsidRPr="003334AA" w:rsidRDefault="003334AA" w:rsidP="003334AA">
            <w:pPr>
              <w:widowControl/>
              <w:autoSpaceDE w:val="0"/>
              <w:autoSpaceDN w:val="0"/>
              <w:adjustRightInd w:val="0"/>
              <w:snapToGrid w:val="0"/>
              <w:jc w:val="left"/>
              <w:rPr>
                <w:rFonts w:ascii="仿宋_GB2312" w:eastAsia="仿宋_GB2312" w:hAnsi="仿宋_GB2312" w:cs="Times New Roman" w:hint="eastAsia"/>
                <w:kern w:val="32"/>
                <w:sz w:val="24"/>
                <w:szCs w:val="28"/>
                <w14:ligatures w14:val="none"/>
              </w:rPr>
            </w:pPr>
            <w:r w:rsidRPr="003334AA">
              <w:rPr>
                <w:rFonts w:ascii="仿宋_GB2312" w:eastAsia="仿宋_GB2312" w:hAnsi="仿宋_GB2312" w:cs="Times New Roman"/>
                <w:kern w:val="32"/>
                <w:sz w:val="24"/>
                <w:szCs w:val="28"/>
                <w14:ligatures w14:val="none"/>
              </w:rPr>
              <w:t>（二）项目预计收益</w:t>
            </w:r>
          </w:p>
        </w:tc>
        <w:tc>
          <w:tcPr>
            <w:tcW w:w="1513" w:type="dxa"/>
            <w:vAlign w:val="center"/>
          </w:tcPr>
          <w:p w14:paraId="28005121" w14:textId="77777777" w:rsidR="003334AA" w:rsidRPr="003334AA" w:rsidRDefault="003334AA" w:rsidP="003334AA">
            <w:pPr>
              <w:widowControl/>
              <w:adjustRightInd w:val="0"/>
              <w:snapToGrid w:val="0"/>
              <w:jc w:val="left"/>
              <w:rPr>
                <w:rFonts w:ascii="仿宋_GB2312" w:eastAsia="仿宋_GB2312" w:hAnsi="仿宋_GB2312" w:cs="Times New Roman" w:hint="eastAsia"/>
                <w:kern w:val="32"/>
                <w:sz w:val="24"/>
                <w:szCs w:val="28"/>
                <w14:ligatures w14:val="none"/>
              </w:rPr>
            </w:pPr>
          </w:p>
        </w:tc>
        <w:tc>
          <w:tcPr>
            <w:tcW w:w="2028" w:type="dxa"/>
            <w:vAlign w:val="center"/>
          </w:tcPr>
          <w:p w14:paraId="2F35184F" w14:textId="77777777" w:rsidR="003334AA" w:rsidRPr="003334AA" w:rsidRDefault="003334AA" w:rsidP="003334AA">
            <w:pPr>
              <w:widowControl/>
              <w:adjustRightInd w:val="0"/>
              <w:snapToGrid w:val="0"/>
              <w:jc w:val="left"/>
              <w:rPr>
                <w:rFonts w:ascii="仿宋_GB2312" w:eastAsia="仿宋_GB2312" w:hAnsi="仿宋_GB2312" w:cs="Times New Roman" w:hint="eastAsia"/>
                <w:kern w:val="32"/>
                <w:sz w:val="24"/>
                <w:szCs w:val="28"/>
                <w14:ligatures w14:val="none"/>
              </w:rPr>
            </w:pPr>
          </w:p>
        </w:tc>
      </w:tr>
      <w:tr w:rsidR="003334AA" w:rsidRPr="003334AA" w14:paraId="5E17D3E0" w14:textId="77777777" w:rsidTr="002263A6">
        <w:trPr>
          <w:trHeight w:val="340"/>
          <w:jc w:val="center"/>
        </w:trPr>
        <w:tc>
          <w:tcPr>
            <w:tcW w:w="4579" w:type="dxa"/>
            <w:tcBorders>
              <w:top w:val="single" w:sz="4" w:space="0" w:color="auto"/>
              <w:left w:val="single" w:sz="4" w:space="0" w:color="auto"/>
              <w:bottom w:val="single" w:sz="4" w:space="0" w:color="auto"/>
              <w:right w:val="single" w:sz="4" w:space="0" w:color="auto"/>
            </w:tcBorders>
            <w:vAlign w:val="center"/>
          </w:tcPr>
          <w:p w14:paraId="485F2AC7" w14:textId="77777777" w:rsidR="003334AA" w:rsidRPr="003334AA" w:rsidRDefault="003334AA" w:rsidP="003334AA">
            <w:pPr>
              <w:widowControl/>
              <w:autoSpaceDE w:val="0"/>
              <w:autoSpaceDN w:val="0"/>
              <w:adjustRightInd w:val="0"/>
              <w:snapToGrid w:val="0"/>
              <w:jc w:val="left"/>
              <w:rPr>
                <w:rFonts w:ascii="仿宋_GB2312" w:eastAsia="仿宋_GB2312" w:hAnsi="仿宋_GB2312" w:cs="Times New Roman" w:hint="eastAsia"/>
                <w:kern w:val="32"/>
                <w:sz w:val="24"/>
                <w:szCs w:val="28"/>
                <w14:ligatures w14:val="none"/>
              </w:rPr>
            </w:pPr>
            <w:r w:rsidRPr="003334AA">
              <w:rPr>
                <w:rFonts w:ascii="仿宋_GB2312" w:eastAsia="仿宋_GB2312" w:hAnsi="仿宋_GB2312" w:cs="Times New Roman"/>
                <w:kern w:val="32"/>
                <w:sz w:val="24"/>
                <w:szCs w:val="28"/>
                <w14:ligatures w14:val="none"/>
              </w:rPr>
              <w:t>（三）不可预见费</w:t>
            </w:r>
          </w:p>
        </w:tc>
        <w:tc>
          <w:tcPr>
            <w:tcW w:w="1513" w:type="dxa"/>
            <w:vAlign w:val="center"/>
          </w:tcPr>
          <w:p w14:paraId="05F8FFBE" w14:textId="77777777" w:rsidR="003334AA" w:rsidRPr="003334AA" w:rsidRDefault="003334AA" w:rsidP="003334AA">
            <w:pPr>
              <w:widowControl/>
              <w:adjustRightInd w:val="0"/>
              <w:snapToGrid w:val="0"/>
              <w:jc w:val="left"/>
              <w:rPr>
                <w:rFonts w:ascii="仿宋_GB2312" w:eastAsia="仿宋_GB2312" w:hAnsi="仿宋_GB2312" w:cs="Times New Roman" w:hint="eastAsia"/>
                <w:kern w:val="32"/>
                <w:sz w:val="24"/>
                <w:szCs w:val="28"/>
                <w14:ligatures w14:val="none"/>
              </w:rPr>
            </w:pPr>
          </w:p>
        </w:tc>
        <w:tc>
          <w:tcPr>
            <w:tcW w:w="2028" w:type="dxa"/>
            <w:vAlign w:val="center"/>
          </w:tcPr>
          <w:p w14:paraId="3C77E1A2" w14:textId="77777777" w:rsidR="003334AA" w:rsidRPr="003334AA" w:rsidRDefault="003334AA" w:rsidP="003334AA">
            <w:pPr>
              <w:widowControl/>
              <w:adjustRightInd w:val="0"/>
              <w:snapToGrid w:val="0"/>
              <w:jc w:val="left"/>
              <w:rPr>
                <w:rFonts w:ascii="仿宋_GB2312" w:eastAsia="仿宋_GB2312" w:hAnsi="仿宋_GB2312" w:cs="Times New Roman" w:hint="eastAsia"/>
                <w:kern w:val="32"/>
                <w:sz w:val="24"/>
                <w:szCs w:val="28"/>
                <w14:ligatures w14:val="none"/>
              </w:rPr>
            </w:pPr>
          </w:p>
        </w:tc>
      </w:tr>
    </w:tbl>
    <w:p w14:paraId="532811EA" w14:textId="77777777" w:rsidR="003334AA" w:rsidRPr="003334AA" w:rsidRDefault="003334AA" w:rsidP="003334AA">
      <w:pPr>
        <w:widowControl/>
        <w:adjustRightInd w:val="0"/>
        <w:snapToGrid w:val="0"/>
        <w:ind w:leftChars="200" w:left="412"/>
        <w:jc w:val="left"/>
        <w:outlineLvl w:val="0"/>
        <w:rPr>
          <w:rFonts w:ascii="黑体" w:eastAsia="黑体" w:hAnsi="等线" w:cs="Times New Roman" w:hint="eastAsia"/>
          <w:kern w:val="32"/>
          <w:szCs w:val="21"/>
          <w14:ligatures w14:val="none"/>
        </w:rPr>
      </w:pPr>
      <w:bookmarkStart w:id="65" w:name="_Toc2118133488"/>
      <w:bookmarkStart w:id="66" w:name="_Toc2131284834"/>
      <w:bookmarkStart w:id="67" w:name="_Toc1581640120"/>
      <w:bookmarkStart w:id="68" w:name="_Toc1847412283"/>
    </w:p>
    <w:p w14:paraId="43441A2B" w14:textId="77777777" w:rsidR="003334AA" w:rsidRPr="003334AA" w:rsidRDefault="003334AA" w:rsidP="003334AA">
      <w:pPr>
        <w:widowControl/>
        <w:numPr>
          <w:ilvl w:val="0"/>
          <w:numId w:val="17"/>
        </w:numPr>
        <w:adjustRightInd w:val="0"/>
        <w:snapToGrid w:val="0"/>
        <w:spacing w:after="200" w:line="500" w:lineRule="exact"/>
        <w:ind w:left="0" w:firstLineChars="200" w:firstLine="632"/>
        <w:jc w:val="left"/>
        <w:outlineLvl w:val="0"/>
        <w:rPr>
          <w:rFonts w:ascii="黑体" w:eastAsia="黑体" w:hAnsi="等线" w:cs="Times New Roman" w:hint="eastAsia"/>
          <w:kern w:val="32"/>
          <w:sz w:val="32"/>
          <w:szCs w:val="32"/>
          <w14:ligatures w14:val="none"/>
        </w:rPr>
      </w:pPr>
      <w:r w:rsidRPr="003334AA">
        <w:rPr>
          <w:rFonts w:ascii="黑体" w:eastAsia="黑体" w:hAnsi="等线" w:cs="Times New Roman"/>
          <w:kern w:val="32"/>
          <w:sz w:val="32"/>
          <w:szCs w:val="32"/>
          <w14:ligatures w14:val="none"/>
        </w:rPr>
        <w:t>联系方式</w:t>
      </w:r>
      <w:bookmarkEnd w:id="65"/>
      <w:bookmarkEnd w:id="66"/>
      <w:bookmarkEnd w:id="67"/>
      <w:bookmarkEnd w:id="68"/>
    </w:p>
    <w:tbl>
      <w:tblPr>
        <w:tblW w:w="0" w:type="auto"/>
        <w:jc w:val="center"/>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ayout w:type="fixed"/>
        <w:tblLook w:val="0000" w:firstRow="0" w:lastRow="0" w:firstColumn="0" w:lastColumn="0" w:noHBand="0" w:noVBand="0"/>
      </w:tblPr>
      <w:tblGrid>
        <w:gridCol w:w="1009"/>
        <w:gridCol w:w="1501"/>
        <w:gridCol w:w="1301"/>
        <w:gridCol w:w="1210"/>
        <w:gridCol w:w="1133"/>
        <w:gridCol w:w="1323"/>
        <w:gridCol w:w="1369"/>
      </w:tblGrid>
      <w:tr w:rsidR="003334AA" w:rsidRPr="003334AA" w14:paraId="7D9E2A4B" w14:textId="77777777" w:rsidTr="002263A6">
        <w:trPr>
          <w:trHeight w:hRule="exact" w:val="567"/>
          <w:jc w:val="center"/>
        </w:trPr>
        <w:tc>
          <w:tcPr>
            <w:tcW w:w="1009" w:type="dxa"/>
            <w:vMerge w:val="restart"/>
            <w:vAlign w:val="center"/>
          </w:tcPr>
          <w:p w14:paraId="26ACCD7F" w14:textId="77777777" w:rsidR="003334AA" w:rsidRPr="003334AA" w:rsidRDefault="003334AA" w:rsidP="003334AA">
            <w:pPr>
              <w:widowControl/>
              <w:adjustRightInd w:val="0"/>
              <w:snapToGrid w:val="0"/>
              <w:jc w:val="center"/>
              <w:rPr>
                <w:rFonts w:ascii="黑体" w:eastAsia="黑体" w:hAnsi="Tahoma" w:cs="Times New Roman"/>
                <w:kern w:val="32"/>
                <w:sz w:val="24"/>
                <w14:ligatures w14:val="none"/>
              </w:rPr>
            </w:pPr>
            <w:proofErr w:type="gramStart"/>
            <w:r w:rsidRPr="003334AA">
              <w:rPr>
                <w:rFonts w:ascii="黑体" w:eastAsia="黑体" w:hAnsi="Tahoma" w:cs="Times New Roman"/>
                <w:kern w:val="32"/>
                <w:sz w:val="24"/>
                <w14:ligatures w14:val="none"/>
              </w:rPr>
              <w:t>申  报单</w:t>
            </w:r>
            <w:proofErr w:type="gramEnd"/>
            <w:r w:rsidRPr="003334AA">
              <w:rPr>
                <w:rFonts w:ascii="黑体" w:eastAsia="黑体" w:hAnsi="Tahoma" w:cs="Times New Roman"/>
                <w:kern w:val="32"/>
                <w:sz w:val="24"/>
                <w14:ligatures w14:val="none"/>
              </w:rPr>
              <w:t xml:space="preserve">  位</w:t>
            </w:r>
          </w:p>
        </w:tc>
        <w:tc>
          <w:tcPr>
            <w:tcW w:w="1501" w:type="dxa"/>
            <w:vAlign w:val="center"/>
          </w:tcPr>
          <w:p w14:paraId="4E544DDD" w14:textId="77777777" w:rsidR="003334AA" w:rsidRPr="003334AA" w:rsidRDefault="003334AA" w:rsidP="003334AA">
            <w:pPr>
              <w:widowControl/>
              <w:adjustRightInd w:val="0"/>
              <w:snapToGrid w:val="0"/>
              <w:jc w:val="center"/>
              <w:rPr>
                <w:rFonts w:ascii="仿宋_GB2312" w:eastAsia="仿宋_GB2312" w:hAnsi="仿宋_GB2312" w:cs="仿宋_GB2312" w:hint="eastAsia"/>
                <w:kern w:val="32"/>
                <w:szCs w:val="21"/>
                <w14:ligatures w14:val="none"/>
              </w:rPr>
            </w:pPr>
            <w:r w:rsidRPr="003334AA">
              <w:rPr>
                <w:rFonts w:ascii="仿宋_GB2312" w:eastAsia="仿宋_GB2312" w:hAnsi="仿宋_GB2312" w:cs="仿宋_GB2312"/>
                <w:kern w:val="32"/>
                <w:szCs w:val="21"/>
                <w14:ligatures w14:val="none"/>
              </w:rPr>
              <w:t>单位名称</w:t>
            </w:r>
          </w:p>
        </w:tc>
        <w:tc>
          <w:tcPr>
            <w:tcW w:w="6336" w:type="dxa"/>
            <w:gridSpan w:val="5"/>
            <w:vAlign w:val="center"/>
          </w:tcPr>
          <w:p w14:paraId="133BF121" w14:textId="77777777" w:rsidR="003334AA" w:rsidRPr="003334AA" w:rsidRDefault="003334AA" w:rsidP="003334AA">
            <w:pPr>
              <w:widowControl/>
              <w:adjustRightInd w:val="0"/>
              <w:snapToGrid w:val="0"/>
              <w:jc w:val="center"/>
              <w:rPr>
                <w:rFonts w:ascii="仿宋_GB2312" w:eastAsia="仿宋_GB2312" w:hAnsi="仿宋_GB2312" w:cs="仿宋_GB2312" w:hint="eastAsia"/>
                <w:kern w:val="32"/>
                <w:szCs w:val="21"/>
                <w14:ligatures w14:val="none"/>
              </w:rPr>
            </w:pPr>
          </w:p>
        </w:tc>
      </w:tr>
      <w:tr w:rsidR="003334AA" w:rsidRPr="003334AA" w14:paraId="7902D174" w14:textId="77777777" w:rsidTr="002263A6">
        <w:trPr>
          <w:trHeight w:hRule="exact" w:val="567"/>
          <w:jc w:val="center"/>
        </w:trPr>
        <w:tc>
          <w:tcPr>
            <w:tcW w:w="1009" w:type="dxa"/>
            <w:vMerge/>
            <w:vAlign w:val="center"/>
          </w:tcPr>
          <w:p w14:paraId="37C97F00" w14:textId="77777777" w:rsidR="003334AA" w:rsidRPr="003334AA" w:rsidRDefault="003334AA" w:rsidP="003334AA">
            <w:pPr>
              <w:widowControl/>
              <w:adjustRightInd w:val="0"/>
              <w:snapToGrid w:val="0"/>
              <w:spacing w:after="200"/>
              <w:jc w:val="left"/>
              <w:rPr>
                <w:rFonts w:ascii="黑体" w:eastAsia="黑体" w:hAnsi="宋体" w:cs="Times New Roman" w:hint="eastAsia"/>
                <w:kern w:val="32"/>
                <w:position w:val="6"/>
                <w:sz w:val="24"/>
                <w14:ligatures w14:val="none"/>
              </w:rPr>
            </w:pPr>
          </w:p>
        </w:tc>
        <w:tc>
          <w:tcPr>
            <w:tcW w:w="1501" w:type="dxa"/>
            <w:vAlign w:val="center"/>
          </w:tcPr>
          <w:p w14:paraId="4819F14D" w14:textId="77777777" w:rsidR="003334AA" w:rsidRPr="003334AA" w:rsidRDefault="003334AA" w:rsidP="003334AA">
            <w:pPr>
              <w:widowControl/>
              <w:adjustRightInd w:val="0"/>
              <w:snapToGrid w:val="0"/>
              <w:jc w:val="center"/>
              <w:rPr>
                <w:rFonts w:ascii="仿宋_GB2312" w:eastAsia="仿宋_GB2312" w:hAnsi="仿宋_GB2312" w:cs="仿宋_GB2312" w:hint="eastAsia"/>
                <w:kern w:val="32"/>
                <w:szCs w:val="21"/>
                <w14:ligatures w14:val="none"/>
              </w:rPr>
            </w:pPr>
            <w:r w:rsidRPr="003334AA">
              <w:rPr>
                <w:rFonts w:ascii="仿宋_GB2312" w:eastAsia="仿宋_GB2312" w:hAnsi="仿宋_GB2312" w:cs="仿宋_GB2312"/>
                <w:kern w:val="32"/>
                <w:szCs w:val="21"/>
                <w14:ligatures w14:val="none"/>
              </w:rPr>
              <w:t>科研管理部门联系人</w:t>
            </w:r>
          </w:p>
        </w:tc>
        <w:tc>
          <w:tcPr>
            <w:tcW w:w="1301" w:type="dxa"/>
            <w:vAlign w:val="center"/>
          </w:tcPr>
          <w:p w14:paraId="264AE9B2" w14:textId="77777777" w:rsidR="003334AA" w:rsidRPr="003334AA" w:rsidRDefault="003334AA" w:rsidP="003334AA">
            <w:pPr>
              <w:widowControl/>
              <w:adjustRightInd w:val="0"/>
              <w:snapToGrid w:val="0"/>
              <w:jc w:val="center"/>
              <w:rPr>
                <w:rFonts w:ascii="仿宋_GB2312" w:eastAsia="仿宋_GB2312" w:hAnsi="仿宋_GB2312" w:cs="仿宋_GB2312" w:hint="eastAsia"/>
                <w:kern w:val="32"/>
                <w:szCs w:val="21"/>
                <w14:ligatures w14:val="none"/>
              </w:rPr>
            </w:pPr>
          </w:p>
        </w:tc>
        <w:tc>
          <w:tcPr>
            <w:tcW w:w="1210" w:type="dxa"/>
            <w:vAlign w:val="center"/>
          </w:tcPr>
          <w:p w14:paraId="22F41986" w14:textId="77777777" w:rsidR="003334AA" w:rsidRPr="003334AA" w:rsidRDefault="003334AA" w:rsidP="003334AA">
            <w:pPr>
              <w:widowControl/>
              <w:adjustRightInd w:val="0"/>
              <w:snapToGrid w:val="0"/>
              <w:jc w:val="center"/>
              <w:rPr>
                <w:rFonts w:ascii="仿宋_GB2312" w:eastAsia="仿宋_GB2312" w:hAnsi="仿宋_GB2312" w:cs="仿宋_GB2312" w:hint="eastAsia"/>
                <w:kern w:val="32"/>
                <w:szCs w:val="21"/>
                <w14:ligatures w14:val="none"/>
              </w:rPr>
            </w:pPr>
            <w:r w:rsidRPr="003334AA">
              <w:rPr>
                <w:rFonts w:ascii="仿宋_GB2312" w:eastAsia="仿宋_GB2312" w:hAnsi="仿宋_GB2312" w:cs="仿宋_GB2312"/>
                <w:kern w:val="32"/>
                <w:szCs w:val="21"/>
                <w14:ligatures w14:val="none"/>
              </w:rPr>
              <w:t>职务/职称</w:t>
            </w:r>
          </w:p>
        </w:tc>
        <w:tc>
          <w:tcPr>
            <w:tcW w:w="1133" w:type="dxa"/>
            <w:vAlign w:val="center"/>
          </w:tcPr>
          <w:p w14:paraId="0983E494" w14:textId="77777777" w:rsidR="003334AA" w:rsidRPr="003334AA" w:rsidRDefault="003334AA" w:rsidP="003334AA">
            <w:pPr>
              <w:widowControl/>
              <w:adjustRightInd w:val="0"/>
              <w:snapToGrid w:val="0"/>
              <w:jc w:val="center"/>
              <w:rPr>
                <w:rFonts w:ascii="仿宋_GB2312" w:eastAsia="仿宋_GB2312" w:hAnsi="仿宋_GB2312" w:cs="仿宋_GB2312" w:hint="eastAsia"/>
                <w:kern w:val="32"/>
                <w:szCs w:val="21"/>
                <w14:ligatures w14:val="none"/>
              </w:rPr>
            </w:pPr>
          </w:p>
        </w:tc>
        <w:tc>
          <w:tcPr>
            <w:tcW w:w="1323" w:type="dxa"/>
            <w:vAlign w:val="center"/>
          </w:tcPr>
          <w:p w14:paraId="23E4AC67" w14:textId="77777777" w:rsidR="003334AA" w:rsidRPr="003334AA" w:rsidRDefault="003334AA" w:rsidP="003334AA">
            <w:pPr>
              <w:widowControl/>
              <w:adjustRightInd w:val="0"/>
              <w:snapToGrid w:val="0"/>
              <w:jc w:val="center"/>
              <w:rPr>
                <w:rFonts w:ascii="仿宋_GB2312" w:eastAsia="仿宋_GB2312" w:hAnsi="仿宋_GB2312" w:cs="仿宋_GB2312" w:hint="eastAsia"/>
                <w:kern w:val="32"/>
                <w:szCs w:val="21"/>
                <w14:ligatures w14:val="none"/>
              </w:rPr>
            </w:pPr>
            <w:proofErr w:type="gramStart"/>
            <w:r w:rsidRPr="003334AA">
              <w:rPr>
                <w:rFonts w:ascii="仿宋_GB2312" w:eastAsia="仿宋_GB2312" w:hAnsi="仿宋_GB2312" w:cs="仿宋_GB2312"/>
                <w:kern w:val="32"/>
                <w:szCs w:val="21"/>
                <w14:ligatures w14:val="none"/>
              </w:rPr>
              <w:t>手  机</w:t>
            </w:r>
            <w:proofErr w:type="gramEnd"/>
          </w:p>
        </w:tc>
        <w:tc>
          <w:tcPr>
            <w:tcW w:w="1369" w:type="dxa"/>
            <w:vAlign w:val="center"/>
          </w:tcPr>
          <w:p w14:paraId="16B6AC75" w14:textId="77777777" w:rsidR="003334AA" w:rsidRPr="003334AA" w:rsidRDefault="003334AA" w:rsidP="003334AA">
            <w:pPr>
              <w:widowControl/>
              <w:adjustRightInd w:val="0"/>
              <w:snapToGrid w:val="0"/>
              <w:jc w:val="center"/>
              <w:rPr>
                <w:rFonts w:ascii="仿宋_GB2312" w:eastAsia="仿宋_GB2312" w:hAnsi="仿宋_GB2312" w:cs="仿宋_GB2312" w:hint="eastAsia"/>
                <w:kern w:val="32"/>
                <w:szCs w:val="21"/>
                <w14:ligatures w14:val="none"/>
              </w:rPr>
            </w:pPr>
          </w:p>
        </w:tc>
      </w:tr>
      <w:tr w:rsidR="003334AA" w:rsidRPr="003334AA" w14:paraId="32A03CCD" w14:textId="77777777" w:rsidTr="002263A6">
        <w:trPr>
          <w:trHeight w:hRule="exact" w:val="567"/>
          <w:jc w:val="center"/>
        </w:trPr>
        <w:tc>
          <w:tcPr>
            <w:tcW w:w="1009" w:type="dxa"/>
            <w:vMerge/>
            <w:vAlign w:val="center"/>
          </w:tcPr>
          <w:p w14:paraId="7C2A3DE2" w14:textId="77777777" w:rsidR="003334AA" w:rsidRPr="003334AA" w:rsidRDefault="003334AA" w:rsidP="003334AA">
            <w:pPr>
              <w:widowControl/>
              <w:adjustRightInd w:val="0"/>
              <w:snapToGrid w:val="0"/>
              <w:spacing w:after="200"/>
              <w:jc w:val="left"/>
              <w:rPr>
                <w:rFonts w:ascii="黑体" w:eastAsia="黑体" w:hAnsi="宋体" w:cs="Times New Roman" w:hint="eastAsia"/>
                <w:kern w:val="32"/>
                <w:position w:val="6"/>
                <w:sz w:val="24"/>
                <w14:ligatures w14:val="none"/>
              </w:rPr>
            </w:pPr>
          </w:p>
        </w:tc>
        <w:tc>
          <w:tcPr>
            <w:tcW w:w="1501" w:type="dxa"/>
            <w:vAlign w:val="center"/>
          </w:tcPr>
          <w:p w14:paraId="7B94F2EC" w14:textId="77777777" w:rsidR="003334AA" w:rsidRPr="003334AA" w:rsidRDefault="003334AA" w:rsidP="003334AA">
            <w:pPr>
              <w:widowControl/>
              <w:adjustRightInd w:val="0"/>
              <w:snapToGrid w:val="0"/>
              <w:jc w:val="center"/>
              <w:rPr>
                <w:rFonts w:ascii="仿宋_GB2312" w:eastAsia="仿宋_GB2312" w:hAnsi="仿宋_GB2312" w:cs="仿宋_GB2312" w:hint="eastAsia"/>
                <w:kern w:val="32"/>
                <w:szCs w:val="21"/>
                <w14:ligatures w14:val="none"/>
              </w:rPr>
            </w:pPr>
            <w:r w:rsidRPr="003334AA">
              <w:rPr>
                <w:rFonts w:ascii="仿宋_GB2312" w:eastAsia="仿宋_GB2312" w:hAnsi="仿宋_GB2312" w:cs="仿宋_GB2312"/>
                <w:kern w:val="32"/>
                <w:szCs w:val="21"/>
                <w14:ligatures w14:val="none"/>
              </w:rPr>
              <w:t>机要地址</w:t>
            </w:r>
          </w:p>
        </w:tc>
        <w:tc>
          <w:tcPr>
            <w:tcW w:w="6336" w:type="dxa"/>
            <w:gridSpan w:val="5"/>
            <w:vAlign w:val="center"/>
          </w:tcPr>
          <w:p w14:paraId="1C383043" w14:textId="77777777" w:rsidR="003334AA" w:rsidRPr="003334AA" w:rsidRDefault="003334AA" w:rsidP="003334AA">
            <w:pPr>
              <w:widowControl/>
              <w:adjustRightInd w:val="0"/>
              <w:snapToGrid w:val="0"/>
              <w:jc w:val="center"/>
              <w:rPr>
                <w:rFonts w:ascii="仿宋_GB2312" w:eastAsia="仿宋_GB2312" w:hAnsi="仿宋_GB2312" w:cs="仿宋_GB2312" w:hint="eastAsia"/>
                <w:kern w:val="32"/>
                <w:szCs w:val="21"/>
                <w14:ligatures w14:val="none"/>
              </w:rPr>
            </w:pPr>
          </w:p>
        </w:tc>
      </w:tr>
      <w:tr w:rsidR="003334AA" w:rsidRPr="003334AA" w14:paraId="30AC746F" w14:textId="77777777" w:rsidTr="002263A6">
        <w:trPr>
          <w:trHeight w:hRule="exact" w:val="567"/>
          <w:jc w:val="center"/>
        </w:trPr>
        <w:tc>
          <w:tcPr>
            <w:tcW w:w="1009" w:type="dxa"/>
            <w:vMerge w:val="restart"/>
            <w:vAlign w:val="center"/>
          </w:tcPr>
          <w:p w14:paraId="484962BB" w14:textId="77777777" w:rsidR="003334AA" w:rsidRPr="003334AA" w:rsidRDefault="003334AA" w:rsidP="003334AA">
            <w:pPr>
              <w:widowControl/>
              <w:adjustRightInd w:val="0"/>
              <w:snapToGrid w:val="0"/>
              <w:jc w:val="center"/>
              <w:rPr>
                <w:rFonts w:ascii="黑体" w:eastAsia="黑体" w:hAnsi="宋体" w:cs="Times New Roman" w:hint="eastAsia"/>
                <w:kern w:val="32"/>
                <w:position w:val="6"/>
                <w:sz w:val="24"/>
                <w14:ligatures w14:val="none"/>
              </w:rPr>
            </w:pPr>
            <w:proofErr w:type="gramStart"/>
            <w:r w:rsidRPr="003334AA">
              <w:rPr>
                <w:rFonts w:ascii="黑体" w:eastAsia="黑体" w:hAnsi="宋体" w:cs="Times New Roman"/>
                <w:kern w:val="32"/>
                <w:position w:val="6"/>
                <w:sz w:val="24"/>
                <w14:ligatures w14:val="none"/>
              </w:rPr>
              <w:t>项  目负责人</w:t>
            </w:r>
            <w:proofErr w:type="gramEnd"/>
          </w:p>
        </w:tc>
        <w:tc>
          <w:tcPr>
            <w:tcW w:w="1501" w:type="dxa"/>
            <w:vAlign w:val="center"/>
          </w:tcPr>
          <w:p w14:paraId="425D8D1B" w14:textId="77777777" w:rsidR="003334AA" w:rsidRPr="003334AA" w:rsidRDefault="003334AA" w:rsidP="003334AA">
            <w:pPr>
              <w:widowControl/>
              <w:adjustRightInd w:val="0"/>
              <w:snapToGrid w:val="0"/>
              <w:jc w:val="center"/>
              <w:rPr>
                <w:rFonts w:ascii="仿宋_GB2312" w:eastAsia="仿宋_GB2312" w:hAnsi="仿宋_GB2312" w:cs="仿宋_GB2312" w:hint="eastAsia"/>
                <w:kern w:val="32"/>
                <w:position w:val="6"/>
                <w:szCs w:val="21"/>
                <w14:ligatures w14:val="none"/>
              </w:rPr>
            </w:pPr>
            <w:r w:rsidRPr="003334AA">
              <w:rPr>
                <w:rFonts w:ascii="仿宋_GB2312" w:eastAsia="仿宋_GB2312" w:hAnsi="仿宋_GB2312" w:cs="仿宋_GB2312"/>
                <w:kern w:val="32"/>
                <w:position w:val="6"/>
                <w:szCs w:val="21"/>
                <w14:ligatures w14:val="none"/>
              </w:rPr>
              <w:t>姓    名</w:t>
            </w:r>
          </w:p>
        </w:tc>
        <w:tc>
          <w:tcPr>
            <w:tcW w:w="1301" w:type="dxa"/>
            <w:vAlign w:val="center"/>
          </w:tcPr>
          <w:p w14:paraId="19FB113D" w14:textId="77777777" w:rsidR="003334AA" w:rsidRPr="003334AA" w:rsidRDefault="003334AA" w:rsidP="003334AA">
            <w:pPr>
              <w:widowControl/>
              <w:adjustRightInd w:val="0"/>
              <w:snapToGrid w:val="0"/>
              <w:jc w:val="center"/>
              <w:rPr>
                <w:rFonts w:ascii="仿宋_GB2312" w:eastAsia="仿宋_GB2312" w:hAnsi="仿宋_GB2312" w:cs="仿宋_GB2312" w:hint="eastAsia"/>
                <w:kern w:val="32"/>
                <w:position w:val="6"/>
                <w:szCs w:val="21"/>
                <w14:ligatures w14:val="none"/>
              </w:rPr>
            </w:pPr>
          </w:p>
        </w:tc>
        <w:tc>
          <w:tcPr>
            <w:tcW w:w="1210" w:type="dxa"/>
            <w:vAlign w:val="center"/>
          </w:tcPr>
          <w:p w14:paraId="4FD10F20" w14:textId="77777777" w:rsidR="003334AA" w:rsidRPr="003334AA" w:rsidRDefault="003334AA" w:rsidP="003334AA">
            <w:pPr>
              <w:widowControl/>
              <w:adjustRightInd w:val="0"/>
              <w:snapToGrid w:val="0"/>
              <w:jc w:val="center"/>
              <w:rPr>
                <w:rFonts w:ascii="仿宋_GB2312" w:eastAsia="仿宋_GB2312" w:hAnsi="仿宋_GB2312" w:cs="仿宋_GB2312" w:hint="eastAsia"/>
                <w:kern w:val="0"/>
                <w:position w:val="6"/>
                <w:szCs w:val="21"/>
                <w14:ligatures w14:val="none"/>
              </w:rPr>
            </w:pPr>
            <w:proofErr w:type="gramStart"/>
            <w:r w:rsidRPr="003334AA">
              <w:rPr>
                <w:rFonts w:ascii="仿宋_GB2312" w:eastAsia="仿宋_GB2312" w:hAnsi="仿宋_GB2312" w:cs="仿宋_GB2312"/>
                <w:kern w:val="0"/>
                <w:position w:val="6"/>
                <w:szCs w:val="21"/>
                <w14:ligatures w14:val="none"/>
              </w:rPr>
              <w:t>性  别</w:t>
            </w:r>
            <w:proofErr w:type="gramEnd"/>
          </w:p>
        </w:tc>
        <w:tc>
          <w:tcPr>
            <w:tcW w:w="1133" w:type="dxa"/>
            <w:vAlign w:val="center"/>
          </w:tcPr>
          <w:p w14:paraId="223E20C9" w14:textId="77777777" w:rsidR="003334AA" w:rsidRPr="003334AA" w:rsidRDefault="003334AA" w:rsidP="003334AA">
            <w:pPr>
              <w:widowControl/>
              <w:adjustRightInd w:val="0"/>
              <w:snapToGrid w:val="0"/>
              <w:jc w:val="center"/>
              <w:rPr>
                <w:rFonts w:ascii="仿宋_GB2312" w:eastAsia="仿宋_GB2312" w:hAnsi="仿宋_GB2312" w:cs="仿宋_GB2312" w:hint="eastAsia"/>
                <w:kern w:val="32"/>
                <w:position w:val="6"/>
                <w:szCs w:val="21"/>
                <w14:ligatures w14:val="none"/>
              </w:rPr>
            </w:pPr>
          </w:p>
        </w:tc>
        <w:tc>
          <w:tcPr>
            <w:tcW w:w="1323" w:type="dxa"/>
            <w:vAlign w:val="center"/>
          </w:tcPr>
          <w:p w14:paraId="447C708C" w14:textId="77777777" w:rsidR="003334AA" w:rsidRPr="003334AA" w:rsidRDefault="003334AA" w:rsidP="003334AA">
            <w:pPr>
              <w:widowControl/>
              <w:adjustRightInd w:val="0"/>
              <w:snapToGrid w:val="0"/>
              <w:jc w:val="center"/>
              <w:rPr>
                <w:rFonts w:ascii="仿宋_GB2312" w:eastAsia="仿宋_GB2312" w:hAnsi="仿宋_GB2312" w:cs="仿宋_GB2312" w:hint="eastAsia"/>
                <w:kern w:val="32"/>
                <w:position w:val="6"/>
                <w:szCs w:val="21"/>
                <w14:ligatures w14:val="none"/>
              </w:rPr>
            </w:pPr>
            <w:r w:rsidRPr="003334AA">
              <w:rPr>
                <w:rFonts w:ascii="仿宋_GB2312" w:eastAsia="仿宋_GB2312" w:hAnsi="仿宋_GB2312" w:cs="仿宋_GB2312"/>
                <w:kern w:val="32"/>
                <w:position w:val="6"/>
                <w:szCs w:val="21"/>
                <w14:ligatures w14:val="none"/>
              </w:rPr>
              <w:t>出生年月</w:t>
            </w:r>
          </w:p>
        </w:tc>
        <w:tc>
          <w:tcPr>
            <w:tcW w:w="1369" w:type="dxa"/>
            <w:vAlign w:val="center"/>
          </w:tcPr>
          <w:p w14:paraId="74F6872B" w14:textId="77777777" w:rsidR="003334AA" w:rsidRPr="003334AA" w:rsidRDefault="003334AA" w:rsidP="003334AA">
            <w:pPr>
              <w:widowControl/>
              <w:adjustRightInd w:val="0"/>
              <w:snapToGrid w:val="0"/>
              <w:jc w:val="center"/>
              <w:rPr>
                <w:rFonts w:ascii="仿宋_GB2312" w:eastAsia="仿宋_GB2312" w:hAnsi="仿宋_GB2312" w:cs="仿宋_GB2312" w:hint="eastAsia"/>
                <w:kern w:val="32"/>
                <w:position w:val="6"/>
                <w:szCs w:val="21"/>
                <w14:ligatures w14:val="none"/>
              </w:rPr>
            </w:pPr>
          </w:p>
        </w:tc>
      </w:tr>
      <w:tr w:rsidR="003334AA" w:rsidRPr="003334AA" w14:paraId="289D70C4" w14:textId="77777777" w:rsidTr="002263A6">
        <w:trPr>
          <w:trHeight w:hRule="exact" w:val="567"/>
          <w:jc w:val="center"/>
        </w:trPr>
        <w:tc>
          <w:tcPr>
            <w:tcW w:w="1009" w:type="dxa"/>
            <w:vMerge/>
            <w:vAlign w:val="center"/>
          </w:tcPr>
          <w:p w14:paraId="62FB8AE2" w14:textId="77777777" w:rsidR="003334AA" w:rsidRPr="003334AA" w:rsidRDefault="003334AA" w:rsidP="003334AA">
            <w:pPr>
              <w:widowControl/>
              <w:adjustRightInd w:val="0"/>
              <w:snapToGrid w:val="0"/>
              <w:spacing w:after="200"/>
              <w:jc w:val="center"/>
              <w:rPr>
                <w:rFonts w:ascii="黑体" w:eastAsia="黑体" w:hAnsi="宋体" w:cs="Times New Roman" w:hint="eastAsia"/>
                <w:kern w:val="32"/>
                <w:position w:val="6"/>
                <w:sz w:val="24"/>
                <w14:ligatures w14:val="none"/>
              </w:rPr>
            </w:pPr>
          </w:p>
        </w:tc>
        <w:tc>
          <w:tcPr>
            <w:tcW w:w="1501" w:type="dxa"/>
            <w:vAlign w:val="center"/>
          </w:tcPr>
          <w:p w14:paraId="670BE1A8" w14:textId="77777777" w:rsidR="003334AA" w:rsidRPr="003334AA" w:rsidRDefault="003334AA" w:rsidP="003334AA">
            <w:pPr>
              <w:widowControl/>
              <w:adjustRightInd w:val="0"/>
              <w:snapToGrid w:val="0"/>
              <w:jc w:val="center"/>
              <w:rPr>
                <w:rFonts w:ascii="仿宋_GB2312" w:eastAsia="仿宋_GB2312" w:hAnsi="仿宋_GB2312" w:cs="仿宋_GB2312" w:hint="eastAsia"/>
                <w:kern w:val="32"/>
                <w:position w:val="6"/>
                <w:szCs w:val="21"/>
                <w14:ligatures w14:val="none"/>
              </w:rPr>
            </w:pPr>
            <w:r w:rsidRPr="003334AA">
              <w:rPr>
                <w:rFonts w:ascii="仿宋_GB2312" w:eastAsia="仿宋_GB2312" w:hAnsi="仿宋_GB2312" w:cs="仿宋_GB2312"/>
                <w:kern w:val="32"/>
                <w:position w:val="6"/>
                <w:szCs w:val="21"/>
                <w14:ligatures w14:val="none"/>
              </w:rPr>
              <w:t>职务职称</w:t>
            </w:r>
          </w:p>
        </w:tc>
        <w:tc>
          <w:tcPr>
            <w:tcW w:w="1301" w:type="dxa"/>
            <w:vAlign w:val="center"/>
          </w:tcPr>
          <w:p w14:paraId="4DDCD6E7" w14:textId="77777777" w:rsidR="003334AA" w:rsidRPr="003334AA" w:rsidRDefault="003334AA" w:rsidP="003334AA">
            <w:pPr>
              <w:widowControl/>
              <w:adjustRightInd w:val="0"/>
              <w:snapToGrid w:val="0"/>
              <w:jc w:val="center"/>
              <w:rPr>
                <w:rFonts w:ascii="仿宋_GB2312" w:eastAsia="仿宋_GB2312" w:hAnsi="仿宋_GB2312" w:cs="仿宋_GB2312" w:hint="eastAsia"/>
                <w:kern w:val="32"/>
                <w:position w:val="6"/>
                <w:szCs w:val="21"/>
                <w14:ligatures w14:val="none"/>
              </w:rPr>
            </w:pPr>
          </w:p>
        </w:tc>
        <w:tc>
          <w:tcPr>
            <w:tcW w:w="1210" w:type="dxa"/>
            <w:vAlign w:val="center"/>
          </w:tcPr>
          <w:p w14:paraId="2C2D32D6" w14:textId="77777777" w:rsidR="003334AA" w:rsidRPr="003334AA" w:rsidRDefault="003334AA" w:rsidP="003334AA">
            <w:pPr>
              <w:widowControl/>
              <w:adjustRightInd w:val="0"/>
              <w:snapToGrid w:val="0"/>
              <w:jc w:val="center"/>
              <w:rPr>
                <w:rFonts w:ascii="仿宋_GB2312" w:eastAsia="仿宋_GB2312" w:hAnsi="仿宋_GB2312" w:cs="仿宋_GB2312" w:hint="eastAsia"/>
                <w:kern w:val="32"/>
                <w:position w:val="6"/>
                <w:szCs w:val="21"/>
                <w14:ligatures w14:val="none"/>
              </w:rPr>
            </w:pPr>
            <w:proofErr w:type="gramStart"/>
            <w:r w:rsidRPr="003334AA">
              <w:rPr>
                <w:rFonts w:ascii="仿宋_GB2312" w:eastAsia="仿宋_GB2312" w:hAnsi="仿宋_GB2312" w:cs="仿宋_GB2312"/>
                <w:kern w:val="32"/>
                <w:position w:val="6"/>
                <w:szCs w:val="21"/>
                <w14:ligatures w14:val="none"/>
              </w:rPr>
              <w:t>座  机</w:t>
            </w:r>
            <w:proofErr w:type="gramEnd"/>
          </w:p>
        </w:tc>
        <w:tc>
          <w:tcPr>
            <w:tcW w:w="1133" w:type="dxa"/>
            <w:vAlign w:val="center"/>
          </w:tcPr>
          <w:p w14:paraId="5D040A31" w14:textId="77777777" w:rsidR="003334AA" w:rsidRPr="003334AA" w:rsidRDefault="003334AA" w:rsidP="003334AA">
            <w:pPr>
              <w:widowControl/>
              <w:adjustRightInd w:val="0"/>
              <w:snapToGrid w:val="0"/>
              <w:jc w:val="center"/>
              <w:rPr>
                <w:rFonts w:ascii="仿宋_GB2312" w:eastAsia="仿宋_GB2312" w:hAnsi="仿宋_GB2312" w:cs="仿宋_GB2312" w:hint="eastAsia"/>
                <w:kern w:val="32"/>
                <w:position w:val="6"/>
                <w:szCs w:val="21"/>
                <w14:ligatures w14:val="none"/>
              </w:rPr>
            </w:pPr>
          </w:p>
        </w:tc>
        <w:tc>
          <w:tcPr>
            <w:tcW w:w="1323" w:type="dxa"/>
            <w:vAlign w:val="center"/>
          </w:tcPr>
          <w:p w14:paraId="7F07DA74" w14:textId="77777777" w:rsidR="003334AA" w:rsidRPr="003334AA" w:rsidRDefault="003334AA" w:rsidP="003334AA">
            <w:pPr>
              <w:widowControl/>
              <w:adjustRightInd w:val="0"/>
              <w:snapToGrid w:val="0"/>
              <w:jc w:val="center"/>
              <w:rPr>
                <w:rFonts w:ascii="仿宋_GB2312" w:eastAsia="仿宋_GB2312" w:hAnsi="仿宋_GB2312" w:cs="仿宋_GB2312" w:hint="eastAsia"/>
                <w:kern w:val="0"/>
                <w:position w:val="6"/>
                <w:szCs w:val="21"/>
                <w14:ligatures w14:val="none"/>
              </w:rPr>
            </w:pPr>
            <w:proofErr w:type="gramStart"/>
            <w:r w:rsidRPr="003334AA">
              <w:rPr>
                <w:rFonts w:ascii="仿宋_GB2312" w:eastAsia="仿宋_GB2312" w:hAnsi="仿宋_GB2312" w:cs="仿宋_GB2312"/>
                <w:kern w:val="0"/>
                <w:position w:val="6"/>
                <w:szCs w:val="21"/>
                <w14:ligatures w14:val="none"/>
              </w:rPr>
              <w:t>手  机</w:t>
            </w:r>
            <w:proofErr w:type="gramEnd"/>
          </w:p>
        </w:tc>
        <w:tc>
          <w:tcPr>
            <w:tcW w:w="1369" w:type="dxa"/>
            <w:vAlign w:val="center"/>
          </w:tcPr>
          <w:p w14:paraId="6B54A07B" w14:textId="77777777" w:rsidR="003334AA" w:rsidRPr="003334AA" w:rsidRDefault="003334AA" w:rsidP="003334AA">
            <w:pPr>
              <w:widowControl/>
              <w:adjustRightInd w:val="0"/>
              <w:snapToGrid w:val="0"/>
              <w:jc w:val="center"/>
              <w:rPr>
                <w:rFonts w:ascii="仿宋_GB2312" w:eastAsia="仿宋_GB2312" w:hAnsi="仿宋_GB2312" w:cs="仿宋_GB2312" w:hint="eastAsia"/>
                <w:kern w:val="32"/>
                <w:position w:val="6"/>
                <w:szCs w:val="21"/>
                <w14:ligatures w14:val="none"/>
              </w:rPr>
            </w:pPr>
          </w:p>
        </w:tc>
      </w:tr>
      <w:tr w:rsidR="003334AA" w:rsidRPr="003334AA" w14:paraId="236BD2C1" w14:textId="77777777" w:rsidTr="002263A6">
        <w:trPr>
          <w:trHeight w:hRule="exact" w:val="567"/>
          <w:jc w:val="center"/>
        </w:trPr>
        <w:tc>
          <w:tcPr>
            <w:tcW w:w="1009" w:type="dxa"/>
            <w:vMerge w:val="restart"/>
            <w:vAlign w:val="center"/>
          </w:tcPr>
          <w:p w14:paraId="3AFBE034" w14:textId="77777777" w:rsidR="003334AA" w:rsidRPr="003334AA" w:rsidRDefault="003334AA" w:rsidP="003334AA">
            <w:pPr>
              <w:widowControl/>
              <w:adjustRightInd w:val="0"/>
              <w:snapToGrid w:val="0"/>
              <w:jc w:val="center"/>
              <w:rPr>
                <w:rFonts w:ascii="黑体" w:eastAsia="黑体" w:hAnsi="宋体" w:cs="Times New Roman" w:hint="eastAsia"/>
                <w:kern w:val="32"/>
                <w:position w:val="6"/>
                <w:sz w:val="24"/>
                <w14:ligatures w14:val="none"/>
              </w:rPr>
            </w:pPr>
            <w:proofErr w:type="gramStart"/>
            <w:r w:rsidRPr="003334AA">
              <w:rPr>
                <w:rFonts w:ascii="黑体" w:eastAsia="黑体" w:hAnsi="宋体" w:cs="Times New Roman"/>
                <w:kern w:val="32"/>
                <w:position w:val="6"/>
                <w:sz w:val="24"/>
                <w14:ligatures w14:val="none"/>
              </w:rPr>
              <w:t>项  目联系人</w:t>
            </w:r>
            <w:proofErr w:type="gramEnd"/>
          </w:p>
        </w:tc>
        <w:tc>
          <w:tcPr>
            <w:tcW w:w="1501" w:type="dxa"/>
            <w:vAlign w:val="center"/>
          </w:tcPr>
          <w:p w14:paraId="6BD4EBED" w14:textId="77777777" w:rsidR="003334AA" w:rsidRPr="003334AA" w:rsidRDefault="003334AA" w:rsidP="003334AA">
            <w:pPr>
              <w:widowControl/>
              <w:adjustRightInd w:val="0"/>
              <w:snapToGrid w:val="0"/>
              <w:jc w:val="center"/>
              <w:rPr>
                <w:rFonts w:ascii="仿宋_GB2312" w:eastAsia="仿宋_GB2312" w:hAnsi="仿宋_GB2312" w:cs="仿宋_GB2312" w:hint="eastAsia"/>
                <w:kern w:val="32"/>
                <w:position w:val="6"/>
                <w:szCs w:val="21"/>
                <w14:ligatures w14:val="none"/>
              </w:rPr>
            </w:pPr>
            <w:r w:rsidRPr="003334AA">
              <w:rPr>
                <w:rFonts w:ascii="仿宋_GB2312" w:eastAsia="仿宋_GB2312" w:hAnsi="仿宋_GB2312" w:cs="仿宋_GB2312"/>
                <w:kern w:val="32"/>
                <w:position w:val="6"/>
                <w:szCs w:val="21"/>
                <w14:ligatures w14:val="none"/>
              </w:rPr>
              <w:t>姓    名</w:t>
            </w:r>
          </w:p>
        </w:tc>
        <w:tc>
          <w:tcPr>
            <w:tcW w:w="1301" w:type="dxa"/>
            <w:vAlign w:val="center"/>
          </w:tcPr>
          <w:p w14:paraId="626BD669" w14:textId="77777777" w:rsidR="003334AA" w:rsidRPr="003334AA" w:rsidRDefault="003334AA" w:rsidP="003334AA">
            <w:pPr>
              <w:widowControl/>
              <w:adjustRightInd w:val="0"/>
              <w:snapToGrid w:val="0"/>
              <w:jc w:val="center"/>
              <w:rPr>
                <w:rFonts w:ascii="仿宋_GB2312" w:eastAsia="仿宋_GB2312" w:hAnsi="仿宋_GB2312" w:cs="仿宋_GB2312" w:hint="eastAsia"/>
                <w:kern w:val="32"/>
                <w:position w:val="6"/>
                <w:szCs w:val="21"/>
                <w14:ligatures w14:val="none"/>
              </w:rPr>
            </w:pPr>
          </w:p>
        </w:tc>
        <w:tc>
          <w:tcPr>
            <w:tcW w:w="1210" w:type="dxa"/>
            <w:vAlign w:val="center"/>
          </w:tcPr>
          <w:p w14:paraId="5E0D68F6" w14:textId="77777777" w:rsidR="003334AA" w:rsidRPr="003334AA" w:rsidRDefault="003334AA" w:rsidP="003334AA">
            <w:pPr>
              <w:widowControl/>
              <w:adjustRightInd w:val="0"/>
              <w:snapToGrid w:val="0"/>
              <w:jc w:val="center"/>
              <w:rPr>
                <w:rFonts w:ascii="仿宋_GB2312" w:eastAsia="仿宋_GB2312" w:hAnsi="仿宋_GB2312" w:cs="仿宋_GB2312" w:hint="eastAsia"/>
                <w:kern w:val="0"/>
                <w:position w:val="6"/>
                <w:szCs w:val="21"/>
                <w14:ligatures w14:val="none"/>
              </w:rPr>
            </w:pPr>
            <w:proofErr w:type="gramStart"/>
            <w:r w:rsidRPr="003334AA">
              <w:rPr>
                <w:rFonts w:ascii="仿宋_GB2312" w:eastAsia="仿宋_GB2312" w:hAnsi="仿宋_GB2312" w:cs="仿宋_GB2312"/>
                <w:kern w:val="0"/>
                <w:position w:val="6"/>
                <w:szCs w:val="21"/>
                <w14:ligatures w14:val="none"/>
              </w:rPr>
              <w:t>性  别</w:t>
            </w:r>
            <w:proofErr w:type="gramEnd"/>
          </w:p>
        </w:tc>
        <w:tc>
          <w:tcPr>
            <w:tcW w:w="1133" w:type="dxa"/>
            <w:vAlign w:val="center"/>
          </w:tcPr>
          <w:p w14:paraId="43809802" w14:textId="77777777" w:rsidR="003334AA" w:rsidRPr="003334AA" w:rsidRDefault="003334AA" w:rsidP="003334AA">
            <w:pPr>
              <w:widowControl/>
              <w:adjustRightInd w:val="0"/>
              <w:snapToGrid w:val="0"/>
              <w:jc w:val="center"/>
              <w:rPr>
                <w:rFonts w:ascii="仿宋_GB2312" w:eastAsia="仿宋_GB2312" w:hAnsi="仿宋_GB2312" w:cs="仿宋_GB2312" w:hint="eastAsia"/>
                <w:kern w:val="32"/>
                <w:position w:val="6"/>
                <w:szCs w:val="21"/>
                <w14:ligatures w14:val="none"/>
              </w:rPr>
            </w:pPr>
          </w:p>
        </w:tc>
        <w:tc>
          <w:tcPr>
            <w:tcW w:w="1323" w:type="dxa"/>
            <w:vAlign w:val="center"/>
          </w:tcPr>
          <w:p w14:paraId="37545B1F" w14:textId="77777777" w:rsidR="003334AA" w:rsidRPr="003334AA" w:rsidRDefault="003334AA" w:rsidP="003334AA">
            <w:pPr>
              <w:widowControl/>
              <w:adjustRightInd w:val="0"/>
              <w:snapToGrid w:val="0"/>
              <w:jc w:val="center"/>
              <w:rPr>
                <w:rFonts w:ascii="仿宋_GB2312" w:eastAsia="仿宋_GB2312" w:hAnsi="仿宋_GB2312" w:cs="仿宋_GB2312" w:hint="eastAsia"/>
                <w:kern w:val="32"/>
                <w:position w:val="6"/>
                <w:szCs w:val="21"/>
                <w14:ligatures w14:val="none"/>
              </w:rPr>
            </w:pPr>
            <w:r w:rsidRPr="003334AA">
              <w:rPr>
                <w:rFonts w:ascii="仿宋_GB2312" w:eastAsia="仿宋_GB2312" w:hAnsi="仿宋_GB2312" w:cs="仿宋_GB2312"/>
                <w:kern w:val="32"/>
                <w:position w:val="6"/>
                <w:szCs w:val="21"/>
                <w14:ligatures w14:val="none"/>
              </w:rPr>
              <w:t>出生年月</w:t>
            </w:r>
          </w:p>
        </w:tc>
        <w:tc>
          <w:tcPr>
            <w:tcW w:w="1369" w:type="dxa"/>
            <w:vAlign w:val="center"/>
          </w:tcPr>
          <w:p w14:paraId="3A38784C" w14:textId="77777777" w:rsidR="003334AA" w:rsidRPr="003334AA" w:rsidRDefault="003334AA" w:rsidP="003334AA">
            <w:pPr>
              <w:widowControl/>
              <w:adjustRightInd w:val="0"/>
              <w:snapToGrid w:val="0"/>
              <w:jc w:val="center"/>
              <w:rPr>
                <w:rFonts w:ascii="仿宋_GB2312" w:eastAsia="仿宋_GB2312" w:hAnsi="仿宋_GB2312" w:cs="仿宋_GB2312" w:hint="eastAsia"/>
                <w:kern w:val="32"/>
                <w:position w:val="6"/>
                <w:szCs w:val="21"/>
                <w14:ligatures w14:val="none"/>
              </w:rPr>
            </w:pPr>
          </w:p>
        </w:tc>
      </w:tr>
      <w:tr w:rsidR="003334AA" w:rsidRPr="003334AA" w14:paraId="2E45FC02" w14:textId="77777777" w:rsidTr="002263A6">
        <w:trPr>
          <w:trHeight w:hRule="exact" w:val="567"/>
          <w:jc w:val="center"/>
        </w:trPr>
        <w:tc>
          <w:tcPr>
            <w:tcW w:w="1009" w:type="dxa"/>
            <w:vMerge/>
            <w:vAlign w:val="center"/>
          </w:tcPr>
          <w:p w14:paraId="7A80F31A" w14:textId="77777777" w:rsidR="003334AA" w:rsidRPr="003334AA" w:rsidRDefault="003334AA" w:rsidP="003334AA">
            <w:pPr>
              <w:widowControl/>
              <w:adjustRightInd w:val="0"/>
              <w:snapToGrid w:val="0"/>
              <w:spacing w:after="200"/>
              <w:jc w:val="center"/>
              <w:rPr>
                <w:rFonts w:ascii="黑体" w:eastAsia="黑体" w:hAnsi="宋体" w:cs="Times New Roman" w:hint="eastAsia"/>
                <w:kern w:val="32"/>
                <w:position w:val="6"/>
                <w:sz w:val="24"/>
                <w14:ligatures w14:val="none"/>
              </w:rPr>
            </w:pPr>
          </w:p>
        </w:tc>
        <w:tc>
          <w:tcPr>
            <w:tcW w:w="1501" w:type="dxa"/>
            <w:vAlign w:val="center"/>
          </w:tcPr>
          <w:p w14:paraId="3FFB271A" w14:textId="77777777" w:rsidR="003334AA" w:rsidRPr="003334AA" w:rsidRDefault="003334AA" w:rsidP="003334AA">
            <w:pPr>
              <w:widowControl/>
              <w:adjustRightInd w:val="0"/>
              <w:snapToGrid w:val="0"/>
              <w:jc w:val="center"/>
              <w:rPr>
                <w:rFonts w:ascii="仿宋_GB2312" w:eastAsia="仿宋_GB2312" w:hAnsi="仿宋_GB2312" w:cs="仿宋_GB2312" w:hint="eastAsia"/>
                <w:kern w:val="32"/>
                <w:position w:val="6"/>
                <w:szCs w:val="21"/>
                <w14:ligatures w14:val="none"/>
              </w:rPr>
            </w:pPr>
            <w:r w:rsidRPr="003334AA">
              <w:rPr>
                <w:rFonts w:ascii="仿宋_GB2312" w:eastAsia="仿宋_GB2312" w:hAnsi="仿宋_GB2312" w:cs="仿宋_GB2312"/>
                <w:kern w:val="32"/>
                <w:position w:val="6"/>
                <w:szCs w:val="21"/>
                <w14:ligatures w14:val="none"/>
              </w:rPr>
              <w:t>职务职称</w:t>
            </w:r>
          </w:p>
        </w:tc>
        <w:tc>
          <w:tcPr>
            <w:tcW w:w="1301" w:type="dxa"/>
            <w:vAlign w:val="center"/>
          </w:tcPr>
          <w:p w14:paraId="2117F7A0" w14:textId="77777777" w:rsidR="003334AA" w:rsidRPr="003334AA" w:rsidRDefault="003334AA" w:rsidP="003334AA">
            <w:pPr>
              <w:widowControl/>
              <w:adjustRightInd w:val="0"/>
              <w:snapToGrid w:val="0"/>
              <w:jc w:val="center"/>
              <w:rPr>
                <w:rFonts w:ascii="仿宋_GB2312" w:eastAsia="仿宋_GB2312" w:hAnsi="仿宋_GB2312" w:cs="仿宋_GB2312" w:hint="eastAsia"/>
                <w:kern w:val="32"/>
                <w:position w:val="6"/>
                <w:szCs w:val="21"/>
                <w14:ligatures w14:val="none"/>
              </w:rPr>
            </w:pPr>
          </w:p>
        </w:tc>
        <w:tc>
          <w:tcPr>
            <w:tcW w:w="1210" w:type="dxa"/>
            <w:vAlign w:val="center"/>
          </w:tcPr>
          <w:p w14:paraId="2F836D2C" w14:textId="77777777" w:rsidR="003334AA" w:rsidRPr="003334AA" w:rsidRDefault="003334AA" w:rsidP="003334AA">
            <w:pPr>
              <w:widowControl/>
              <w:adjustRightInd w:val="0"/>
              <w:snapToGrid w:val="0"/>
              <w:jc w:val="center"/>
              <w:rPr>
                <w:rFonts w:ascii="仿宋_GB2312" w:eastAsia="仿宋_GB2312" w:hAnsi="仿宋_GB2312" w:cs="仿宋_GB2312" w:hint="eastAsia"/>
                <w:kern w:val="32"/>
                <w:position w:val="6"/>
                <w:szCs w:val="21"/>
                <w14:ligatures w14:val="none"/>
              </w:rPr>
            </w:pPr>
            <w:proofErr w:type="gramStart"/>
            <w:r w:rsidRPr="003334AA">
              <w:rPr>
                <w:rFonts w:ascii="仿宋_GB2312" w:eastAsia="仿宋_GB2312" w:hAnsi="仿宋_GB2312" w:cs="仿宋_GB2312"/>
                <w:kern w:val="32"/>
                <w:position w:val="6"/>
                <w:szCs w:val="21"/>
                <w14:ligatures w14:val="none"/>
              </w:rPr>
              <w:t>座  机</w:t>
            </w:r>
            <w:proofErr w:type="gramEnd"/>
          </w:p>
        </w:tc>
        <w:tc>
          <w:tcPr>
            <w:tcW w:w="1133" w:type="dxa"/>
            <w:vAlign w:val="center"/>
          </w:tcPr>
          <w:p w14:paraId="600005BA" w14:textId="77777777" w:rsidR="003334AA" w:rsidRPr="003334AA" w:rsidRDefault="003334AA" w:rsidP="003334AA">
            <w:pPr>
              <w:widowControl/>
              <w:adjustRightInd w:val="0"/>
              <w:snapToGrid w:val="0"/>
              <w:jc w:val="center"/>
              <w:rPr>
                <w:rFonts w:ascii="仿宋_GB2312" w:eastAsia="仿宋_GB2312" w:hAnsi="仿宋_GB2312" w:cs="仿宋_GB2312" w:hint="eastAsia"/>
                <w:kern w:val="32"/>
                <w:position w:val="6"/>
                <w:szCs w:val="21"/>
                <w14:ligatures w14:val="none"/>
              </w:rPr>
            </w:pPr>
          </w:p>
        </w:tc>
        <w:tc>
          <w:tcPr>
            <w:tcW w:w="1323" w:type="dxa"/>
            <w:vAlign w:val="center"/>
          </w:tcPr>
          <w:p w14:paraId="7BE89B1D" w14:textId="77777777" w:rsidR="003334AA" w:rsidRPr="003334AA" w:rsidRDefault="003334AA" w:rsidP="003334AA">
            <w:pPr>
              <w:widowControl/>
              <w:adjustRightInd w:val="0"/>
              <w:snapToGrid w:val="0"/>
              <w:jc w:val="center"/>
              <w:rPr>
                <w:rFonts w:ascii="仿宋_GB2312" w:eastAsia="仿宋_GB2312" w:hAnsi="仿宋_GB2312" w:cs="仿宋_GB2312" w:hint="eastAsia"/>
                <w:kern w:val="0"/>
                <w:position w:val="6"/>
                <w:szCs w:val="21"/>
                <w14:ligatures w14:val="none"/>
              </w:rPr>
            </w:pPr>
            <w:proofErr w:type="gramStart"/>
            <w:r w:rsidRPr="003334AA">
              <w:rPr>
                <w:rFonts w:ascii="仿宋_GB2312" w:eastAsia="仿宋_GB2312" w:hAnsi="仿宋_GB2312" w:cs="仿宋_GB2312"/>
                <w:kern w:val="0"/>
                <w:position w:val="6"/>
                <w:szCs w:val="21"/>
                <w14:ligatures w14:val="none"/>
              </w:rPr>
              <w:t>手  机</w:t>
            </w:r>
            <w:proofErr w:type="gramEnd"/>
          </w:p>
        </w:tc>
        <w:tc>
          <w:tcPr>
            <w:tcW w:w="1369" w:type="dxa"/>
            <w:vAlign w:val="center"/>
          </w:tcPr>
          <w:p w14:paraId="2593B2FB" w14:textId="77777777" w:rsidR="003334AA" w:rsidRPr="003334AA" w:rsidRDefault="003334AA" w:rsidP="003334AA">
            <w:pPr>
              <w:widowControl/>
              <w:adjustRightInd w:val="0"/>
              <w:snapToGrid w:val="0"/>
              <w:jc w:val="center"/>
              <w:rPr>
                <w:rFonts w:ascii="仿宋_GB2312" w:eastAsia="仿宋_GB2312" w:hAnsi="仿宋_GB2312" w:cs="仿宋_GB2312" w:hint="eastAsia"/>
                <w:kern w:val="32"/>
                <w:position w:val="6"/>
                <w:szCs w:val="21"/>
                <w14:ligatures w14:val="none"/>
              </w:rPr>
            </w:pPr>
          </w:p>
        </w:tc>
      </w:tr>
      <w:tr w:rsidR="003334AA" w:rsidRPr="003334AA" w14:paraId="083F1651" w14:textId="77777777" w:rsidTr="002263A6">
        <w:trPr>
          <w:trHeight w:hRule="exact" w:val="567"/>
          <w:jc w:val="center"/>
        </w:trPr>
        <w:tc>
          <w:tcPr>
            <w:tcW w:w="1009" w:type="dxa"/>
            <w:vMerge/>
            <w:vAlign w:val="center"/>
          </w:tcPr>
          <w:p w14:paraId="4DE1B4BD" w14:textId="77777777" w:rsidR="003334AA" w:rsidRPr="003334AA" w:rsidRDefault="003334AA" w:rsidP="003334AA">
            <w:pPr>
              <w:widowControl/>
              <w:adjustRightInd w:val="0"/>
              <w:snapToGrid w:val="0"/>
              <w:spacing w:after="200"/>
              <w:jc w:val="center"/>
              <w:rPr>
                <w:rFonts w:ascii="黑体" w:eastAsia="黑体" w:hAnsi="宋体" w:cs="Times New Roman" w:hint="eastAsia"/>
                <w:kern w:val="32"/>
                <w:position w:val="6"/>
                <w:sz w:val="24"/>
                <w14:ligatures w14:val="none"/>
              </w:rPr>
            </w:pPr>
          </w:p>
        </w:tc>
        <w:tc>
          <w:tcPr>
            <w:tcW w:w="1501" w:type="dxa"/>
            <w:vAlign w:val="center"/>
          </w:tcPr>
          <w:p w14:paraId="66DF9298" w14:textId="77777777" w:rsidR="003334AA" w:rsidRPr="003334AA" w:rsidRDefault="003334AA" w:rsidP="003334AA">
            <w:pPr>
              <w:widowControl/>
              <w:adjustRightInd w:val="0"/>
              <w:snapToGrid w:val="0"/>
              <w:jc w:val="center"/>
              <w:rPr>
                <w:rFonts w:ascii="仿宋_GB2312" w:eastAsia="仿宋_GB2312" w:hAnsi="仿宋_GB2312" w:cs="仿宋_GB2312" w:hint="eastAsia"/>
                <w:kern w:val="32"/>
                <w:position w:val="6"/>
                <w:szCs w:val="21"/>
                <w14:ligatures w14:val="none"/>
              </w:rPr>
            </w:pPr>
            <w:r w:rsidRPr="003334AA">
              <w:rPr>
                <w:rFonts w:ascii="仿宋_GB2312" w:eastAsia="仿宋_GB2312" w:hAnsi="仿宋_GB2312" w:cs="仿宋_GB2312"/>
                <w:kern w:val="32"/>
                <w:szCs w:val="21"/>
                <w14:ligatures w14:val="none"/>
              </w:rPr>
              <w:t>机要地址</w:t>
            </w:r>
          </w:p>
        </w:tc>
        <w:tc>
          <w:tcPr>
            <w:tcW w:w="6336" w:type="dxa"/>
            <w:gridSpan w:val="5"/>
            <w:vAlign w:val="center"/>
          </w:tcPr>
          <w:p w14:paraId="2A07CC8D" w14:textId="77777777" w:rsidR="003334AA" w:rsidRPr="003334AA" w:rsidRDefault="003334AA" w:rsidP="003334AA">
            <w:pPr>
              <w:widowControl/>
              <w:adjustRightInd w:val="0"/>
              <w:snapToGrid w:val="0"/>
              <w:jc w:val="center"/>
              <w:rPr>
                <w:rFonts w:ascii="仿宋_GB2312" w:eastAsia="仿宋_GB2312" w:hAnsi="仿宋_GB2312" w:cs="仿宋_GB2312" w:hint="eastAsia"/>
                <w:kern w:val="32"/>
                <w:position w:val="6"/>
                <w:szCs w:val="21"/>
                <w14:ligatures w14:val="none"/>
              </w:rPr>
            </w:pPr>
          </w:p>
        </w:tc>
      </w:tr>
    </w:tbl>
    <w:p w14:paraId="7747D3C6" w14:textId="77777777" w:rsidR="003334AA" w:rsidRPr="003334AA" w:rsidRDefault="003334AA" w:rsidP="003334AA">
      <w:pPr>
        <w:jc w:val="center"/>
        <w:rPr>
          <w:rFonts w:ascii="方正小标宋简体" w:eastAsia="方正小标宋简体" w:hAnsi="等线" w:cs="Times New Roman" w:hint="eastAsia"/>
          <w:sz w:val="32"/>
          <w14:ligatures w14:val="none"/>
        </w:rPr>
      </w:pPr>
      <w:bookmarkStart w:id="69" w:name="OLE_LINK3"/>
    </w:p>
    <w:p w14:paraId="19945588" w14:textId="77777777" w:rsidR="003334AA" w:rsidRPr="003334AA" w:rsidRDefault="003334AA" w:rsidP="003334AA">
      <w:pPr>
        <w:jc w:val="center"/>
        <w:rPr>
          <w:rFonts w:ascii="方正小标宋简体" w:eastAsia="方正小标宋简体" w:hAnsi="等线" w:cs="Times New Roman" w:hint="eastAsia"/>
          <w:sz w:val="32"/>
          <w14:ligatures w14:val="none"/>
        </w:rPr>
      </w:pPr>
    </w:p>
    <w:p w14:paraId="6AA20CF5" w14:textId="77777777" w:rsidR="003334AA" w:rsidRPr="003334AA" w:rsidRDefault="003334AA" w:rsidP="003334AA">
      <w:pPr>
        <w:jc w:val="center"/>
        <w:rPr>
          <w:rFonts w:ascii="方正小标宋简体" w:eastAsia="方正小标宋简体" w:hAnsi="等线" w:cs="Times New Roman" w:hint="eastAsia"/>
          <w:sz w:val="32"/>
          <w14:ligatures w14:val="none"/>
        </w:rPr>
      </w:pPr>
    </w:p>
    <w:p w14:paraId="65D808F0" w14:textId="77777777" w:rsidR="003334AA" w:rsidRPr="003334AA" w:rsidRDefault="003334AA" w:rsidP="003334AA">
      <w:pPr>
        <w:jc w:val="center"/>
        <w:rPr>
          <w:rFonts w:ascii="方正小标宋简体" w:eastAsia="方正小标宋简体" w:hAnsi="等线" w:cs="Times New Roman" w:hint="eastAsia"/>
          <w:sz w:val="32"/>
          <w14:ligatures w14:val="none"/>
        </w:rPr>
      </w:pPr>
    </w:p>
    <w:p w14:paraId="2BDBDBA5" w14:textId="77777777" w:rsidR="003334AA" w:rsidRPr="003334AA" w:rsidRDefault="003334AA" w:rsidP="003334AA">
      <w:pPr>
        <w:jc w:val="center"/>
        <w:rPr>
          <w:rFonts w:ascii="方正小标宋简体" w:eastAsia="方正小标宋简体" w:hAnsi="等线" w:cs="Times New Roman" w:hint="eastAsia"/>
          <w:sz w:val="32"/>
          <w14:ligatures w14:val="none"/>
        </w:rPr>
      </w:pPr>
    </w:p>
    <w:p w14:paraId="2C861778" w14:textId="77777777" w:rsidR="003334AA" w:rsidRPr="003334AA" w:rsidRDefault="003334AA" w:rsidP="003334AA">
      <w:pPr>
        <w:jc w:val="center"/>
        <w:rPr>
          <w:rFonts w:ascii="方正小标宋简体" w:eastAsia="方正小标宋简体" w:hAnsi="等线" w:cs="Times New Roman" w:hint="eastAsia"/>
          <w:sz w:val="32"/>
          <w14:ligatures w14:val="none"/>
        </w:rPr>
      </w:pPr>
    </w:p>
    <w:p w14:paraId="2F3F17DC" w14:textId="77777777" w:rsidR="003334AA" w:rsidRPr="003334AA" w:rsidRDefault="003334AA" w:rsidP="003334AA">
      <w:pPr>
        <w:jc w:val="center"/>
        <w:rPr>
          <w:rFonts w:ascii="方正小标宋简体" w:eastAsia="方正小标宋简体" w:hAnsi="等线" w:cs="Times New Roman" w:hint="eastAsia"/>
          <w:sz w:val="32"/>
          <w14:ligatures w14:val="none"/>
        </w:rPr>
      </w:pPr>
    </w:p>
    <w:p w14:paraId="22830E6B" w14:textId="77777777" w:rsidR="003334AA" w:rsidRPr="003334AA" w:rsidRDefault="003334AA" w:rsidP="003334AA">
      <w:pPr>
        <w:jc w:val="center"/>
        <w:rPr>
          <w:rFonts w:ascii="方正小标宋简体" w:eastAsia="方正小标宋简体" w:hAnsi="等线" w:cs="Times New Roman" w:hint="eastAsia"/>
          <w:sz w:val="32"/>
          <w14:ligatures w14:val="none"/>
        </w:rPr>
      </w:pPr>
    </w:p>
    <w:p w14:paraId="18CCDAE4" w14:textId="77777777" w:rsidR="003334AA" w:rsidRPr="003334AA" w:rsidRDefault="003334AA" w:rsidP="003334AA">
      <w:pPr>
        <w:jc w:val="center"/>
        <w:rPr>
          <w:rFonts w:ascii="方正小标宋简体" w:eastAsia="方正小标宋简体" w:hAnsi="等线" w:cs="Times New Roman" w:hint="eastAsia"/>
          <w:sz w:val="32"/>
          <w14:ligatures w14:val="none"/>
        </w:rPr>
      </w:pPr>
    </w:p>
    <w:p w14:paraId="05F62344" w14:textId="77777777" w:rsidR="003334AA" w:rsidRPr="003334AA" w:rsidRDefault="003334AA" w:rsidP="003334AA">
      <w:pPr>
        <w:jc w:val="center"/>
        <w:rPr>
          <w:rFonts w:ascii="方正小标宋简体" w:eastAsia="方正小标宋简体" w:hAnsi="等线" w:cs="Times New Roman" w:hint="eastAsia"/>
          <w:sz w:val="32"/>
          <w14:ligatures w14:val="none"/>
        </w:rPr>
      </w:pPr>
    </w:p>
    <w:p w14:paraId="4EB3914A" w14:textId="77777777" w:rsidR="003334AA" w:rsidRPr="003334AA" w:rsidRDefault="003334AA" w:rsidP="003334AA">
      <w:pPr>
        <w:jc w:val="center"/>
        <w:rPr>
          <w:rFonts w:ascii="方正小标宋简体" w:eastAsia="方正小标宋简体" w:hAnsi="等线" w:cs="Times New Roman" w:hint="eastAsia"/>
          <w:sz w:val="32"/>
          <w14:ligatures w14:val="none"/>
        </w:rPr>
      </w:pPr>
    </w:p>
    <w:p w14:paraId="59D99674" w14:textId="77777777" w:rsidR="003334AA" w:rsidRPr="003334AA" w:rsidRDefault="003334AA" w:rsidP="003334AA">
      <w:pPr>
        <w:jc w:val="center"/>
        <w:rPr>
          <w:rFonts w:ascii="方正小标宋简体" w:eastAsia="方正小标宋简体" w:hAnsi="等线" w:cs="Times New Roman" w:hint="eastAsia"/>
          <w:sz w:val="32"/>
          <w14:ligatures w14:val="none"/>
        </w:rPr>
      </w:pPr>
      <w:r w:rsidRPr="003334AA">
        <w:rPr>
          <w:rFonts w:ascii="方正小标宋简体" w:eastAsia="方正小标宋简体" w:hAnsi="等线" w:cs="Times New Roman"/>
          <w:sz w:val="32"/>
          <w14:ligatures w14:val="none"/>
        </w:rPr>
        <w:lastRenderedPageBreak/>
        <w:t>重点实验室自主科研项目申报诚信承诺书</w:t>
      </w:r>
    </w:p>
    <w:p w14:paraId="0B6DC06D" w14:textId="77777777" w:rsidR="003334AA" w:rsidRPr="003334AA" w:rsidRDefault="003334AA" w:rsidP="003334AA">
      <w:pPr>
        <w:rPr>
          <w:rFonts w:ascii="等线" w:eastAsia="等线" w:hAnsi="等线" w:cs="Times New Roman" w:hint="eastAsia"/>
          <w14:ligatures w14:val="none"/>
        </w:rPr>
      </w:pPr>
    </w:p>
    <w:p w14:paraId="0C7BD8BD" w14:textId="77777777" w:rsidR="003334AA" w:rsidRPr="003334AA" w:rsidRDefault="003334AA" w:rsidP="003334AA">
      <w:pPr>
        <w:ind w:firstLineChars="200" w:firstLine="632"/>
        <w:rPr>
          <w:rFonts w:ascii="仿宋" w:eastAsia="仿宋" w:hAnsi="仿宋" w:cs="Times New Roman" w:hint="eastAsia"/>
          <w:sz w:val="32"/>
          <w14:ligatures w14:val="none"/>
        </w:rPr>
      </w:pPr>
      <w:r w:rsidRPr="003334AA">
        <w:rPr>
          <w:rFonts w:ascii="仿宋" w:eastAsia="仿宋" w:hAnsi="仿宋" w:cs="Times New Roman"/>
          <w:sz w:val="32"/>
          <w14:ligatures w14:val="none"/>
        </w:rPr>
        <w:t>本人根据全国重点实验室基金指南的要求自愿提交项目建议书，</w:t>
      </w:r>
      <w:r w:rsidRPr="003334AA">
        <w:rPr>
          <w:rFonts w:ascii="仿宋" w:eastAsia="仿宋" w:hAnsi="仿宋" w:cs="Times New Roman"/>
          <w:b/>
          <w:sz w:val="32"/>
          <w14:ligatures w14:val="none"/>
        </w:rPr>
        <w:t>在此郑重承诺：</w:t>
      </w:r>
      <w:r w:rsidRPr="003334AA">
        <w:rPr>
          <w:rFonts w:ascii="仿宋" w:eastAsia="仿宋" w:hAnsi="仿宋" w:cs="Times New Roman"/>
          <w:sz w:val="32"/>
          <w14:ligatures w14:val="none"/>
        </w:rPr>
        <w:t>严格遵守《关于进一步加强科研诚信建设的若干意见》、《关于加强军队科研诚信建设的指导意见》、《军队科研失信预防和调查处理办法（试行）》等有关规定，杜绝《科学技术活动违规行为处理暂行规定》所列违规行为，所申报材料和相关内容真实有效，不存在违背科研诚信要求的行为；已按要求落实了科研作风学风和科研诚信主体责任；不以任何形式实施请托行为，申报材料符合《中华人民共和国保守国家秘密法》和《科学技术保密规定》等相关法律法规；在参与重点实验室自主科研项目申报、评审和实施全过程中，恪守职业规范和科学道德，遵守评审规则和工作纪律，杜绝以下行为：</w:t>
      </w:r>
    </w:p>
    <w:p w14:paraId="0636748D" w14:textId="77777777" w:rsidR="003334AA" w:rsidRPr="003334AA" w:rsidRDefault="003334AA" w:rsidP="003334AA">
      <w:pPr>
        <w:ind w:firstLineChars="200" w:firstLine="632"/>
        <w:rPr>
          <w:rFonts w:ascii="仿宋" w:eastAsia="仿宋" w:hAnsi="仿宋" w:cs="Times New Roman" w:hint="eastAsia"/>
          <w:sz w:val="32"/>
          <w14:ligatures w14:val="none"/>
        </w:rPr>
      </w:pPr>
      <w:r w:rsidRPr="003334AA">
        <w:rPr>
          <w:rFonts w:ascii="仿宋" w:eastAsia="仿宋" w:hAnsi="仿宋" w:cs="Times New Roman"/>
          <w:sz w:val="32"/>
          <w14:ligatures w14:val="none"/>
        </w:rPr>
        <w:t>（一）所申报项目研究内容与项目负责人或研究团队主要成员其他渠道支持项目（课题）的研究内容有交叉或重复；</w:t>
      </w:r>
    </w:p>
    <w:p w14:paraId="7221E6F0" w14:textId="77777777" w:rsidR="003334AA" w:rsidRPr="003334AA" w:rsidRDefault="003334AA" w:rsidP="003334AA">
      <w:pPr>
        <w:ind w:firstLineChars="200" w:firstLine="632"/>
        <w:rPr>
          <w:rFonts w:ascii="仿宋" w:eastAsia="仿宋" w:hAnsi="仿宋" w:cs="Times New Roman" w:hint="eastAsia"/>
          <w:sz w:val="32"/>
          <w14:ligatures w14:val="none"/>
        </w:rPr>
      </w:pPr>
      <w:r w:rsidRPr="003334AA">
        <w:rPr>
          <w:rFonts w:ascii="仿宋" w:eastAsia="仿宋" w:hAnsi="仿宋" w:cs="Times New Roman"/>
          <w:sz w:val="32"/>
          <w14:ligatures w14:val="none"/>
        </w:rPr>
        <w:t>（二）抄袭，剽窃他人科研成果或伪造、篡改研究数据、研究结论；</w:t>
      </w:r>
    </w:p>
    <w:p w14:paraId="19A57B5A" w14:textId="77777777" w:rsidR="003334AA" w:rsidRPr="003334AA" w:rsidRDefault="003334AA" w:rsidP="003334AA">
      <w:pPr>
        <w:ind w:firstLineChars="200" w:firstLine="632"/>
        <w:rPr>
          <w:rFonts w:ascii="仿宋" w:eastAsia="仿宋" w:hAnsi="仿宋" w:cs="Times New Roman" w:hint="eastAsia"/>
          <w:sz w:val="32"/>
          <w14:ligatures w14:val="none"/>
        </w:rPr>
      </w:pPr>
      <w:r w:rsidRPr="003334AA">
        <w:rPr>
          <w:rFonts w:ascii="仿宋" w:eastAsia="仿宋" w:hAnsi="仿宋" w:cs="Times New Roman"/>
          <w:sz w:val="32"/>
          <w14:ligatures w14:val="none"/>
        </w:rPr>
        <w:t>（三）购买、代写、代投论文，虚构同行评议专家及评议意见；</w:t>
      </w:r>
    </w:p>
    <w:p w14:paraId="7C79F067" w14:textId="77777777" w:rsidR="003334AA" w:rsidRPr="003334AA" w:rsidRDefault="003334AA" w:rsidP="003334AA">
      <w:pPr>
        <w:ind w:firstLineChars="200" w:firstLine="632"/>
        <w:rPr>
          <w:rFonts w:ascii="仿宋" w:eastAsia="仿宋" w:hAnsi="仿宋" w:cs="Times New Roman" w:hint="eastAsia"/>
          <w:sz w:val="32"/>
          <w14:ligatures w14:val="none"/>
        </w:rPr>
      </w:pPr>
      <w:r w:rsidRPr="003334AA">
        <w:rPr>
          <w:rFonts w:ascii="仿宋" w:eastAsia="仿宋" w:hAnsi="仿宋" w:cs="Times New Roman"/>
          <w:sz w:val="32"/>
          <w14:ligatures w14:val="none"/>
        </w:rPr>
        <w:t>（四）违反论文署名规范，擅自标注或虚假标注以获得项目资助等；</w:t>
      </w:r>
    </w:p>
    <w:p w14:paraId="6D088EE9" w14:textId="77777777" w:rsidR="003334AA" w:rsidRPr="003334AA" w:rsidRDefault="003334AA" w:rsidP="003334AA">
      <w:pPr>
        <w:ind w:firstLineChars="200" w:firstLine="632"/>
        <w:rPr>
          <w:rFonts w:ascii="仿宋" w:eastAsia="仿宋" w:hAnsi="仿宋" w:cs="Times New Roman" w:hint="eastAsia"/>
          <w:sz w:val="32"/>
          <w14:ligatures w14:val="none"/>
        </w:rPr>
      </w:pPr>
      <w:r w:rsidRPr="003334AA">
        <w:rPr>
          <w:rFonts w:ascii="仿宋" w:eastAsia="仿宋" w:hAnsi="仿宋" w:cs="Times New Roman"/>
          <w:sz w:val="32"/>
          <w14:ligatures w14:val="none"/>
        </w:rPr>
        <w:t>（五）违反科研伦理规范；</w:t>
      </w:r>
    </w:p>
    <w:p w14:paraId="7C5F6545" w14:textId="77777777" w:rsidR="003334AA" w:rsidRPr="003334AA" w:rsidRDefault="003334AA" w:rsidP="003334AA">
      <w:pPr>
        <w:ind w:firstLineChars="200" w:firstLine="632"/>
        <w:rPr>
          <w:rFonts w:ascii="仿宋" w:eastAsia="仿宋" w:hAnsi="仿宋" w:cs="Times New Roman" w:hint="eastAsia"/>
          <w:sz w:val="32"/>
          <w14:ligatures w14:val="none"/>
        </w:rPr>
      </w:pPr>
      <w:r w:rsidRPr="003334AA">
        <w:rPr>
          <w:rFonts w:ascii="仿宋" w:eastAsia="仿宋" w:hAnsi="仿宋" w:cs="Times New Roman"/>
          <w:sz w:val="32"/>
          <w14:ligatures w14:val="none"/>
        </w:rPr>
        <w:lastRenderedPageBreak/>
        <w:t>（六）弄虚作假，骗取项目资助、科研经费以及奖励、荣誉等；</w:t>
      </w:r>
    </w:p>
    <w:p w14:paraId="72BD062B" w14:textId="77777777" w:rsidR="003334AA" w:rsidRPr="003334AA" w:rsidRDefault="003334AA" w:rsidP="003334AA">
      <w:pPr>
        <w:ind w:firstLineChars="200" w:firstLine="632"/>
        <w:rPr>
          <w:rFonts w:ascii="仿宋" w:eastAsia="仿宋" w:hAnsi="仿宋" w:cs="Times New Roman" w:hint="eastAsia"/>
          <w:sz w:val="32"/>
          <w14:ligatures w14:val="none"/>
        </w:rPr>
      </w:pPr>
      <w:r w:rsidRPr="003334AA">
        <w:rPr>
          <w:rFonts w:ascii="仿宋" w:eastAsia="仿宋" w:hAnsi="仿宋" w:cs="Times New Roman"/>
          <w:sz w:val="32"/>
          <w14:ligatures w14:val="none"/>
        </w:rPr>
        <w:t>（七）在申报书中以高指标通过评审，在正式任务书签订时故意篡改降低任务书中相应指标；</w:t>
      </w:r>
    </w:p>
    <w:p w14:paraId="58A2946F" w14:textId="77777777" w:rsidR="003334AA" w:rsidRPr="003334AA" w:rsidRDefault="003334AA" w:rsidP="003334AA">
      <w:pPr>
        <w:ind w:firstLineChars="200" w:firstLine="632"/>
        <w:rPr>
          <w:rFonts w:ascii="仿宋" w:eastAsia="仿宋" w:hAnsi="仿宋" w:cs="Times New Roman" w:hint="eastAsia"/>
          <w:sz w:val="32"/>
          <w14:ligatures w14:val="none"/>
        </w:rPr>
      </w:pPr>
      <w:r w:rsidRPr="003334AA">
        <w:rPr>
          <w:rFonts w:ascii="仿宋" w:eastAsia="仿宋" w:hAnsi="仿宋" w:cs="Times New Roman"/>
          <w:sz w:val="32"/>
          <w14:ligatures w14:val="none"/>
        </w:rPr>
        <w:t>（八）以任何形式探听尚未公布的评审专家名单及其他评审过程中的保密信息；</w:t>
      </w:r>
    </w:p>
    <w:p w14:paraId="7025470E" w14:textId="77777777" w:rsidR="003334AA" w:rsidRPr="003334AA" w:rsidRDefault="003334AA" w:rsidP="003334AA">
      <w:pPr>
        <w:ind w:firstLineChars="200" w:firstLine="632"/>
        <w:rPr>
          <w:rFonts w:ascii="仿宋" w:eastAsia="仿宋" w:hAnsi="仿宋" w:cs="Times New Roman" w:hint="eastAsia"/>
          <w:sz w:val="32"/>
          <w14:ligatures w14:val="none"/>
        </w:rPr>
      </w:pPr>
      <w:r w:rsidRPr="003334AA">
        <w:rPr>
          <w:rFonts w:ascii="仿宋" w:eastAsia="仿宋" w:hAnsi="仿宋" w:cs="Times New Roman"/>
          <w:sz w:val="32"/>
          <w14:ligatures w14:val="none"/>
        </w:rPr>
        <w:t>（九）向评审工作人员、评审专家等提供任何形式的礼品、礼金、有价证券、支付凭证、商业预付卡、电子红包，或提供宴请，旅游、娱乐健身等任何可能影响评审公正性的活动；</w:t>
      </w:r>
    </w:p>
    <w:p w14:paraId="6123D108" w14:textId="77777777" w:rsidR="003334AA" w:rsidRPr="003334AA" w:rsidRDefault="003334AA" w:rsidP="003334AA">
      <w:pPr>
        <w:ind w:firstLineChars="200" w:firstLine="632"/>
        <w:rPr>
          <w:rFonts w:ascii="仿宋" w:eastAsia="仿宋" w:hAnsi="仿宋" w:cs="Times New Roman" w:hint="eastAsia"/>
          <w:sz w:val="32"/>
          <w14:ligatures w14:val="none"/>
        </w:rPr>
      </w:pPr>
      <w:r w:rsidRPr="003334AA">
        <w:rPr>
          <w:rFonts w:ascii="仿宋" w:eastAsia="仿宋" w:hAnsi="仿宋" w:cs="Times New Roman"/>
          <w:sz w:val="32"/>
          <w14:ligatures w14:val="none"/>
        </w:rPr>
        <w:t>（十）其它违反财经纪律和相关管理规定的行为。</w:t>
      </w:r>
    </w:p>
    <w:p w14:paraId="3616FDF1" w14:textId="77777777" w:rsidR="003334AA" w:rsidRPr="003334AA" w:rsidRDefault="003334AA" w:rsidP="003334AA">
      <w:pPr>
        <w:ind w:firstLineChars="200" w:firstLine="632"/>
        <w:rPr>
          <w:rFonts w:ascii="仿宋" w:eastAsia="仿宋" w:hAnsi="仿宋" w:cs="Times New Roman" w:hint="eastAsia"/>
          <w:sz w:val="32"/>
          <w14:ligatures w14:val="none"/>
        </w:rPr>
      </w:pPr>
      <w:r w:rsidRPr="003334AA">
        <w:rPr>
          <w:rFonts w:ascii="仿宋" w:eastAsia="仿宋" w:hAnsi="仿宋" w:cs="Times New Roman"/>
          <w:sz w:val="32"/>
          <w14:ligatures w14:val="none"/>
        </w:rPr>
        <w:t>如有违反，本人愿接受项目管理机构和相关部门做出的各项处理决定，包括但不限于取消项目（课题）承担资格，追回项目（课题）经费，向所在单位通报违规情况，取消一定期限重点实验室自主科研项目申报资格，记入科研诚信严重失信行为数据库以及接受相应的党纪政纪外理等。</w:t>
      </w:r>
    </w:p>
    <w:p w14:paraId="2B18DED1" w14:textId="77777777" w:rsidR="003334AA" w:rsidRPr="003334AA" w:rsidRDefault="003334AA" w:rsidP="003334AA">
      <w:pPr>
        <w:ind w:firstLineChars="200" w:firstLine="632"/>
        <w:rPr>
          <w:rFonts w:ascii="仿宋" w:eastAsia="仿宋" w:hAnsi="仿宋" w:cs="Times New Roman" w:hint="eastAsia"/>
          <w:sz w:val="32"/>
          <w14:ligatures w14:val="none"/>
        </w:rPr>
      </w:pPr>
    </w:p>
    <w:p w14:paraId="7428D0B7" w14:textId="77777777" w:rsidR="003334AA" w:rsidRPr="003334AA" w:rsidRDefault="003334AA" w:rsidP="003334AA">
      <w:pPr>
        <w:ind w:firstLineChars="200" w:firstLine="632"/>
        <w:rPr>
          <w:rFonts w:ascii="仿宋" w:eastAsia="仿宋" w:hAnsi="仿宋" w:cs="Times New Roman" w:hint="eastAsia"/>
          <w:sz w:val="32"/>
          <w14:ligatures w14:val="none"/>
        </w:rPr>
      </w:pPr>
    </w:p>
    <w:p w14:paraId="5CDBDFAF" w14:textId="77777777" w:rsidR="003334AA" w:rsidRPr="003334AA" w:rsidRDefault="003334AA" w:rsidP="003334AA">
      <w:pPr>
        <w:ind w:firstLineChars="200" w:firstLine="632"/>
        <w:rPr>
          <w:rFonts w:ascii="仿宋" w:eastAsia="仿宋" w:hAnsi="仿宋" w:cs="Times New Roman" w:hint="eastAsia"/>
          <w:sz w:val="32"/>
          <w14:ligatures w14:val="none"/>
        </w:rPr>
      </w:pPr>
      <w:r w:rsidRPr="003334AA">
        <w:rPr>
          <w:rFonts w:ascii="仿宋" w:eastAsia="仿宋" w:hAnsi="仿宋" w:cs="Times New Roman"/>
          <w:sz w:val="32"/>
          <w14:ligatures w14:val="none"/>
        </w:rPr>
        <w:t xml:space="preserve">                                  签字：</w:t>
      </w:r>
    </w:p>
    <w:p w14:paraId="7A21294B" w14:textId="77777777" w:rsidR="003334AA" w:rsidRPr="003334AA" w:rsidRDefault="003334AA" w:rsidP="003334AA">
      <w:pPr>
        <w:ind w:firstLineChars="200" w:firstLine="632"/>
        <w:rPr>
          <w:rFonts w:ascii="仿宋" w:eastAsia="仿宋" w:hAnsi="仿宋" w:cs="Times New Roman" w:hint="eastAsia"/>
          <w:sz w:val="32"/>
          <w14:ligatures w14:val="none"/>
        </w:rPr>
      </w:pPr>
      <w:r w:rsidRPr="003334AA">
        <w:rPr>
          <w:rFonts w:ascii="仿宋" w:eastAsia="仿宋" w:hAnsi="仿宋" w:cs="Times New Roman"/>
          <w:sz w:val="32"/>
          <w14:ligatures w14:val="none"/>
        </w:rPr>
        <w:t xml:space="preserve">                                  日期：</w:t>
      </w:r>
      <w:bookmarkEnd w:id="69"/>
    </w:p>
    <w:p w14:paraId="653A1196" w14:textId="77777777" w:rsidR="003334AA" w:rsidRPr="003334AA" w:rsidRDefault="003334AA" w:rsidP="003334AA">
      <w:pPr>
        <w:widowControl/>
        <w:adjustRightInd w:val="0"/>
        <w:snapToGrid w:val="0"/>
        <w:spacing w:after="120"/>
        <w:jc w:val="left"/>
        <w:rPr>
          <w:rFonts w:ascii="Tahoma" w:eastAsia="仿宋_GB2312" w:hAnsi="Tahoma" w:cs="Times New Roman"/>
          <w:kern w:val="32"/>
          <w:sz w:val="10"/>
          <w:szCs w:val="10"/>
          <w14:ligatures w14:val="none"/>
        </w:rPr>
      </w:pPr>
    </w:p>
    <w:p w14:paraId="478E8B01" w14:textId="43A34D4F" w:rsidR="00903A1B" w:rsidRPr="00977781" w:rsidRDefault="00903A1B" w:rsidP="00DA1F9A">
      <w:pPr>
        <w:pStyle w:val="ad"/>
        <w:ind w:left="0" w:rightChars="-456" w:right="-939" w:firstLine="0"/>
        <w:rPr>
          <w:rFonts w:ascii="仿宋" w:eastAsia="仿宋" w:hAnsi="仿宋" w:hint="eastAsia"/>
          <w:lang w:eastAsia="zh-CN"/>
        </w:rPr>
      </w:pPr>
    </w:p>
    <w:sectPr w:rsidR="00903A1B" w:rsidRPr="00977781" w:rsidSect="003334AA">
      <w:footerReference w:type="even" r:id="rId15"/>
      <w:footerReference w:type="default" r:id="rId16"/>
      <w:footerReference w:type="first" r:id="rId17"/>
      <w:pgSz w:w="11906" w:h="16838"/>
      <w:pgMar w:top="2098" w:right="1474" w:bottom="1984" w:left="1588" w:header="851" w:footer="1417" w:gutter="0"/>
      <w:cols w:space="720"/>
      <w:titlePg/>
      <w:docGrid w:type="linesAndChars" w:linePitch="560"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E9614" w14:textId="77777777" w:rsidR="00FF4FA7" w:rsidRDefault="00FF4FA7" w:rsidP="00685BAF">
      <w:pPr>
        <w:rPr>
          <w:rFonts w:hint="eastAsia"/>
        </w:rPr>
      </w:pPr>
      <w:r>
        <w:separator/>
      </w:r>
    </w:p>
  </w:endnote>
  <w:endnote w:type="continuationSeparator" w:id="0">
    <w:p w14:paraId="38F45D78" w14:textId="77777777" w:rsidR="00FF4FA7" w:rsidRDefault="00FF4FA7" w:rsidP="00685BA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楷体_GB2312">
    <w:altName w:val="微软雅黑"/>
    <w:charset w:val="86"/>
    <w:family w:val="modern"/>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Noto Sans CJK SC">
    <w:altName w:val="Cambria"/>
    <w:charset w:val="00"/>
    <w:family w:val="roman"/>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84110" w14:textId="77777777" w:rsidR="00903A1B" w:rsidRDefault="00000000">
    <w:pPr>
      <w:pStyle w:val="a6"/>
      <w:wordWrap w:val="0"/>
      <w:ind w:right="24"/>
      <w:jc w:val="right"/>
      <w:rPr>
        <w:rFonts w:hint="eastAsia"/>
      </w:rPr>
    </w:pPr>
    <w:r>
      <w:rPr>
        <w:rFonts w:hint="eastAsia"/>
        <w:sz w:val="28"/>
      </w:rPr>
      <w:pict w14:anchorId="1B79B07D">
        <v:shapetype id="_x0000_t202" coordsize="21600,21600" o:spt="202" path="m,l,21600r21600,l21600,xe">
          <v:stroke joinstyle="miter"/>
          <v:path gradientshapeok="t" o:connecttype="rect"/>
        </v:shapetype>
        <v:shape id="文本框 1034" o:spid="_x0000_s1025" type="#_x0000_t202" style="position:absolute;left:0;text-align:left;margin-left:11.5pt;margin-top:-6.2pt;width:56.95pt;height:18.55pt;z-index:251659264;mso-position-horizontal:outside;mso-position-horizontal-relative:margin" filled="f" stroked="f">
          <v:fill o:detectmouseclick="t"/>
          <v:textbox style="mso-next-textbox:#文本框 1034" inset="0,0,0,0">
            <w:txbxContent>
              <w:p w14:paraId="50D89747" w14:textId="77777777" w:rsidR="00903A1B" w:rsidRDefault="00903A1B">
                <w:pPr>
                  <w:pStyle w:val="a6"/>
                  <w:rPr>
                    <w:rFonts w:ascii="仿宋_GB2312" w:hAnsi="仿宋_GB2312" w:cs="仿宋_GB2312" w:hint="eastAsia"/>
                    <w:sz w:val="28"/>
                    <w:szCs w:val="28"/>
                  </w:rPr>
                </w:pPr>
                <w:r>
                  <w:rPr>
                    <w:rFonts w:ascii="仿宋_GB2312" w:hAnsi="仿宋_GB2312" w:cs="仿宋_GB2312" w:hint="eastAsia"/>
                    <w:sz w:val="28"/>
                    <w:szCs w:val="28"/>
                  </w:rPr>
                  <w:t>—</w:t>
                </w:r>
                <w:r>
                  <w:rPr>
                    <w:rFonts w:ascii="仿宋_GB2312" w:hAnsi="仿宋_GB2312" w:cs="仿宋_GB2312" w:hint="eastAsia"/>
                    <w:sz w:val="28"/>
                    <w:szCs w:val="28"/>
                  </w:rPr>
                  <w:t xml:space="preserve"> </w:t>
                </w:r>
                <w:r>
                  <w:rPr>
                    <w:rFonts w:ascii="仿宋_GB2312" w:hAnsi="仿宋_GB2312" w:cs="仿宋_GB2312" w:hint="eastAsia"/>
                    <w:sz w:val="28"/>
                    <w:szCs w:val="28"/>
                  </w:rPr>
                  <w:fldChar w:fldCharType="begin"/>
                </w:r>
                <w:r>
                  <w:rPr>
                    <w:rFonts w:ascii="仿宋_GB2312" w:hAnsi="仿宋_GB2312" w:cs="仿宋_GB2312" w:hint="eastAsia"/>
                    <w:sz w:val="28"/>
                    <w:szCs w:val="28"/>
                  </w:rPr>
                  <w:instrText xml:space="preserve"> PAGE  \* MERGEFORMAT </w:instrText>
                </w:r>
                <w:r>
                  <w:rPr>
                    <w:rFonts w:ascii="仿宋_GB2312" w:hAnsi="仿宋_GB2312" w:cs="仿宋_GB2312" w:hint="eastAsia"/>
                    <w:sz w:val="28"/>
                    <w:szCs w:val="28"/>
                  </w:rPr>
                  <w:fldChar w:fldCharType="separate"/>
                </w:r>
                <w:r>
                  <w:rPr>
                    <w:rFonts w:ascii="仿宋_GB2312" w:hAnsi="仿宋_GB2312" w:cs="仿宋_GB2312" w:hint="eastAsia"/>
                    <w:sz w:val="28"/>
                    <w:szCs w:val="28"/>
                  </w:rPr>
                  <w:t>8</w:t>
                </w:r>
                <w:r>
                  <w:rPr>
                    <w:rFonts w:ascii="仿宋_GB2312" w:hAnsi="仿宋_GB2312" w:cs="仿宋_GB2312" w:hint="eastAsia"/>
                    <w:sz w:val="28"/>
                    <w:szCs w:val="28"/>
                  </w:rPr>
                  <w:fldChar w:fldCharType="end"/>
                </w:r>
                <w:r>
                  <w:rPr>
                    <w:rFonts w:ascii="仿宋_GB2312" w:hAnsi="仿宋_GB2312" w:cs="仿宋_GB2312" w:hint="eastAsia"/>
                    <w:sz w:val="28"/>
                    <w:szCs w:val="28"/>
                  </w:rPr>
                  <w:t xml:space="preserve"> </w:t>
                </w:r>
                <w:r>
                  <w:rPr>
                    <w:rFonts w:ascii="仿宋_GB2312" w:hAnsi="仿宋_GB2312" w:cs="仿宋_GB2312" w:hint="eastAsia"/>
                    <w:sz w:val="28"/>
                    <w:szCs w:val="28"/>
                  </w:rPr>
                  <w:t>—</w:t>
                </w:r>
              </w:p>
            </w:txbxContent>
          </v:textbox>
          <w10:wrap anchorx="margin"/>
        </v:shape>
      </w:pict>
    </w:r>
    <w:r w:rsidR="00903A1B">
      <w:rPr>
        <w:rFonts w:hint="eastAsia"/>
        <w:sz w:val="28"/>
        <w:szCs w:val="28"/>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2A738" w14:textId="77777777" w:rsidR="003334AA" w:rsidRDefault="003334AA">
    <w:pPr>
      <w:pStyle w:val="a6"/>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3F1EB" w14:textId="77777777" w:rsidR="00903A1B" w:rsidRDefault="00000000">
    <w:pPr>
      <w:pStyle w:val="a6"/>
      <w:rPr>
        <w:rFonts w:hint="eastAsia"/>
      </w:rPr>
    </w:pPr>
    <w:r>
      <w:rPr>
        <w:rFonts w:hint="eastAsia"/>
      </w:rPr>
      <w:pict w14:anchorId="2674664E">
        <v:shapetype id="_x0000_t202" coordsize="21600,21600" o:spt="202" path="m,l,21600r21600,l21600,xe">
          <v:stroke joinstyle="miter"/>
          <v:path gradientshapeok="t" o:connecttype="rect"/>
        </v:shapetype>
        <v:shape id="文本框 19" o:spid="_x0000_s1026" type="#_x0000_t202" style="position:absolute;margin-left:185.6pt;margin-top:-6.2pt;width:2in;height:2in;z-index:251660288;mso-wrap-style:none;mso-position-horizontal:outside;mso-position-horizontal-relative:margin" filled="f" stroked="f">
          <v:fill o:detectmouseclick="t"/>
          <v:textbox style="mso-next-textbox:#文本框 19;mso-fit-shape-to-text:t" inset="0,0,0,0">
            <w:txbxContent>
              <w:p w14:paraId="7D96648D" w14:textId="77777777" w:rsidR="00903A1B" w:rsidRDefault="00903A1B">
                <w:pPr>
                  <w:pStyle w:val="a6"/>
                  <w:rPr>
                    <w:rFonts w:ascii="仿宋_GB2312" w:hAnsi="仿宋_GB2312" w:cs="仿宋_GB2312" w:hint="eastAsia"/>
                    <w:sz w:val="28"/>
                    <w:szCs w:val="28"/>
                  </w:rPr>
                </w:pPr>
                <w:r>
                  <w:rPr>
                    <w:rFonts w:ascii="仿宋_GB2312" w:hAnsi="仿宋_GB2312" w:cs="仿宋_GB2312" w:hint="eastAsia"/>
                    <w:sz w:val="28"/>
                    <w:szCs w:val="28"/>
                  </w:rPr>
                  <w:t>—</w:t>
                </w:r>
                <w:r>
                  <w:rPr>
                    <w:rFonts w:ascii="仿宋_GB2312" w:hAnsi="仿宋_GB2312" w:cs="仿宋_GB2312" w:hint="eastAsia"/>
                    <w:sz w:val="28"/>
                    <w:szCs w:val="28"/>
                  </w:rPr>
                  <w:t xml:space="preserve"> </w:t>
                </w:r>
                <w:r>
                  <w:rPr>
                    <w:rFonts w:ascii="仿宋_GB2312" w:hAnsi="仿宋_GB2312" w:cs="仿宋_GB2312" w:hint="eastAsia"/>
                    <w:sz w:val="28"/>
                    <w:szCs w:val="28"/>
                  </w:rPr>
                  <w:fldChar w:fldCharType="begin"/>
                </w:r>
                <w:r>
                  <w:rPr>
                    <w:rFonts w:ascii="仿宋_GB2312" w:hAnsi="仿宋_GB2312" w:cs="仿宋_GB2312" w:hint="eastAsia"/>
                    <w:sz w:val="28"/>
                    <w:szCs w:val="28"/>
                  </w:rPr>
                  <w:instrText xml:space="preserve"> PAGE  \* MERGEFORMAT </w:instrText>
                </w:r>
                <w:r>
                  <w:rPr>
                    <w:rFonts w:ascii="仿宋_GB2312" w:hAnsi="仿宋_GB2312" w:cs="仿宋_GB2312" w:hint="eastAsia"/>
                    <w:sz w:val="28"/>
                    <w:szCs w:val="28"/>
                  </w:rPr>
                  <w:fldChar w:fldCharType="separate"/>
                </w:r>
                <w:r>
                  <w:rPr>
                    <w:rFonts w:ascii="仿宋_GB2312" w:hAnsi="仿宋_GB2312" w:cs="仿宋_GB2312"/>
                    <w:noProof/>
                    <w:sz w:val="28"/>
                    <w:szCs w:val="28"/>
                  </w:rPr>
                  <w:t>4</w:t>
                </w:r>
                <w:r>
                  <w:rPr>
                    <w:rFonts w:ascii="仿宋_GB2312" w:hAnsi="仿宋_GB2312" w:cs="仿宋_GB2312" w:hint="eastAsia"/>
                    <w:sz w:val="28"/>
                    <w:szCs w:val="28"/>
                  </w:rPr>
                  <w:fldChar w:fldCharType="end"/>
                </w:r>
                <w:r>
                  <w:rPr>
                    <w:rFonts w:ascii="仿宋_GB2312" w:hAnsi="仿宋_GB2312" w:cs="仿宋_GB2312" w:hint="eastAsia"/>
                    <w:sz w:val="28"/>
                    <w:szCs w:val="28"/>
                  </w:rPr>
                  <w:t xml:space="preserve"> </w:t>
                </w:r>
                <w:r>
                  <w:rPr>
                    <w:rFonts w:ascii="仿宋_GB2312" w:hAnsi="仿宋_GB2312" w:cs="仿宋_GB2312" w:hint="eastAsia"/>
                    <w:sz w:val="28"/>
                    <w:szCs w:val="28"/>
                  </w:rPr>
                  <w:t>—</w:t>
                </w:r>
              </w:p>
            </w:txbxContent>
          </v:textbox>
          <w10:wrap anchorx="margin"/>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FB946" w14:textId="1188DB72" w:rsidR="00DA1F9A" w:rsidRDefault="00DA1F9A">
    <w:pPr>
      <w:pStyle w:val="a6"/>
      <w:wordWrap w:val="0"/>
      <w:ind w:right="24"/>
      <w:jc w:val="right"/>
      <w:rPr>
        <w:rFonts w:hint="eastAsia"/>
      </w:rPr>
    </w:pPr>
    <w:r>
      <w:rPr>
        <w:noProof/>
        <w:sz w:val="28"/>
      </w:rPr>
      <mc:AlternateContent>
        <mc:Choice Requires="wps">
          <w:drawing>
            <wp:anchor distT="0" distB="0" distL="114300" distR="114300" simplePos="0" relativeHeight="251662336" behindDoc="0" locked="0" layoutInCell="1" allowOverlap="1" wp14:anchorId="047A6701" wp14:editId="5950F30B">
              <wp:simplePos x="0" y="0"/>
              <wp:positionH relativeFrom="margin">
                <wp:align>outside</wp:align>
              </wp:positionH>
              <wp:positionV relativeFrom="paragraph">
                <wp:posOffset>-78740</wp:posOffset>
              </wp:positionV>
              <wp:extent cx="723265" cy="235585"/>
              <wp:effectExtent l="0" t="0" r="635" b="0"/>
              <wp:wrapNone/>
              <wp:docPr id="200107244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265" cy="2355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FACFAE1" w14:textId="77777777" w:rsidR="00DA1F9A" w:rsidRDefault="00DA1F9A">
                          <w:pPr>
                            <w:pStyle w:val="a6"/>
                            <w:rPr>
                              <w:rFonts w:ascii="仿宋_GB2312" w:hAnsi="仿宋_GB2312" w:cs="仿宋_GB2312" w:hint="eastAsia"/>
                              <w:sz w:val="28"/>
                              <w:szCs w:val="28"/>
                            </w:rPr>
                          </w:pPr>
                          <w:r>
                            <w:rPr>
                              <w:rFonts w:ascii="仿宋_GB2312" w:hAnsi="仿宋_GB2312" w:cs="仿宋_GB2312" w:hint="eastAsia"/>
                              <w:sz w:val="28"/>
                              <w:szCs w:val="28"/>
                            </w:rPr>
                            <w:t>—</w:t>
                          </w:r>
                          <w:r>
                            <w:rPr>
                              <w:rFonts w:ascii="仿宋_GB2312" w:hAnsi="仿宋_GB2312" w:cs="仿宋_GB2312" w:hint="eastAsia"/>
                              <w:sz w:val="28"/>
                              <w:szCs w:val="28"/>
                            </w:rPr>
                            <w:t xml:space="preserve"> </w:t>
                          </w:r>
                          <w:r>
                            <w:rPr>
                              <w:rFonts w:ascii="仿宋_GB2312" w:hAnsi="仿宋_GB2312" w:cs="仿宋_GB2312" w:hint="eastAsia"/>
                              <w:sz w:val="28"/>
                              <w:szCs w:val="28"/>
                            </w:rPr>
                            <w:fldChar w:fldCharType="begin"/>
                          </w:r>
                          <w:r>
                            <w:rPr>
                              <w:rFonts w:ascii="仿宋_GB2312" w:hAnsi="仿宋_GB2312" w:cs="仿宋_GB2312" w:hint="eastAsia"/>
                              <w:sz w:val="28"/>
                              <w:szCs w:val="28"/>
                            </w:rPr>
                            <w:instrText xml:space="preserve"> PAGE  \* MERGEFORMAT </w:instrText>
                          </w:r>
                          <w:r>
                            <w:rPr>
                              <w:rFonts w:ascii="仿宋_GB2312" w:hAnsi="仿宋_GB2312" w:cs="仿宋_GB2312" w:hint="eastAsia"/>
                              <w:sz w:val="28"/>
                              <w:szCs w:val="28"/>
                            </w:rPr>
                            <w:fldChar w:fldCharType="separate"/>
                          </w:r>
                          <w:r>
                            <w:rPr>
                              <w:rFonts w:ascii="仿宋_GB2312" w:hAnsi="仿宋_GB2312" w:cs="仿宋_GB2312" w:hint="eastAsia"/>
                              <w:sz w:val="28"/>
                              <w:szCs w:val="28"/>
                            </w:rPr>
                            <w:t>8</w:t>
                          </w:r>
                          <w:r>
                            <w:rPr>
                              <w:rFonts w:ascii="仿宋_GB2312" w:hAnsi="仿宋_GB2312" w:cs="仿宋_GB2312" w:hint="eastAsia"/>
                              <w:sz w:val="28"/>
                              <w:szCs w:val="28"/>
                            </w:rPr>
                            <w:fldChar w:fldCharType="end"/>
                          </w:r>
                          <w:r>
                            <w:rPr>
                              <w:rFonts w:ascii="仿宋_GB2312" w:hAnsi="仿宋_GB2312" w:cs="仿宋_GB2312" w:hint="eastAsia"/>
                              <w:sz w:val="28"/>
                              <w:szCs w:val="28"/>
                            </w:rPr>
                            <w:t xml:space="preserve"> </w:t>
                          </w:r>
                          <w:r>
                            <w:rPr>
                              <w:rFonts w:ascii="仿宋_GB2312" w:hAnsi="仿宋_GB2312" w:cs="仿宋_GB2312" w:hint="eastAsia"/>
                              <w:sz w:val="28"/>
                              <w:szCs w:val="2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7A6701" id="_x0000_t202" coordsize="21600,21600" o:spt="202" path="m,l,21600r21600,l21600,xe">
              <v:stroke joinstyle="miter"/>
              <v:path gradientshapeok="t" o:connecttype="rect"/>
            </v:shapetype>
            <v:shape id="文本框 2" o:spid="_x0000_s1026" type="#_x0000_t202" style="position:absolute;left:0;text-align:left;margin-left:5.75pt;margin-top:-6.2pt;width:56.95pt;height:18.55pt;z-index:251662336;visibility:visible;mso-wrap-style:squar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" filled="f" stroked="f">
              <v:textbox inset="0,0,0,0">
                <w:txbxContent>
                  <w:p w14:paraId="0FACFAE1" w14:textId="77777777" w:rsidR="00DA1F9A" w:rsidRDefault="00DA1F9A">
                    <w:pPr>
                      <w:pStyle w:val="a6"/>
                      <w:rPr>
                        <w:rFonts w:ascii="仿宋_GB2312" w:hAnsi="仿宋_GB2312" w:cs="仿宋_GB2312" w:hint="eastAsia"/>
                        <w:sz w:val="28"/>
                        <w:szCs w:val="28"/>
                      </w:rPr>
                    </w:pPr>
                    <w:r>
                      <w:rPr>
                        <w:rFonts w:ascii="仿宋_GB2312" w:hAnsi="仿宋_GB2312" w:cs="仿宋_GB2312" w:hint="eastAsia"/>
                        <w:sz w:val="28"/>
                        <w:szCs w:val="28"/>
                      </w:rPr>
                      <w:t>—</w:t>
                    </w:r>
                    <w:r>
                      <w:rPr>
                        <w:rFonts w:ascii="仿宋_GB2312" w:hAnsi="仿宋_GB2312" w:cs="仿宋_GB2312" w:hint="eastAsia"/>
                        <w:sz w:val="28"/>
                        <w:szCs w:val="28"/>
                      </w:rPr>
                      <w:t xml:space="preserve"> </w:t>
                    </w:r>
                    <w:r>
                      <w:rPr>
                        <w:rFonts w:ascii="仿宋_GB2312" w:hAnsi="仿宋_GB2312" w:cs="仿宋_GB2312" w:hint="eastAsia"/>
                        <w:sz w:val="28"/>
                        <w:szCs w:val="28"/>
                      </w:rPr>
                      <w:fldChar w:fldCharType="begin"/>
                    </w:r>
                    <w:r>
                      <w:rPr>
                        <w:rFonts w:ascii="仿宋_GB2312" w:hAnsi="仿宋_GB2312" w:cs="仿宋_GB2312" w:hint="eastAsia"/>
                        <w:sz w:val="28"/>
                        <w:szCs w:val="28"/>
                      </w:rPr>
                      <w:instrText xml:space="preserve"> PAGE  \* MERGEFORMAT </w:instrText>
                    </w:r>
                    <w:r>
                      <w:rPr>
                        <w:rFonts w:ascii="仿宋_GB2312" w:hAnsi="仿宋_GB2312" w:cs="仿宋_GB2312" w:hint="eastAsia"/>
                        <w:sz w:val="28"/>
                        <w:szCs w:val="28"/>
                      </w:rPr>
                      <w:fldChar w:fldCharType="separate"/>
                    </w:r>
                    <w:r>
                      <w:rPr>
                        <w:rFonts w:ascii="仿宋_GB2312" w:hAnsi="仿宋_GB2312" w:cs="仿宋_GB2312" w:hint="eastAsia"/>
                        <w:sz w:val="28"/>
                        <w:szCs w:val="28"/>
                      </w:rPr>
                      <w:t>8</w:t>
                    </w:r>
                    <w:r>
                      <w:rPr>
                        <w:rFonts w:ascii="仿宋_GB2312" w:hAnsi="仿宋_GB2312" w:cs="仿宋_GB2312" w:hint="eastAsia"/>
                        <w:sz w:val="28"/>
                        <w:szCs w:val="28"/>
                      </w:rPr>
                      <w:fldChar w:fldCharType="end"/>
                    </w:r>
                    <w:r>
                      <w:rPr>
                        <w:rFonts w:ascii="仿宋_GB2312" w:hAnsi="仿宋_GB2312" w:cs="仿宋_GB2312" w:hint="eastAsia"/>
                        <w:sz w:val="28"/>
                        <w:szCs w:val="28"/>
                      </w:rPr>
                      <w:t xml:space="preserve"> </w:t>
                    </w:r>
                    <w:r>
                      <w:rPr>
                        <w:rFonts w:ascii="仿宋_GB2312" w:hAnsi="仿宋_GB2312" w:cs="仿宋_GB2312" w:hint="eastAsia"/>
                        <w:sz w:val="28"/>
                        <w:szCs w:val="28"/>
                      </w:rPr>
                      <w:t>—</w:t>
                    </w:r>
                  </w:p>
                </w:txbxContent>
              </v:textbox>
              <w10:wrap anchorx="margin"/>
            </v:shape>
          </w:pict>
        </mc:Fallback>
      </mc:AlternateContent>
    </w:r>
    <w:r>
      <w:rPr>
        <w:rFonts w:hint="eastAsia"/>
        <w:sz w:val="28"/>
        <w:szCs w:val="28"/>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2F862" w14:textId="4C4F108B" w:rsidR="00DA1F9A" w:rsidRDefault="00DA1F9A">
    <w:pPr>
      <w:pStyle w:val="a6"/>
      <w:rPr>
        <w:rFonts w:hint="eastAsia"/>
      </w:rPr>
    </w:pPr>
    <w:r>
      <w:rPr>
        <w:noProof/>
      </w:rPr>
      <mc:AlternateContent>
        <mc:Choice Requires="wps">
          <w:drawing>
            <wp:anchor distT="0" distB="0" distL="114300" distR="114300" simplePos="0" relativeHeight="251663360" behindDoc="0" locked="0" layoutInCell="1" allowOverlap="1" wp14:anchorId="66CE33FA" wp14:editId="6D8617E1">
              <wp:simplePos x="0" y="0"/>
              <wp:positionH relativeFrom="margin">
                <wp:align>outside</wp:align>
              </wp:positionH>
              <wp:positionV relativeFrom="paragraph">
                <wp:posOffset>-78740</wp:posOffset>
              </wp:positionV>
              <wp:extent cx="622935" cy="357505"/>
              <wp:effectExtent l="0" t="0" r="0" b="2540"/>
              <wp:wrapNone/>
              <wp:docPr id="1982725590"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3575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A214348" w14:textId="77777777" w:rsidR="00DA1F9A" w:rsidRDefault="00DA1F9A">
                          <w:pPr>
                            <w:pStyle w:val="a6"/>
                            <w:rPr>
                              <w:rFonts w:ascii="仿宋_GB2312" w:hAnsi="仿宋_GB2312" w:cs="仿宋_GB2312" w:hint="eastAsia"/>
                              <w:sz w:val="28"/>
                              <w:szCs w:val="28"/>
                            </w:rPr>
                          </w:pPr>
                          <w:r>
                            <w:rPr>
                              <w:rFonts w:ascii="仿宋_GB2312" w:hAnsi="仿宋_GB2312" w:cs="仿宋_GB2312" w:hint="eastAsia"/>
                              <w:sz w:val="28"/>
                              <w:szCs w:val="28"/>
                            </w:rPr>
                            <w:t>—</w:t>
                          </w:r>
                          <w:r>
                            <w:rPr>
                              <w:rFonts w:ascii="仿宋_GB2312" w:hAnsi="仿宋_GB2312" w:cs="仿宋_GB2312" w:hint="eastAsia"/>
                              <w:sz w:val="28"/>
                              <w:szCs w:val="28"/>
                            </w:rPr>
                            <w:t xml:space="preserve"> </w:t>
                          </w:r>
                          <w:r>
                            <w:rPr>
                              <w:rFonts w:ascii="仿宋_GB2312" w:hAnsi="仿宋_GB2312" w:cs="仿宋_GB2312" w:hint="eastAsia"/>
                              <w:sz w:val="28"/>
                              <w:szCs w:val="28"/>
                            </w:rPr>
                            <w:fldChar w:fldCharType="begin"/>
                          </w:r>
                          <w:r>
                            <w:rPr>
                              <w:rFonts w:ascii="仿宋_GB2312" w:hAnsi="仿宋_GB2312" w:cs="仿宋_GB2312" w:hint="eastAsia"/>
                              <w:sz w:val="28"/>
                              <w:szCs w:val="28"/>
                            </w:rPr>
                            <w:instrText xml:space="preserve"> PAGE  \* MERGEFORMAT </w:instrText>
                          </w:r>
                          <w:r>
                            <w:rPr>
                              <w:rFonts w:ascii="仿宋_GB2312" w:hAnsi="仿宋_GB2312" w:cs="仿宋_GB2312" w:hint="eastAsia"/>
                              <w:sz w:val="28"/>
                              <w:szCs w:val="28"/>
                            </w:rPr>
                            <w:fldChar w:fldCharType="separate"/>
                          </w:r>
                          <w:r>
                            <w:rPr>
                              <w:rFonts w:ascii="仿宋_GB2312" w:hAnsi="仿宋_GB2312" w:cs="仿宋_GB2312"/>
                              <w:noProof/>
                              <w:sz w:val="28"/>
                              <w:szCs w:val="28"/>
                            </w:rPr>
                            <w:t>4</w:t>
                          </w:r>
                          <w:r>
                            <w:rPr>
                              <w:rFonts w:ascii="仿宋_GB2312" w:hAnsi="仿宋_GB2312" w:cs="仿宋_GB2312" w:hint="eastAsia"/>
                              <w:sz w:val="28"/>
                              <w:szCs w:val="28"/>
                            </w:rPr>
                            <w:fldChar w:fldCharType="end"/>
                          </w:r>
                          <w:r>
                            <w:rPr>
                              <w:rFonts w:ascii="仿宋_GB2312" w:hAnsi="仿宋_GB2312" w:cs="仿宋_GB2312" w:hint="eastAsia"/>
                              <w:sz w:val="28"/>
                              <w:szCs w:val="28"/>
                            </w:rPr>
                            <w:t xml:space="preserve"> </w:t>
                          </w:r>
                          <w:r>
                            <w:rPr>
                              <w:rFonts w:ascii="仿宋_GB2312" w:hAnsi="仿宋_GB2312" w:cs="仿宋_GB2312" w:hint="eastAsia"/>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6CE33FA" id="_x0000_t202" coordsize="21600,21600" o:spt="202" path="m,l,21600r21600,l21600,xe">
              <v:stroke joinstyle="miter"/>
              <v:path gradientshapeok="t" o:connecttype="rect"/>
            </v:shapetype>
            <v:shape id="文本框 3" o:spid="_x0000_s1027" type="#_x0000_t202" style="position:absolute;margin-left:-2.15pt;margin-top:-6.2pt;width:49.05pt;height:28.15pt;z-index:251663360;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" filled="f" stroked="f">
              <v:textbox style="mso-fit-shape-to-text:t" inset="0,0,0,0">
                <w:txbxContent>
                  <w:p w14:paraId="7A214348" w14:textId="77777777" w:rsidR="00DA1F9A" w:rsidRDefault="00DA1F9A">
                    <w:pPr>
                      <w:pStyle w:val="a6"/>
                      <w:rPr>
                        <w:rFonts w:ascii="仿宋_GB2312" w:hAnsi="仿宋_GB2312" w:cs="仿宋_GB2312" w:hint="eastAsia"/>
                        <w:sz w:val="28"/>
                        <w:szCs w:val="28"/>
                      </w:rPr>
                    </w:pPr>
                    <w:r>
                      <w:rPr>
                        <w:rFonts w:ascii="仿宋_GB2312" w:hAnsi="仿宋_GB2312" w:cs="仿宋_GB2312" w:hint="eastAsia"/>
                        <w:sz w:val="28"/>
                        <w:szCs w:val="28"/>
                      </w:rPr>
                      <w:t>—</w:t>
                    </w:r>
                    <w:r>
                      <w:rPr>
                        <w:rFonts w:ascii="仿宋_GB2312" w:hAnsi="仿宋_GB2312" w:cs="仿宋_GB2312" w:hint="eastAsia"/>
                        <w:sz w:val="28"/>
                        <w:szCs w:val="28"/>
                      </w:rPr>
                      <w:t xml:space="preserve"> </w:t>
                    </w:r>
                    <w:r>
                      <w:rPr>
                        <w:rFonts w:ascii="仿宋_GB2312" w:hAnsi="仿宋_GB2312" w:cs="仿宋_GB2312" w:hint="eastAsia"/>
                        <w:sz w:val="28"/>
                        <w:szCs w:val="28"/>
                      </w:rPr>
                      <w:fldChar w:fldCharType="begin"/>
                    </w:r>
                    <w:r>
                      <w:rPr>
                        <w:rFonts w:ascii="仿宋_GB2312" w:hAnsi="仿宋_GB2312" w:cs="仿宋_GB2312" w:hint="eastAsia"/>
                        <w:sz w:val="28"/>
                        <w:szCs w:val="28"/>
                      </w:rPr>
                      <w:instrText xml:space="preserve"> PAGE  \* MERGEFORMAT </w:instrText>
                    </w:r>
                    <w:r>
                      <w:rPr>
                        <w:rFonts w:ascii="仿宋_GB2312" w:hAnsi="仿宋_GB2312" w:cs="仿宋_GB2312" w:hint="eastAsia"/>
                        <w:sz w:val="28"/>
                        <w:szCs w:val="28"/>
                      </w:rPr>
                      <w:fldChar w:fldCharType="separate"/>
                    </w:r>
                    <w:r>
                      <w:rPr>
                        <w:rFonts w:ascii="仿宋_GB2312" w:hAnsi="仿宋_GB2312" w:cs="仿宋_GB2312"/>
                        <w:noProof/>
                        <w:sz w:val="28"/>
                        <w:szCs w:val="28"/>
                      </w:rPr>
                      <w:t>4</w:t>
                    </w:r>
                    <w:r>
                      <w:rPr>
                        <w:rFonts w:ascii="仿宋_GB2312" w:hAnsi="仿宋_GB2312" w:cs="仿宋_GB2312" w:hint="eastAsia"/>
                        <w:sz w:val="28"/>
                        <w:szCs w:val="28"/>
                      </w:rPr>
                      <w:fldChar w:fldCharType="end"/>
                    </w:r>
                    <w:r>
                      <w:rPr>
                        <w:rFonts w:ascii="仿宋_GB2312" w:hAnsi="仿宋_GB2312" w:cs="仿宋_GB2312" w:hint="eastAsia"/>
                        <w:sz w:val="28"/>
                        <w:szCs w:val="28"/>
                      </w:rPr>
                      <w:t xml:space="preserve"> </w:t>
                    </w:r>
                    <w:r>
                      <w:rPr>
                        <w:rFonts w:ascii="仿宋_GB2312" w:hAnsi="仿宋_GB2312" w:cs="仿宋_GB2312" w:hint="eastAsia"/>
                        <w:sz w:val="28"/>
                        <w:szCs w:val="28"/>
                      </w:rPr>
                      <w:t>—</w:t>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8D33C" w14:textId="6A74AB8F" w:rsidR="003334AA" w:rsidRDefault="003334AA">
    <w:pPr>
      <w:pStyle w:val="a6"/>
      <w:wordWrap w:val="0"/>
      <w:ind w:right="24"/>
      <w:jc w:val="right"/>
      <w:rPr>
        <w:rFonts w:hint="eastAsia"/>
      </w:rPr>
    </w:pPr>
    <w:r>
      <w:rPr>
        <w:noProof/>
        <w:sz w:val="28"/>
      </w:rPr>
      <mc:AlternateContent>
        <mc:Choice Requires="wps">
          <w:drawing>
            <wp:anchor distT="0" distB="0" distL="114300" distR="114300" simplePos="0" relativeHeight="251665408" behindDoc="0" locked="0" layoutInCell="1" allowOverlap="1" wp14:anchorId="7FC1A4B2" wp14:editId="58204E9C">
              <wp:simplePos x="0" y="0"/>
              <wp:positionH relativeFrom="margin">
                <wp:align>outside</wp:align>
              </wp:positionH>
              <wp:positionV relativeFrom="paragraph">
                <wp:posOffset>-78740</wp:posOffset>
              </wp:positionV>
              <wp:extent cx="723265" cy="235585"/>
              <wp:effectExtent l="0" t="0" r="635" b="0"/>
              <wp:wrapNone/>
              <wp:docPr id="1532474421"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265" cy="2355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BC7C9B5" w14:textId="77777777" w:rsidR="003334AA" w:rsidRDefault="003334AA">
                          <w:pPr>
                            <w:pStyle w:val="a6"/>
                            <w:rPr>
                              <w:rFonts w:ascii="仿宋_GB2312" w:hAnsi="仿宋_GB2312" w:cs="仿宋_GB2312" w:hint="eastAsia"/>
                              <w:sz w:val="28"/>
                              <w:szCs w:val="28"/>
                            </w:rPr>
                          </w:pPr>
                          <w:r>
                            <w:rPr>
                              <w:rFonts w:ascii="仿宋_GB2312" w:hAnsi="仿宋_GB2312" w:cs="仿宋_GB2312" w:hint="eastAsia"/>
                              <w:sz w:val="28"/>
                              <w:szCs w:val="28"/>
                            </w:rPr>
                            <w:t>—</w:t>
                          </w:r>
                          <w:r>
                            <w:rPr>
                              <w:rFonts w:ascii="仿宋_GB2312" w:hAnsi="仿宋_GB2312" w:cs="仿宋_GB2312" w:hint="eastAsia"/>
                              <w:sz w:val="28"/>
                              <w:szCs w:val="28"/>
                            </w:rPr>
                            <w:t xml:space="preserve"> </w:t>
                          </w:r>
                          <w:r>
                            <w:rPr>
                              <w:rFonts w:ascii="仿宋_GB2312" w:hAnsi="仿宋_GB2312" w:cs="仿宋_GB2312" w:hint="eastAsia"/>
                              <w:sz w:val="28"/>
                              <w:szCs w:val="28"/>
                            </w:rPr>
                            <w:fldChar w:fldCharType="begin"/>
                          </w:r>
                          <w:r>
                            <w:rPr>
                              <w:rFonts w:ascii="仿宋_GB2312" w:hAnsi="仿宋_GB2312" w:cs="仿宋_GB2312" w:hint="eastAsia"/>
                              <w:sz w:val="28"/>
                              <w:szCs w:val="28"/>
                            </w:rPr>
                            <w:instrText xml:space="preserve"> PAGE  \* MERGEFORMAT </w:instrText>
                          </w:r>
                          <w:r>
                            <w:rPr>
                              <w:rFonts w:ascii="仿宋_GB2312" w:hAnsi="仿宋_GB2312" w:cs="仿宋_GB2312" w:hint="eastAsia"/>
                              <w:sz w:val="28"/>
                              <w:szCs w:val="28"/>
                            </w:rPr>
                            <w:fldChar w:fldCharType="separate"/>
                          </w:r>
                          <w:r>
                            <w:rPr>
                              <w:rFonts w:ascii="仿宋_GB2312" w:hAnsi="仿宋_GB2312" w:cs="仿宋_GB2312" w:hint="eastAsia"/>
                              <w:sz w:val="28"/>
                              <w:szCs w:val="28"/>
                            </w:rPr>
                            <w:t>8</w:t>
                          </w:r>
                          <w:r>
                            <w:rPr>
                              <w:rFonts w:ascii="仿宋_GB2312" w:hAnsi="仿宋_GB2312" w:cs="仿宋_GB2312" w:hint="eastAsia"/>
                              <w:sz w:val="28"/>
                              <w:szCs w:val="28"/>
                            </w:rPr>
                            <w:fldChar w:fldCharType="end"/>
                          </w:r>
                          <w:r>
                            <w:rPr>
                              <w:rFonts w:ascii="仿宋_GB2312" w:hAnsi="仿宋_GB2312" w:cs="仿宋_GB2312" w:hint="eastAsia"/>
                              <w:sz w:val="28"/>
                              <w:szCs w:val="28"/>
                            </w:rPr>
                            <w:t xml:space="preserve"> </w:t>
                          </w:r>
                          <w:r>
                            <w:rPr>
                              <w:rFonts w:ascii="仿宋_GB2312" w:hAnsi="仿宋_GB2312" w:cs="仿宋_GB2312" w:hint="eastAsia"/>
                              <w:sz w:val="28"/>
                              <w:szCs w:val="2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C1A4B2" id="_x0000_t202" coordsize="21600,21600" o:spt="202" path="m,l,21600r21600,l21600,xe">
              <v:stroke joinstyle="miter"/>
              <v:path gradientshapeok="t" o:connecttype="rect"/>
            </v:shapetype>
            <v:shape id="文本框 4" o:spid="_x0000_s1028" type="#_x0000_t202" style="position:absolute;left:0;text-align:left;margin-left:5.75pt;margin-top:-6.2pt;width:56.95pt;height:18.55pt;z-index:251665408;visibility:visible;mso-wrap-style:squar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" filled="f" stroked="f">
              <v:textbox inset="0,0,0,0">
                <w:txbxContent>
                  <w:p w14:paraId="2BC7C9B5" w14:textId="77777777" w:rsidR="003334AA" w:rsidRDefault="003334AA">
                    <w:pPr>
                      <w:pStyle w:val="a6"/>
                      <w:rPr>
                        <w:rFonts w:ascii="仿宋_GB2312" w:hAnsi="仿宋_GB2312" w:cs="仿宋_GB2312" w:hint="eastAsia"/>
                        <w:sz w:val="28"/>
                        <w:szCs w:val="28"/>
                      </w:rPr>
                    </w:pPr>
                    <w:r>
                      <w:rPr>
                        <w:rFonts w:ascii="仿宋_GB2312" w:hAnsi="仿宋_GB2312" w:cs="仿宋_GB2312" w:hint="eastAsia"/>
                        <w:sz w:val="28"/>
                        <w:szCs w:val="28"/>
                      </w:rPr>
                      <w:t>—</w:t>
                    </w:r>
                    <w:r>
                      <w:rPr>
                        <w:rFonts w:ascii="仿宋_GB2312" w:hAnsi="仿宋_GB2312" w:cs="仿宋_GB2312" w:hint="eastAsia"/>
                        <w:sz w:val="28"/>
                        <w:szCs w:val="28"/>
                      </w:rPr>
                      <w:t xml:space="preserve"> </w:t>
                    </w:r>
                    <w:r>
                      <w:rPr>
                        <w:rFonts w:ascii="仿宋_GB2312" w:hAnsi="仿宋_GB2312" w:cs="仿宋_GB2312" w:hint="eastAsia"/>
                        <w:sz w:val="28"/>
                        <w:szCs w:val="28"/>
                      </w:rPr>
                      <w:fldChar w:fldCharType="begin"/>
                    </w:r>
                    <w:r>
                      <w:rPr>
                        <w:rFonts w:ascii="仿宋_GB2312" w:hAnsi="仿宋_GB2312" w:cs="仿宋_GB2312" w:hint="eastAsia"/>
                        <w:sz w:val="28"/>
                        <w:szCs w:val="28"/>
                      </w:rPr>
                      <w:instrText xml:space="preserve"> PAGE  \* MERGEFORMAT </w:instrText>
                    </w:r>
                    <w:r>
                      <w:rPr>
                        <w:rFonts w:ascii="仿宋_GB2312" w:hAnsi="仿宋_GB2312" w:cs="仿宋_GB2312" w:hint="eastAsia"/>
                        <w:sz w:val="28"/>
                        <w:szCs w:val="28"/>
                      </w:rPr>
                      <w:fldChar w:fldCharType="separate"/>
                    </w:r>
                    <w:r>
                      <w:rPr>
                        <w:rFonts w:ascii="仿宋_GB2312" w:hAnsi="仿宋_GB2312" w:cs="仿宋_GB2312" w:hint="eastAsia"/>
                        <w:sz w:val="28"/>
                        <w:szCs w:val="28"/>
                      </w:rPr>
                      <w:t>8</w:t>
                    </w:r>
                    <w:r>
                      <w:rPr>
                        <w:rFonts w:ascii="仿宋_GB2312" w:hAnsi="仿宋_GB2312" w:cs="仿宋_GB2312" w:hint="eastAsia"/>
                        <w:sz w:val="28"/>
                        <w:szCs w:val="28"/>
                      </w:rPr>
                      <w:fldChar w:fldCharType="end"/>
                    </w:r>
                    <w:r>
                      <w:rPr>
                        <w:rFonts w:ascii="仿宋_GB2312" w:hAnsi="仿宋_GB2312" w:cs="仿宋_GB2312" w:hint="eastAsia"/>
                        <w:sz w:val="28"/>
                        <w:szCs w:val="28"/>
                      </w:rPr>
                      <w:t xml:space="preserve"> </w:t>
                    </w:r>
                    <w:r>
                      <w:rPr>
                        <w:rFonts w:ascii="仿宋_GB2312" w:hAnsi="仿宋_GB2312" w:cs="仿宋_GB2312" w:hint="eastAsia"/>
                        <w:sz w:val="28"/>
                        <w:szCs w:val="28"/>
                      </w:rPr>
                      <w:t>—</w:t>
                    </w:r>
                  </w:p>
                </w:txbxContent>
              </v:textbox>
              <w10:wrap anchorx="margin"/>
            </v:shape>
          </w:pict>
        </mc:Fallback>
      </mc:AlternateContent>
    </w:r>
    <w:r>
      <w:rPr>
        <w:rFonts w:hint="eastAsia"/>
        <w:sz w:val="28"/>
        <w:szCs w:val="28"/>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B6430" w14:textId="19A44B82" w:rsidR="003334AA" w:rsidRDefault="003334AA">
    <w:pPr>
      <w:pStyle w:val="a6"/>
      <w:rPr>
        <w:rFonts w:hint="eastAsia"/>
      </w:rPr>
    </w:pPr>
    <w:r>
      <w:rPr>
        <w:noProof/>
      </w:rPr>
      <mc:AlternateContent>
        <mc:Choice Requires="wps">
          <w:drawing>
            <wp:anchor distT="0" distB="0" distL="114300" distR="114300" simplePos="0" relativeHeight="251666432" behindDoc="0" locked="0" layoutInCell="1" allowOverlap="1" wp14:anchorId="42D82E82" wp14:editId="6252B2DA">
              <wp:simplePos x="0" y="0"/>
              <wp:positionH relativeFrom="margin">
                <wp:align>outside</wp:align>
              </wp:positionH>
              <wp:positionV relativeFrom="paragraph">
                <wp:posOffset>-78740</wp:posOffset>
              </wp:positionV>
              <wp:extent cx="622935" cy="357505"/>
              <wp:effectExtent l="0" t="0" r="0" b="2540"/>
              <wp:wrapNone/>
              <wp:docPr id="1348129332"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3575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E6AD8AF" w14:textId="77777777" w:rsidR="003334AA" w:rsidRDefault="003334AA">
                          <w:pPr>
                            <w:pStyle w:val="a6"/>
                            <w:rPr>
                              <w:rFonts w:ascii="仿宋_GB2312" w:hAnsi="仿宋_GB2312" w:cs="仿宋_GB2312" w:hint="eastAsia"/>
                              <w:sz w:val="28"/>
                              <w:szCs w:val="28"/>
                            </w:rPr>
                          </w:pPr>
                          <w:r>
                            <w:rPr>
                              <w:rFonts w:ascii="仿宋_GB2312" w:hAnsi="仿宋_GB2312" w:cs="仿宋_GB2312" w:hint="eastAsia"/>
                              <w:sz w:val="28"/>
                              <w:szCs w:val="28"/>
                            </w:rPr>
                            <w:t>—</w:t>
                          </w:r>
                          <w:r>
                            <w:rPr>
                              <w:rFonts w:ascii="仿宋_GB2312" w:hAnsi="仿宋_GB2312" w:cs="仿宋_GB2312" w:hint="eastAsia"/>
                              <w:sz w:val="28"/>
                              <w:szCs w:val="28"/>
                            </w:rPr>
                            <w:t xml:space="preserve"> </w:t>
                          </w:r>
                          <w:r>
                            <w:rPr>
                              <w:rFonts w:ascii="仿宋_GB2312" w:hAnsi="仿宋_GB2312" w:cs="仿宋_GB2312" w:hint="eastAsia"/>
                              <w:sz w:val="28"/>
                              <w:szCs w:val="28"/>
                            </w:rPr>
                            <w:fldChar w:fldCharType="begin"/>
                          </w:r>
                          <w:r>
                            <w:rPr>
                              <w:rFonts w:ascii="仿宋_GB2312" w:hAnsi="仿宋_GB2312" w:cs="仿宋_GB2312" w:hint="eastAsia"/>
                              <w:sz w:val="28"/>
                              <w:szCs w:val="28"/>
                            </w:rPr>
                            <w:instrText xml:space="preserve"> PAGE  \* MERGEFORMAT </w:instrText>
                          </w:r>
                          <w:r>
                            <w:rPr>
                              <w:rFonts w:ascii="仿宋_GB2312" w:hAnsi="仿宋_GB2312" w:cs="仿宋_GB2312" w:hint="eastAsia"/>
                              <w:sz w:val="28"/>
                              <w:szCs w:val="28"/>
                            </w:rPr>
                            <w:fldChar w:fldCharType="separate"/>
                          </w:r>
                          <w:r>
                            <w:rPr>
                              <w:rFonts w:ascii="仿宋_GB2312" w:hAnsi="仿宋_GB2312" w:cs="仿宋_GB2312"/>
                              <w:noProof/>
                              <w:sz w:val="28"/>
                              <w:szCs w:val="28"/>
                            </w:rPr>
                            <w:t>4</w:t>
                          </w:r>
                          <w:r>
                            <w:rPr>
                              <w:rFonts w:ascii="仿宋_GB2312" w:hAnsi="仿宋_GB2312" w:cs="仿宋_GB2312" w:hint="eastAsia"/>
                              <w:sz w:val="28"/>
                              <w:szCs w:val="28"/>
                            </w:rPr>
                            <w:fldChar w:fldCharType="end"/>
                          </w:r>
                          <w:r>
                            <w:rPr>
                              <w:rFonts w:ascii="仿宋_GB2312" w:hAnsi="仿宋_GB2312" w:cs="仿宋_GB2312" w:hint="eastAsia"/>
                              <w:sz w:val="28"/>
                              <w:szCs w:val="28"/>
                            </w:rPr>
                            <w:t xml:space="preserve"> </w:t>
                          </w:r>
                          <w:r>
                            <w:rPr>
                              <w:rFonts w:ascii="仿宋_GB2312" w:hAnsi="仿宋_GB2312" w:cs="仿宋_GB2312" w:hint="eastAsia"/>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2D82E82" id="_x0000_t202" coordsize="21600,21600" o:spt="202" path="m,l,21600r21600,l21600,xe">
              <v:stroke joinstyle="miter"/>
              <v:path gradientshapeok="t" o:connecttype="rect"/>
            </v:shapetype>
            <v:shape id="文本框 5" o:spid="_x0000_s1029" type="#_x0000_t202" style="position:absolute;margin-left:-2.15pt;margin-top:-6.2pt;width:49.05pt;height:28.15pt;z-index:251666432;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" filled="f" stroked="f">
              <v:textbox style="mso-fit-shape-to-text:t" inset="0,0,0,0">
                <w:txbxContent>
                  <w:p w14:paraId="3E6AD8AF" w14:textId="77777777" w:rsidR="003334AA" w:rsidRDefault="003334AA">
                    <w:pPr>
                      <w:pStyle w:val="a6"/>
                      <w:rPr>
                        <w:rFonts w:ascii="仿宋_GB2312" w:hAnsi="仿宋_GB2312" w:cs="仿宋_GB2312" w:hint="eastAsia"/>
                        <w:sz w:val="28"/>
                        <w:szCs w:val="28"/>
                      </w:rPr>
                    </w:pPr>
                    <w:r>
                      <w:rPr>
                        <w:rFonts w:ascii="仿宋_GB2312" w:hAnsi="仿宋_GB2312" w:cs="仿宋_GB2312" w:hint="eastAsia"/>
                        <w:sz w:val="28"/>
                        <w:szCs w:val="28"/>
                      </w:rPr>
                      <w:t>—</w:t>
                    </w:r>
                    <w:r>
                      <w:rPr>
                        <w:rFonts w:ascii="仿宋_GB2312" w:hAnsi="仿宋_GB2312" w:cs="仿宋_GB2312" w:hint="eastAsia"/>
                        <w:sz w:val="28"/>
                        <w:szCs w:val="28"/>
                      </w:rPr>
                      <w:t xml:space="preserve"> </w:t>
                    </w:r>
                    <w:r>
                      <w:rPr>
                        <w:rFonts w:ascii="仿宋_GB2312" w:hAnsi="仿宋_GB2312" w:cs="仿宋_GB2312" w:hint="eastAsia"/>
                        <w:sz w:val="28"/>
                        <w:szCs w:val="28"/>
                      </w:rPr>
                      <w:fldChar w:fldCharType="begin"/>
                    </w:r>
                    <w:r>
                      <w:rPr>
                        <w:rFonts w:ascii="仿宋_GB2312" w:hAnsi="仿宋_GB2312" w:cs="仿宋_GB2312" w:hint="eastAsia"/>
                        <w:sz w:val="28"/>
                        <w:szCs w:val="28"/>
                      </w:rPr>
                      <w:instrText xml:space="preserve"> PAGE  \* MERGEFORMAT </w:instrText>
                    </w:r>
                    <w:r>
                      <w:rPr>
                        <w:rFonts w:ascii="仿宋_GB2312" w:hAnsi="仿宋_GB2312" w:cs="仿宋_GB2312" w:hint="eastAsia"/>
                        <w:sz w:val="28"/>
                        <w:szCs w:val="28"/>
                      </w:rPr>
                      <w:fldChar w:fldCharType="separate"/>
                    </w:r>
                    <w:r>
                      <w:rPr>
                        <w:rFonts w:ascii="仿宋_GB2312" w:hAnsi="仿宋_GB2312" w:cs="仿宋_GB2312"/>
                        <w:noProof/>
                        <w:sz w:val="28"/>
                        <w:szCs w:val="28"/>
                      </w:rPr>
                      <w:t>4</w:t>
                    </w:r>
                    <w:r>
                      <w:rPr>
                        <w:rFonts w:ascii="仿宋_GB2312" w:hAnsi="仿宋_GB2312" w:cs="仿宋_GB2312" w:hint="eastAsia"/>
                        <w:sz w:val="28"/>
                        <w:szCs w:val="28"/>
                      </w:rPr>
                      <w:fldChar w:fldCharType="end"/>
                    </w:r>
                    <w:r>
                      <w:rPr>
                        <w:rFonts w:ascii="仿宋_GB2312" w:hAnsi="仿宋_GB2312" w:cs="仿宋_GB2312" w:hint="eastAsia"/>
                        <w:sz w:val="28"/>
                        <w:szCs w:val="28"/>
                      </w:rPr>
                      <w:t xml:space="preserve"> </w:t>
                    </w:r>
                    <w:r>
                      <w:rPr>
                        <w:rFonts w:ascii="仿宋_GB2312" w:hAnsi="仿宋_GB2312" w:cs="仿宋_GB2312" w:hint="eastAsia"/>
                        <w:sz w:val="28"/>
                        <w:szCs w:val="28"/>
                      </w:rPr>
                      <w:t>—</w:t>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03BB8" w14:textId="65CF6CC8" w:rsidR="003334AA" w:rsidRDefault="003334AA">
    <w:pPr>
      <w:pStyle w:val="a6"/>
      <w:rPr>
        <w:rFonts w:hint="eastAsia"/>
      </w:rPr>
    </w:pPr>
    <w:r>
      <w:rPr>
        <w:noProof/>
      </w:rPr>
      <mc:AlternateContent>
        <mc:Choice Requires="wps">
          <w:drawing>
            <wp:anchor distT="0" distB="0" distL="114300" distR="114300" simplePos="0" relativeHeight="251667456" behindDoc="0" locked="0" layoutInCell="1" allowOverlap="1" wp14:anchorId="7A7D1627" wp14:editId="32AB0444">
              <wp:simplePos x="0" y="0"/>
              <wp:positionH relativeFrom="margin">
                <wp:align>outside</wp:align>
              </wp:positionH>
              <wp:positionV relativeFrom="paragraph">
                <wp:posOffset>-78740</wp:posOffset>
              </wp:positionV>
              <wp:extent cx="745490" cy="357505"/>
              <wp:effectExtent l="0" t="0" r="0" b="2540"/>
              <wp:wrapNone/>
              <wp:docPr id="532611085" name="文本框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5490" cy="3575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F84FE4D" w14:textId="77777777" w:rsidR="003334AA" w:rsidRDefault="003334AA">
                          <w:pPr>
                            <w:pStyle w:val="a6"/>
                            <w:jc w:val="center"/>
                            <w:rPr>
                              <w:rFonts w:hint="eastAsia"/>
                            </w:rPr>
                          </w:pPr>
                          <w:r>
                            <w:rPr>
                              <w:rFonts w:ascii="宋体" w:hAnsi="宋体" w:cs="宋体"/>
                              <w:sz w:val="28"/>
                              <w:szCs w:val="28"/>
                            </w:rPr>
                            <w:t>—</w:t>
                          </w:r>
                          <w:r>
                            <w:rPr>
                              <w:rFonts w:ascii="宋体" w:hAnsi="宋体" w:cs="宋体" w:hint="eastAsia"/>
                              <w:sz w:val="28"/>
                              <w:szCs w:val="28"/>
                            </w:rPr>
                            <w:t xml:space="preserve"> </w:t>
                          </w:r>
                          <w:r>
                            <w:rPr>
                              <w:rFonts w:ascii="仿宋_GB2312" w:hAnsi="仿宋_GB2312" w:cs="仿宋_GB2312" w:hint="eastAsia"/>
                              <w:sz w:val="28"/>
                              <w:szCs w:val="28"/>
                            </w:rPr>
                            <w:fldChar w:fldCharType="begin"/>
                          </w:r>
                          <w:r>
                            <w:rPr>
                              <w:rFonts w:ascii="仿宋_GB2312" w:hAnsi="仿宋_GB2312" w:cs="仿宋_GB2312" w:hint="eastAsia"/>
                              <w:sz w:val="28"/>
                              <w:szCs w:val="28"/>
                            </w:rPr>
                            <w:instrText xml:space="preserve"> PAGE  \* MERGEFORMAT </w:instrText>
                          </w:r>
                          <w:r>
                            <w:rPr>
                              <w:rFonts w:ascii="仿宋_GB2312" w:hAnsi="仿宋_GB2312" w:cs="仿宋_GB2312" w:hint="eastAsia"/>
                              <w:sz w:val="28"/>
                              <w:szCs w:val="28"/>
                            </w:rPr>
                            <w:fldChar w:fldCharType="separate"/>
                          </w:r>
                          <w:r>
                            <w:rPr>
                              <w:rFonts w:ascii="仿宋_GB2312" w:hAnsi="仿宋_GB2312" w:cs="仿宋_GB2312"/>
                              <w:noProof/>
                              <w:sz w:val="28"/>
                              <w:szCs w:val="28"/>
                            </w:rPr>
                            <w:t>7</w:t>
                          </w:r>
                          <w:r>
                            <w:rPr>
                              <w:rFonts w:ascii="仿宋_GB2312" w:hAnsi="仿宋_GB2312" w:cs="仿宋_GB2312" w:hint="eastAsia"/>
                              <w:sz w:val="28"/>
                              <w:szCs w:val="28"/>
                            </w:rPr>
                            <w:fldChar w:fldCharType="end"/>
                          </w:r>
                          <w:r>
                            <w:rPr>
                              <w:rFonts w:ascii="宋体" w:hAnsi="宋体" w:cs="宋体" w:hint="eastAsia"/>
                              <w:sz w:val="28"/>
                              <w:szCs w:val="28"/>
                            </w:rPr>
                            <w:t xml:space="preserve"> </w:t>
                          </w:r>
                          <w:r>
                            <w:rPr>
                              <w:rFonts w:ascii="宋体" w:hAnsi="宋体" w:cs="宋体"/>
                              <w:sz w:val="28"/>
                              <w:szCs w:val="28"/>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A7D1627" id="_x0000_t202" coordsize="21600,21600" o:spt="202" path="m,l,21600r21600,l21600,xe">
              <v:stroke joinstyle="miter"/>
              <v:path gradientshapeok="t" o:connecttype="rect"/>
            </v:shapetype>
            <v:shape id="文本框 6" o:spid="_x0000_s1030" type="#_x0000_t202" style="position:absolute;margin-left:7.5pt;margin-top:-6.2pt;width:58.7pt;height:28.15pt;z-index:251667456;visibility:visible;mso-wrap-style:squar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" filled="f" stroked="f" strokeweight=".5pt">
              <v:textbox style="mso-fit-shape-to-text:t" inset="0,0,0,0">
                <w:txbxContent>
                  <w:p w14:paraId="4F84FE4D" w14:textId="77777777" w:rsidR="003334AA" w:rsidRDefault="003334AA">
                    <w:pPr>
                      <w:pStyle w:val="a6"/>
                      <w:jc w:val="center"/>
                      <w:rPr>
                        <w:rFonts w:hint="eastAsia"/>
                      </w:rPr>
                    </w:pPr>
                    <w:r>
                      <w:rPr>
                        <w:rFonts w:ascii="宋体" w:hAnsi="宋体" w:cs="宋体"/>
                        <w:sz w:val="28"/>
                        <w:szCs w:val="28"/>
                      </w:rPr>
                      <w:t>—</w:t>
                    </w:r>
                    <w:r>
                      <w:rPr>
                        <w:rFonts w:ascii="宋体" w:hAnsi="宋体" w:cs="宋体" w:hint="eastAsia"/>
                        <w:sz w:val="28"/>
                        <w:szCs w:val="28"/>
                      </w:rPr>
                      <w:t xml:space="preserve"> </w:t>
                    </w:r>
                    <w:r>
                      <w:rPr>
                        <w:rFonts w:ascii="仿宋_GB2312" w:hAnsi="仿宋_GB2312" w:cs="仿宋_GB2312" w:hint="eastAsia"/>
                        <w:sz w:val="28"/>
                        <w:szCs w:val="28"/>
                      </w:rPr>
                      <w:fldChar w:fldCharType="begin"/>
                    </w:r>
                    <w:r>
                      <w:rPr>
                        <w:rFonts w:ascii="仿宋_GB2312" w:hAnsi="仿宋_GB2312" w:cs="仿宋_GB2312" w:hint="eastAsia"/>
                        <w:sz w:val="28"/>
                        <w:szCs w:val="28"/>
                      </w:rPr>
                      <w:instrText xml:space="preserve"> PAGE  \* MERGEFORMAT </w:instrText>
                    </w:r>
                    <w:r>
                      <w:rPr>
                        <w:rFonts w:ascii="仿宋_GB2312" w:hAnsi="仿宋_GB2312" w:cs="仿宋_GB2312" w:hint="eastAsia"/>
                        <w:sz w:val="28"/>
                        <w:szCs w:val="28"/>
                      </w:rPr>
                      <w:fldChar w:fldCharType="separate"/>
                    </w:r>
                    <w:r>
                      <w:rPr>
                        <w:rFonts w:ascii="仿宋_GB2312" w:hAnsi="仿宋_GB2312" w:cs="仿宋_GB2312"/>
                        <w:noProof/>
                        <w:sz w:val="28"/>
                        <w:szCs w:val="28"/>
                      </w:rPr>
                      <w:t>7</w:t>
                    </w:r>
                    <w:r>
                      <w:rPr>
                        <w:rFonts w:ascii="仿宋_GB2312" w:hAnsi="仿宋_GB2312" w:cs="仿宋_GB2312" w:hint="eastAsia"/>
                        <w:sz w:val="28"/>
                        <w:szCs w:val="28"/>
                      </w:rPr>
                      <w:fldChar w:fldCharType="end"/>
                    </w:r>
                    <w:r>
                      <w:rPr>
                        <w:rFonts w:ascii="宋体" w:hAnsi="宋体" w:cs="宋体" w:hint="eastAsia"/>
                        <w:sz w:val="28"/>
                        <w:szCs w:val="28"/>
                      </w:rPr>
                      <w:t xml:space="preserve"> </w:t>
                    </w:r>
                    <w:r>
                      <w:rPr>
                        <w:rFonts w:ascii="宋体" w:hAnsi="宋体" w:cs="宋体"/>
                        <w:sz w:val="28"/>
                        <w:szCs w:val="28"/>
                      </w:rPr>
                      <w:t>—</w:t>
                    </w:r>
                  </w:p>
                </w:txbxContent>
              </v:textbox>
              <w10:wrap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BA68C" w14:textId="77777777" w:rsidR="003334AA" w:rsidRDefault="003334AA">
    <w:pPr>
      <w:pStyle w:val="a6"/>
      <w:ind w:firstLineChars="100" w:firstLine="180"/>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96663" w14:textId="77777777" w:rsidR="003334AA" w:rsidRDefault="003334AA">
    <w:pPr>
      <w:pStyle w:val="a6"/>
      <w:wordWrap w:val="0"/>
      <w:ind w:right="24"/>
      <w:jc w:val="right"/>
      <w:rPr>
        <w:rFonts w:hint="eastAsia"/>
      </w:rPr>
    </w:pPr>
    <w:r>
      <w:rPr>
        <w:rFonts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CB163" w14:textId="77777777" w:rsidR="00FF4FA7" w:rsidRDefault="00FF4FA7" w:rsidP="00685BAF">
      <w:pPr>
        <w:rPr>
          <w:rFonts w:hint="eastAsia"/>
        </w:rPr>
      </w:pPr>
      <w:r>
        <w:separator/>
      </w:r>
    </w:p>
  </w:footnote>
  <w:footnote w:type="continuationSeparator" w:id="0">
    <w:p w14:paraId="62CD589C" w14:textId="77777777" w:rsidR="00FF4FA7" w:rsidRDefault="00FF4FA7" w:rsidP="00685BAF">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8A0A812"/>
    <w:multiLevelType w:val="singleLevel"/>
    <w:tmpl w:val="A8A0A812"/>
    <w:lvl w:ilvl="0">
      <w:start w:val="1"/>
      <w:numFmt w:val="decimal"/>
      <w:suff w:val="nothing"/>
      <w:lvlText w:val="（%1）"/>
      <w:lvlJc w:val="left"/>
    </w:lvl>
  </w:abstractNum>
  <w:abstractNum w:abstractNumId="1" w15:restartNumberingAfterBreak="0">
    <w:nsid w:val="AFFE4A46"/>
    <w:multiLevelType w:val="multilevel"/>
    <w:tmpl w:val="AFFE4A46"/>
    <w:lvl w:ilvl="0">
      <w:start w:val="1"/>
      <w:numFmt w:val="chineseCountingThousand"/>
      <w:suff w:val="nothing"/>
      <w:lvlText w:val="（%1）"/>
      <w:lvlJc w:val="left"/>
      <w:pPr>
        <w:ind w:left="1980" w:hanging="420"/>
      </w:pPr>
      <w:rPr>
        <w:rFonts w:ascii="楷体_GB2312" w:eastAsia="楷体_GB2312" w:hint="eastAsia"/>
      </w:rPr>
    </w:lvl>
    <w:lvl w:ilvl="1">
      <w:start w:val="1"/>
      <w:numFmt w:val="lowerLetter"/>
      <w:lvlText w:val="%2)"/>
      <w:lvlJc w:val="left"/>
      <w:pPr>
        <w:ind w:left="1483" w:hanging="420"/>
      </w:pPr>
    </w:lvl>
    <w:lvl w:ilvl="2">
      <w:start w:val="1"/>
      <w:numFmt w:val="lowerRoman"/>
      <w:lvlText w:val="%3."/>
      <w:lvlJc w:val="right"/>
      <w:pPr>
        <w:ind w:left="1903" w:hanging="420"/>
      </w:pPr>
    </w:lvl>
    <w:lvl w:ilvl="3">
      <w:start w:val="1"/>
      <w:numFmt w:val="decimal"/>
      <w:lvlText w:val="%4."/>
      <w:lvlJc w:val="left"/>
      <w:pPr>
        <w:ind w:left="2323" w:hanging="420"/>
      </w:pPr>
    </w:lvl>
    <w:lvl w:ilvl="4">
      <w:start w:val="1"/>
      <w:numFmt w:val="lowerLetter"/>
      <w:lvlText w:val="%5)"/>
      <w:lvlJc w:val="left"/>
      <w:pPr>
        <w:ind w:left="2743" w:hanging="420"/>
      </w:pPr>
    </w:lvl>
    <w:lvl w:ilvl="5">
      <w:start w:val="1"/>
      <w:numFmt w:val="lowerRoman"/>
      <w:lvlText w:val="%6."/>
      <w:lvlJc w:val="right"/>
      <w:pPr>
        <w:ind w:left="3163" w:hanging="420"/>
      </w:pPr>
    </w:lvl>
    <w:lvl w:ilvl="6">
      <w:start w:val="1"/>
      <w:numFmt w:val="decimal"/>
      <w:lvlText w:val="%7."/>
      <w:lvlJc w:val="left"/>
      <w:pPr>
        <w:ind w:left="3583" w:hanging="420"/>
      </w:pPr>
    </w:lvl>
    <w:lvl w:ilvl="7">
      <w:start w:val="1"/>
      <w:numFmt w:val="lowerLetter"/>
      <w:lvlText w:val="%8)"/>
      <w:lvlJc w:val="left"/>
      <w:pPr>
        <w:ind w:left="4003" w:hanging="420"/>
      </w:pPr>
    </w:lvl>
    <w:lvl w:ilvl="8">
      <w:start w:val="1"/>
      <w:numFmt w:val="lowerRoman"/>
      <w:lvlText w:val="%9."/>
      <w:lvlJc w:val="right"/>
      <w:pPr>
        <w:ind w:left="4423" w:hanging="420"/>
      </w:pPr>
    </w:lvl>
  </w:abstractNum>
  <w:abstractNum w:abstractNumId="2" w15:restartNumberingAfterBreak="0">
    <w:nsid w:val="DD83BED3"/>
    <w:multiLevelType w:val="singleLevel"/>
    <w:tmpl w:val="DD83BED3"/>
    <w:lvl w:ilvl="0">
      <w:start w:val="1"/>
      <w:numFmt w:val="decimal"/>
      <w:suff w:val="nothing"/>
      <w:lvlText w:val="（%1）"/>
      <w:lvlJc w:val="left"/>
    </w:lvl>
  </w:abstractNum>
  <w:abstractNum w:abstractNumId="3" w15:restartNumberingAfterBreak="0">
    <w:nsid w:val="FFFFFF89"/>
    <w:multiLevelType w:val="singleLevel"/>
    <w:tmpl w:val="29761A62"/>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1DA57689"/>
    <w:multiLevelType w:val="multilevel"/>
    <w:tmpl w:val="1DA57689"/>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227765F8"/>
    <w:multiLevelType w:val="multilevel"/>
    <w:tmpl w:val="227765F8"/>
    <w:lvl w:ilvl="0">
      <w:start w:val="1"/>
      <w:numFmt w:val="chineseCountingThousand"/>
      <w:suff w:val="nothing"/>
      <w:lvlText w:val="（%1）"/>
      <w:lvlJc w:val="left"/>
      <w:pPr>
        <w:ind w:left="1980" w:hanging="420"/>
      </w:pPr>
      <w:rPr>
        <w:rFonts w:ascii="楷体_GB2312" w:eastAsia="楷体_GB2312" w:hint="eastAsia"/>
      </w:rPr>
    </w:lvl>
    <w:lvl w:ilvl="1">
      <w:start w:val="1"/>
      <w:numFmt w:val="lowerLetter"/>
      <w:lvlText w:val="%2)"/>
      <w:lvlJc w:val="left"/>
      <w:pPr>
        <w:ind w:left="1483" w:hanging="420"/>
      </w:pPr>
    </w:lvl>
    <w:lvl w:ilvl="2">
      <w:start w:val="1"/>
      <w:numFmt w:val="lowerRoman"/>
      <w:lvlText w:val="%3."/>
      <w:lvlJc w:val="right"/>
      <w:pPr>
        <w:ind w:left="1903" w:hanging="420"/>
      </w:pPr>
    </w:lvl>
    <w:lvl w:ilvl="3">
      <w:start w:val="1"/>
      <w:numFmt w:val="decimal"/>
      <w:lvlText w:val="%4."/>
      <w:lvlJc w:val="left"/>
      <w:pPr>
        <w:ind w:left="2323" w:hanging="420"/>
      </w:pPr>
    </w:lvl>
    <w:lvl w:ilvl="4">
      <w:start w:val="1"/>
      <w:numFmt w:val="lowerLetter"/>
      <w:lvlText w:val="%5)"/>
      <w:lvlJc w:val="left"/>
      <w:pPr>
        <w:ind w:left="2743" w:hanging="420"/>
      </w:pPr>
    </w:lvl>
    <w:lvl w:ilvl="5">
      <w:start w:val="1"/>
      <w:numFmt w:val="lowerRoman"/>
      <w:lvlText w:val="%6."/>
      <w:lvlJc w:val="right"/>
      <w:pPr>
        <w:ind w:left="3163" w:hanging="420"/>
      </w:pPr>
    </w:lvl>
    <w:lvl w:ilvl="6">
      <w:start w:val="1"/>
      <w:numFmt w:val="decimal"/>
      <w:lvlText w:val="%7."/>
      <w:lvlJc w:val="left"/>
      <w:pPr>
        <w:ind w:left="3583" w:hanging="420"/>
      </w:pPr>
    </w:lvl>
    <w:lvl w:ilvl="7">
      <w:start w:val="1"/>
      <w:numFmt w:val="lowerLetter"/>
      <w:lvlText w:val="%8)"/>
      <w:lvlJc w:val="left"/>
      <w:pPr>
        <w:ind w:left="4003" w:hanging="420"/>
      </w:pPr>
    </w:lvl>
    <w:lvl w:ilvl="8">
      <w:start w:val="1"/>
      <w:numFmt w:val="lowerRoman"/>
      <w:lvlText w:val="%9."/>
      <w:lvlJc w:val="right"/>
      <w:pPr>
        <w:ind w:left="4423" w:hanging="420"/>
      </w:pPr>
    </w:lvl>
  </w:abstractNum>
  <w:abstractNum w:abstractNumId="6" w15:restartNumberingAfterBreak="0">
    <w:nsid w:val="22BA766A"/>
    <w:multiLevelType w:val="hybridMultilevel"/>
    <w:tmpl w:val="EB7EFE9C"/>
    <w:lvl w:ilvl="0" w:tplc="7DA6BBB6">
      <w:start w:val="1"/>
      <w:numFmt w:val="decimal"/>
      <w:lvlText w:val="（%1）"/>
      <w:lvlJc w:val="left"/>
      <w:pPr>
        <w:ind w:left="1122" w:hanging="720"/>
      </w:pPr>
      <w:rPr>
        <w:rFonts w:hint="default"/>
      </w:rPr>
    </w:lvl>
    <w:lvl w:ilvl="1" w:tplc="04090019" w:tentative="1">
      <w:start w:val="1"/>
      <w:numFmt w:val="lowerLetter"/>
      <w:lvlText w:val="%2)"/>
      <w:lvlJc w:val="left"/>
      <w:pPr>
        <w:ind w:left="1242" w:hanging="420"/>
      </w:pPr>
    </w:lvl>
    <w:lvl w:ilvl="2" w:tplc="0409001B" w:tentative="1">
      <w:start w:val="1"/>
      <w:numFmt w:val="lowerRoman"/>
      <w:lvlText w:val="%3."/>
      <w:lvlJc w:val="right"/>
      <w:pPr>
        <w:ind w:left="1662" w:hanging="420"/>
      </w:pPr>
    </w:lvl>
    <w:lvl w:ilvl="3" w:tplc="0409000F" w:tentative="1">
      <w:start w:val="1"/>
      <w:numFmt w:val="decimal"/>
      <w:lvlText w:val="%4."/>
      <w:lvlJc w:val="left"/>
      <w:pPr>
        <w:ind w:left="2082" w:hanging="420"/>
      </w:pPr>
    </w:lvl>
    <w:lvl w:ilvl="4" w:tplc="04090019" w:tentative="1">
      <w:start w:val="1"/>
      <w:numFmt w:val="lowerLetter"/>
      <w:lvlText w:val="%5)"/>
      <w:lvlJc w:val="left"/>
      <w:pPr>
        <w:ind w:left="2502" w:hanging="420"/>
      </w:pPr>
    </w:lvl>
    <w:lvl w:ilvl="5" w:tplc="0409001B" w:tentative="1">
      <w:start w:val="1"/>
      <w:numFmt w:val="lowerRoman"/>
      <w:lvlText w:val="%6."/>
      <w:lvlJc w:val="right"/>
      <w:pPr>
        <w:ind w:left="2922" w:hanging="420"/>
      </w:pPr>
    </w:lvl>
    <w:lvl w:ilvl="6" w:tplc="0409000F" w:tentative="1">
      <w:start w:val="1"/>
      <w:numFmt w:val="decimal"/>
      <w:lvlText w:val="%7."/>
      <w:lvlJc w:val="left"/>
      <w:pPr>
        <w:ind w:left="3342" w:hanging="420"/>
      </w:pPr>
    </w:lvl>
    <w:lvl w:ilvl="7" w:tplc="04090019" w:tentative="1">
      <w:start w:val="1"/>
      <w:numFmt w:val="lowerLetter"/>
      <w:lvlText w:val="%8)"/>
      <w:lvlJc w:val="left"/>
      <w:pPr>
        <w:ind w:left="3762" w:hanging="420"/>
      </w:pPr>
    </w:lvl>
    <w:lvl w:ilvl="8" w:tplc="0409001B" w:tentative="1">
      <w:start w:val="1"/>
      <w:numFmt w:val="lowerRoman"/>
      <w:lvlText w:val="%9."/>
      <w:lvlJc w:val="right"/>
      <w:pPr>
        <w:ind w:left="4182" w:hanging="420"/>
      </w:pPr>
    </w:lvl>
  </w:abstractNum>
  <w:abstractNum w:abstractNumId="7" w15:restartNumberingAfterBreak="0">
    <w:nsid w:val="28A03A11"/>
    <w:multiLevelType w:val="multilevel"/>
    <w:tmpl w:val="28A03A11"/>
    <w:lvl w:ilvl="0">
      <w:start w:val="1"/>
      <w:numFmt w:val="chineseCountingThousand"/>
      <w:suff w:val="nothing"/>
      <w:lvlText w:val="（%1）"/>
      <w:lvlJc w:val="left"/>
      <w:pPr>
        <w:ind w:left="3539" w:hanging="420"/>
      </w:pPr>
      <w:rPr>
        <w:rFonts w:hint="eastAsia"/>
      </w:rPr>
    </w:lvl>
    <w:lvl w:ilvl="1">
      <w:start w:val="1"/>
      <w:numFmt w:val="lowerLetter"/>
      <w:lvlText w:val="%2)"/>
      <w:lvlJc w:val="left"/>
      <w:pPr>
        <w:ind w:left="2683" w:hanging="420"/>
      </w:pPr>
    </w:lvl>
    <w:lvl w:ilvl="2">
      <w:start w:val="1"/>
      <w:numFmt w:val="lowerRoman"/>
      <w:lvlText w:val="%3."/>
      <w:lvlJc w:val="right"/>
      <w:pPr>
        <w:ind w:left="3103" w:hanging="420"/>
      </w:pPr>
    </w:lvl>
    <w:lvl w:ilvl="3">
      <w:start w:val="1"/>
      <w:numFmt w:val="decimal"/>
      <w:lvlText w:val="%4."/>
      <w:lvlJc w:val="left"/>
      <w:pPr>
        <w:ind w:left="3523" w:hanging="420"/>
      </w:pPr>
    </w:lvl>
    <w:lvl w:ilvl="4">
      <w:start w:val="1"/>
      <w:numFmt w:val="lowerLetter"/>
      <w:lvlText w:val="%5)"/>
      <w:lvlJc w:val="left"/>
      <w:pPr>
        <w:ind w:left="3943" w:hanging="420"/>
      </w:pPr>
    </w:lvl>
    <w:lvl w:ilvl="5">
      <w:start w:val="1"/>
      <w:numFmt w:val="lowerRoman"/>
      <w:lvlText w:val="%6."/>
      <w:lvlJc w:val="right"/>
      <w:pPr>
        <w:ind w:left="4363" w:hanging="420"/>
      </w:pPr>
    </w:lvl>
    <w:lvl w:ilvl="6">
      <w:start w:val="1"/>
      <w:numFmt w:val="decimal"/>
      <w:lvlText w:val="%7."/>
      <w:lvlJc w:val="left"/>
      <w:pPr>
        <w:ind w:left="4783" w:hanging="420"/>
      </w:pPr>
    </w:lvl>
    <w:lvl w:ilvl="7">
      <w:start w:val="1"/>
      <w:numFmt w:val="lowerLetter"/>
      <w:lvlText w:val="%8)"/>
      <w:lvlJc w:val="left"/>
      <w:pPr>
        <w:ind w:left="5203" w:hanging="420"/>
      </w:pPr>
    </w:lvl>
    <w:lvl w:ilvl="8">
      <w:start w:val="1"/>
      <w:numFmt w:val="lowerRoman"/>
      <w:lvlText w:val="%9."/>
      <w:lvlJc w:val="right"/>
      <w:pPr>
        <w:ind w:left="5623" w:hanging="420"/>
      </w:pPr>
    </w:lvl>
  </w:abstractNum>
  <w:abstractNum w:abstractNumId="8" w15:restartNumberingAfterBreak="0">
    <w:nsid w:val="34085117"/>
    <w:multiLevelType w:val="hybridMultilevel"/>
    <w:tmpl w:val="46C0A07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340B9FCB"/>
    <w:multiLevelType w:val="singleLevel"/>
    <w:tmpl w:val="340B9FCB"/>
    <w:lvl w:ilvl="0">
      <w:start w:val="1"/>
      <w:numFmt w:val="decimal"/>
      <w:suff w:val="nothing"/>
      <w:lvlText w:val="（%1）"/>
      <w:lvlJc w:val="left"/>
    </w:lvl>
  </w:abstractNum>
  <w:abstractNum w:abstractNumId="10" w15:restartNumberingAfterBreak="0">
    <w:nsid w:val="36CB5254"/>
    <w:multiLevelType w:val="hybridMultilevel"/>
    <w:tmpl w:val="4FB8C01A"/>
    <w:lvl w:ilvl="0" w:tplc="7A1E4A72">
      <w:start w:val="1"/>
      <w:numFmt w:val="decimal"/>
      <w:lvlText w:val="（%1）"/>
      <w:lvlJc w:val="left"/>
      <w:pPr>
        <w:ind w:left="1506" w:hanging="1080"/>
      </w:pPr>
      <w:rPr>
        <w:rFonts w:ascii="仿宋" w:eastAsia="仿宋" w:hAnsi="仿宋" w:cstheme="minorBidi" w:hint="default"/>
        <w:color w:val="auto"/>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1" w15:restartNumberingAfterBreak="0">
    <w:nsid w:val="3EDB1797"/>
    <w:multiLevelType w:val="hybridMultilevel"/>
    <w:tmpl w:val="B90EC896"/>
    <w:lvl w:ilvl="0" w:tplc="FD74FB34">
      <w:start w:val="1"/>
      <w:numFmt w:val="decimal"/>
      <w:suff w:val="nothing"/>
      <w:lvlText w:val="%1)"/>
      <w:lvlJc w:val="left"/>
      <w:pPr>
        <w:ind w:left="0" w:firstLine="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2" w15:restartNumberingAfterBreak="0">
    <w:nsid w:val="49C43723"/>
    <w:multiLevelType w:val="hybridMultilevel"/>
    <w:tmpl w:val="E8A0F34E"/>
    <w:lvl w:ilvl="0" w:tplc="0409000F">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3" w15:restartNumberingAfterBreak="0">
    <w:nsid w:val="4A037B60"/>
    <w:multiLevelType w:val="singleLevel"/>
    <w:tmpl w:val="4A037B60"/>
    <w:lvl w:ilvl="0">
      <w:start w:val="1"/>
      <w:numFmt w:val="decimal"/>
      <w:suff w:val="nothing"/>
      <w:lvlText w:val="（%1）"/>
      <w:lvlJc w:val="left"/>
    </w:lvl>
  </w:abstractNum>
  <w:abstractNum w:abstractNumId="14" w15:restartNumberingAfterBreak="0">
    <w:nsid w:val="52C1780F"/>
    <w:multiLevelType w:val="hybridMultilevel"/>
    <w:tmpl w:val="75B4102E"/>
    <w:lvl w:ilvl="0" w:tplc="04090013">
      <w:start w:val="1"/>
      <w:numFmt w:val="chineseCountingThousand"/>
      <w:lvlText w:val="%1、"/>
      <w:lvlJc w:val="left"/>
      <w:pPr>
        <w:ind w:left="7792"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5" w15:restartNumberingAfterBreak="0">
    <w:nsid w:val="53511031"/>
    <w:multiLevelType w:val="hybridMultilevel"/>
    <w:tmpl w:val="4FB8C01A"/>
    <w:lvl w:ilvl="0" w:tplc="7A1E4A72">
      <w:start w:val="1"/>
      <w:numFmt w:val="decimal"/>
      <w:lvlText w:val="（%1）"/>
      <w:lvlJc w:val="left"/>
      <w:pPr>
        <w:ind w:left="1506" w:hanging="1080"/>
      </w:pPr>
      <w:rPr>
        <w:rFonts w:ascii="仿宋" w:eastAsia="仿宋" w:hAnsi="仿宋" w:cstheme="minorBidi" w:hint="default"/>
        <w:color w:val="auto"/>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6" w15:restartNumberingAfterBreak="0">
    <w:nsid w:val="56066BBC"/>
    <w:multiLevelType w:val="hybridMultilevel"/>
    <w:tmpl w:val="8D84A1B0"/>
    <w:lvl w:ilvl="0" w:tplc="0409000F">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7" w15:restartNumberingAfterBreak="0">
    <w:nsid w:val="568C00AB"/>
    <w:multiLevelType w:val="multilevel"/>
    <w:tmpl w:val="568C00AB"/>
    <w:lvl w:ilvl="0">
      <w:start w:val="1"/>
      <w:numFmt w:val="chineseCountingThousand"/>
      <w:suff w:val="nothing"/>
      <w:lvlText w:val="（%1）"/>
      <w:lvlJc w:val="left"/>
      <w:pPr>
        <w:ind w:left="1060" w:hanging="420"/>
      </w:pPr>
      <w:rPr>
        <w:rFonts w:hint="eastAsia"/>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8" w15:restartNumberingAfterBreak="0">
    <w:nsid w:val="66EC2BCE"/>
    <w:multiLevelType w:val="multilevel"/>
    <w:tmpl w:val="66EC2BCE"/>
    <w:lvl w:ilvl="0">
      <w:start w:val="1"/>
      <w:numFmt w:val="decimal"/>
      <w:suff w:val="nothing"/>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9" w15:restartNumberingAfterBreak="0">
    <w:nsid w:val="74F822A9"/>
    <w:multiLevelType w:val="hybridMultilevel"/>
    <w:tmpl w:val="C2F02858"/>
    <w:lvl w:ilvl="0" w:tplc="0409000F">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0" w15:restartNumberingAfterBreak="0">
    <w:nsid w:val="76044AFA"/>
    <w:multiLevelType w:val="multilevel"/>
    <w:tmpl w:val="76044AFA"/>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1" w15:restartNumberingAfterBreak="0">
    <w:nsid w:val="77170700"/>
    <w:multiLevelType w:val="hybridMultilevel"/>
    <w:tmpl w:val="D7F4513C"/>
    <w:lvl w:ilvl="0" w:tplc="951E2DA0">
      <w:start w:val="1"/>
      <w:numFmt w:val="decimal"/>
      <w:lvlText w:val="（%1）"/>
      <w:lvlJc w:val="left"/>
      <w:pPr>
        <w:ind w:left="1720" w:hanging="1080"/>
      </w:pPr>
      <w:rPr>
        <w:rFonts w:ascii="仿宋" w:eastAsia="仿宋" w:hAnsi="仿宋" w:hint="default"/>
        <w:sz w:val="32"/>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2" w15:restartNumberingAfterBreak="0">
    <w:nsid w:val="7AF268E4"/>
    <w:multiLevelType w:val="multilevel"/>
    <w:tmpl w:val="7AF268E4"/>
    <w:lvl w:ilvl="0">
      <w:start w:val="1"/>
      <w:numFmt w:val="chineseCountingThousand"/>
      <w:suff w:val="nothing"/>
      <w:lvlText w:val="%1、"/>
      <w:lvlJc w:val="left"/>
      <w:pPr>
        <w:ind w:left="2264" w:hanging="420"/>
      </w:pPr>
      <w:rPr>
        <w:rFonts w:hint="eastAsia"/>
      </w:rPr>
    </w:lvl>
    <w:lvl w:ilvl="1">
      <w:start w:val="1"/>
      <w:numFmt w:val="lowerLetter"/>
      <w:lvlText w:val="%2)"/>
      <w:lvlJc w:val="left"/>
      <w:pPr>
        <w:ind w:left="2615" w:hanging="420"/>
      </w:pPr>
    </w:lvl>
    <w:lvl w:ilvl="2">
      <w:start w:val="1"/>
      <w:numFmt w:val="lowerRoman"/>
      <w:lvlText w:val="%3."/>
      <w:lvlJc w:val="right"/>
      <w:pPr>
        <w:ind w:left="3035" w:hanging="420"/>
      </w:pPr>
    </w:lvl>
    <w:lvl w:ilvl="3">
      <w:start w:val="1"/>
      <w:numFmt w:val="decimal"/>
      <w:lvlText w:val="%4."/>
      <w:lvlJc w:val="left"/>
      <w:pPr>
        <w:ind w:left="3455" w:hanging="420"/>
      </w:pPr>
    </w:lvl>
    <w:lvl w:ilvl="4">
      <w:start w:val="1"/>
      <w:numFmt w:val="lowerLetter"/>
      <w:lvlText w:val="%5)"/>
      <w:lvlJc w:val="left"/>
      <w:pPr>
        <w:ind w:left="3875" w:hanging="420"/>
      </w:pPr>
    </w:lvl>
    <w:lvl w:ilvl="5">
      <w:start w:val="1"/>
      <w:numFmt w:val="lowerRoman"/>
      <w:lvlText w:val="%6."/>
      <w:lvlJc w:val="right"/>
      <w:pPr>
        <w:ind w:left="4295" w:hanging="420"/>
      </w:pPr>
    </w:lvl>
    <w:lvl w:ilvl="6">
      <w:start w:val="1"/>
      <w:numFmt w:val="decimal"/>
      <w:lvlText w:val="%7."/>
      <w:lvlJc w:val="left"/>
      <w:pPr>
        <w:ind w:left="4715" w:hanging="420"/>
      </w:pPr>
    </w:lvl>
    <w:lvl w:ilvl="7">
      <w:start w:val="1"/>
      <w:numFmt w:val="lowerLetter"/>
      <w:lvlText w:val="%8)"/>
      <w:lvlJc w:val="left"/>
      <w:pPr>
        <w:ind w:left="5135" w:hanging="420"/>
      </w:pPr>
    </w:lvl>
    <w:lvl w:ilvl="8">
      <w:start w:val="1"/>
      <w:numFmt w:val="lowerRoman"/>
      <w:lvlText w:val="%9."/>
      <w:lvlJc w:val="right"/>
      <w:pPr>
        <w:ind w:left="5555" w:hanging="420"/>
      </w:pPr>
    </w:lvl>
  </w:abstractNum>
  <w:num w:numId="1" w16cid:durableId="37438682">
    <w:abstractNumId w:val="8"/>
  </w:num>
  <w:num w:numId="2" w16cid:durableId="700284626">
    <w:abstractNumId w:val="14"/>
  </w:num>
  <w:num w:numId="3" w16cid:durableId="426123882">
    <w:abstractNumId w:val="9"/>
  </w:num>
  <w:num w:numId="4" w16cid:durableId="7754033">
    <w:abstractNumId w:val="20"/>
  </w:num>
  <w:num w:numId="5" w16cid:durableId="383800325">
    <w:abstractNumId w:val="19"/>
  </w:num>
  <w:num w:numId="6" w16cid:durableId="798229933">
    <w:abstractNumId w:val="12"/>
  </w:num>
  <w:num w:numId="7" w16cid:durableId="965740122">
    <w:abstractNumId w:val="16"/>
  </w:num>
  <w:num w:numId="8" w16cid:durableId="1279414651">
    <w:abstractNumId w:val="6"/>
  </w:num>
  <w:num w:numId="9" w16cid:durableId="1064333206">
    <w:abstractNumId w:val="21"/>
  </w:num>
  <w:num w:numId="10" w16cid:durableId="1662926773">
    <w:abstractNumId w:val="3"/>
  </w:num>
  <w:num w:numId="11" w16cid:durableId="1338073634">
    <w:abstractNumId w:val="11"/>
  </w:num>
  <w:num w:numId="12" w16cid:durableId="1350713359">
    <w:abstractNumId w:val="0"/>
  </w:num>
  <w:num w:numId="13" w16cid:durableId="836264839">
    <w:abstractNumId w:val="10"/>
  </w:num>
  <w:num w:numId="14" w16cid:durableId="607733973">
    <w:abstractNumId w:val="15"/>
  </w:num>
  <w:num w:numId="15" w16cid:durableId="406152509">
    <w:abstractNumId w:val="2"/>
  </w:num>
  <w:num w:numId="16" w16cid:durableId="1620994143">
    <w:abstractNumId w:val="13"/>
  </w:num>
  <w:num w:numId="17" w16cid:durableId="2021002913">
    <w:abstractNumId w:val="22"/>
  </w:num>
  <w:num w:numId="18" w16cid:durableId="1576091019">
    <w:abstractNumId w:val="5"/>
  </w:num>
  <w:num w:numId="19" w16cid:durableId="817839527">
    <w:abstractNumId w:val="1"/>
  </w:num>
  <w:num w:numId="20" w16cid:durableId="1708721286">
    <w:abstractNumId w:val="18"/>
  </w:num>
  <w:num w:numId="21" w16cid:durableId="922493326">
    <w:abstractNumId w:val="7"/>
  </w:num>
  <w:num w:numId="22" w16cid:durableId="1938562593">
    <w:abstractNumId w:val="17"/>
  </w:num>
  <w:num w:numId="23" w16cid:durableId="4456630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bordersDoNotSurroundHeader/>
  <w:bordersDoNotSurroundFooter/>
  <w:proofState w:spelling="clean" w:grammar="clean"/>
  <w:defaultTabStop w:val="420"/>
  <w:evenAndOddHeaders/>
  <w:drawingGridHorizontalSpacing w:val="103"/>
  <w:drawingGridVerticalSpacing w:val="280"/>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017"/>
    <w:rsid w:val="00004982"/>
    <w:rsid w:val="00011915"/>
    <w:rsid w:val="00013751"/>
    <w:rsid w:val="00013D20"/>
    <w:rsid w:val="0002458A"/>
    <w:rsid w:val="00025A39"/>
    <w:rsid w:val="00027C1E"/>
    <w:rsid w:val="00030AEC"/>
    <w:rsid w:val="00034C47"/>
    <w:rsid w:val="0003620E"/>
    <w:rsid w:val="00040292"/>
    <w:rsid w:val="000420EB"/>
    <w:rsid w:val="00043DC9"/>
    <w:rsid w:val="0004511C"/>
    <w:rsid w:val="0004685C"/>
    <w:rsid w:val="00046F7E"/>
    <w:rsid w:val="00055BCF"/>
    <w:rsid w:val="00064FA3"/>
    <w:rsid w:val="0006563D"/>
    <w:rsid w:val="00075A2B"/>
    <w:rsid w:val="00092DC6"/>
    <w:rsid w:val="000A2339"/>
    <w:rsid w:val="000A591C"/>
    <w:rsid w:val="000B05C9"/>
    <w:rsid w:val="000B4F4E"/>
    <w:rsid w:val="000B5AF0"/>
    <w:rsid w:val="000C4997"/>
    <w:rsid w:val="000D56A5"/>
    <w:rsid w:val="000E4012"/>
    <w:rsid w:val="000E4DC2"/>
    <w:rsid w:val="000E6B83"/>
    <w:rsid w:val="000F4850"/>
    <w:rsid w:val="000F4858"/>
    <w:rsid w:val="000F4C50"/>
    <w:rsid w:val="00101CD6"/>
    <w:rsid w:val="00114098"/>
    <w:rsid w:val="00120885"/>
    <w:rsid w:val="00125AE2"/>
    <w:rsid w:val="001314B7"/>
    <w:rsid w:val="00137C7F"/>
    <w:rsid w:val="001404A3"/>
    <w:rsid w:val="001405F5"/>
    <w:rsid w:val="00144E91"/>
    <w:rsid w:val="001514D7"/>
    <w:rsid w:val="00152FA7"/>
    <w:rsid w:val="001559E8"/>
    <w:rsid w:val="00155DD8"/>
    <w:rsid w:val="00157830"/>
    <w:rsid w:val="00162F84"/>
    <w:rsid w:val="001671AB"/>
    <w:rsid w:val="0017554E"/>
    <w:rsid w:val="00184802"/>
    <w:rsid w:val="00184E61"/>
    <w:rsid w:val="0018519C"/>
    <w:rsid w:val="00187852"/>
    <w:rsid w:val="00193355"/>
    <w:rsid w:val="0019714C"/>
    <w:rsid w:val="001A14A1"/>
    <w:rsid w:val="001B0F40"/>
    <w:rsid w:val="001B1BF7"/>
    <w:rsid w:val="001B354A"/>
    <w:rsid w:val="001C14F1"/>
    <w:rsid w:val="001C15CD"/>
    <w:rsid w:val="001C2E50"/>
    <w:rsid w:val="001C5DC1"/>
    <w:rsid w:val="001C7E01"/>
    <w:rsid w:val="001C7E62"/>
    <w:rsid w:val="001E466E"/>
    <w:rsid w:val="001E7452"/>
    <w:rsid w:val="00201A61"/>
    <w:rsid w:val="00211710"/>
    <w:rsid w:val="002133E9"/>
    <w:rsid w:val="0022336F"/>
    <w:rsid w:val="00224880"/>
    <w:rsid w:val="00225A72"/>
    <w:rsid w:val="002301D4"/>
    <w:rsid w:val="00231528"/>
    <w:rsid w:val="002343ED"/>
    <w:rsid w:val="002361B1"/>
    <w:rsid w:val="00240E91"/>
    <w:rsid w:val="00243922"/>
    <w:rsid w:val="002445F0"/>
    <w:rsid w:val="00244ED6"/>
    <w:rsid w:val="0025004C"/>
    <w:rsid w:val="00250261"/>
    <w:rsid w:val="0025296B"/>
    <w:rsid w:val="002564C8"/>
    <w:rsid w:val="002606C8"/>
    <w:rsid w:val="00260BE1"/>
    <w:rsid w:val="00261F44"/>
    <w:rsid w:val="00285B9D"/>
    <w:rsid w:val="00286487"/>
    <w:rsid w:val="002944E4"/>
    <w:rsid w:val="002A1218"/>
    <w:rsid w:val="002A52F4"/>
    <w:rsid w:val="002B0B5C"/>
    <w:rsid w:val="002B1FF4"/>
    <w:rsid w:val="002B4526"/>
    <w:rsid w:val="002B66E0"/>
    <w:rsid w:val="002B71C0"/>
    <w:rsid w:val="002C2E4C"/>
    <w:rsid w:val="002C3E25"/>
    <w:rsid w:val="002C43EB"/>
    <w:rsid w:val="002C5468"/>
    <w:rsid w:val="002C62A2"/>
    <w:rsid w:val="002C6F31"/>
    <w:rsid w:val="002D0BF9"/>
    <w:rsid w:val="002D1F8B"/>
    <w:rsid w:val="002D45C7"/>
    <w:rsid w:val="002D6E56"/>
    <w:rsid w:val="002E455B"/>
    <w:rsid w:val="002F00FF"/>
    <w:rsid w:val="002F0AC8"/>
    <w:rsid w:val="002F24C3"/>
    <w:rsid w:val="002F2BC7"/>
    <w:rsid w:val="002F2E32"/>
    <w:rsid w:val="002F3217"/>
    <w:rsid w:val="002F45B4"/>
    <w:rsid w:val="002F7D09"/>
    <w:rsid w:val="00302D12"/>
    <w:rsid w:val="00305C9E"/>
    <w:rsid w:val="0031417D"/>
    <w:rsid w:val="00315239"/>
    <w:rsid w:val="0032245E"/>
    <w:rsid w:val="00325C4D"/>
    <w:rsid w:val="00326271"/>
    <w:rsid w:val="00330D0B"/>
    <w:rsid w:val="00331515"/>
    <w:rsid w:val="003334AA"/>
    <w:rsid w:val="0033352A"/>
    <w:rsid w:val="0033637E"/>
    <w:rsid w:val="003420D6"/>
    <w:rsid w:val="00355833"/>
    <w:rsid w:val="003658CE"/>
    <w:rsid w:val="00365EDF"/>
    <w:rsid w:val="003665D5"/>
    <w:rsid w:val="003672F1"/>
    <w:rsid w:val="0037088F"/>
    <w:rsid w:val="00373816"/>
    <w:rsid w:val="003742F3"/>
    <w:rsid w:val="00375FA4"/>
    <w:rsid w:val="00396D1A"/>
    <w:rsid w:val="003A1F67"/>
    <w:rsid w:val="003A41A7"/>
    <w:rsid w:val="003A48F8"/>
    <w:rsid w:val="003A73A0"/>
    <w:rsid w:val="003B30CF"/>
    <w:rsid w:val="003B69E5"/>
    <w:rsid w:val="003C133B"/>
    <w:rsid w:val="003C139C"/>
    <w:rsid w:val="003D7152"/>
    <w:rsid w:val="003E072B"/>
    <w:rsid w:val="003E1833"/>
    <w:rsid w:val="003E64BC"/>
    <w:rsid w:val="003E7081"/>
    <w:rsid w:val="003F41EA"/>
    <w:rsid w:val="003F4443"/>
    <w:rsid w:val="003F6C4B"/>
    <w:rsid w:val="00401AFC"/>
    <w:rsid w:val="00407E66"/>
    <w:rsid w:val="00411ABA"/>
    <w:rsid w:val="0042070F"/>
    <w:rsid w:val="0042294A"/>
    <w:rsid w:val="004279F1"/>
    <w:rsid w:val="00434E39"/>
    <w:rsid w:val="004350E8"/>
    <w:rsid w:val="0044436E"/>
    <w:rsid w:val="00445312"/>
    <w:rsid w:val="004543AE"/>
    <w:rsid w:val="004631EC"/>
    <w:rsid w:val="00470DD5"/>
    <w:rsid w:val="0048068F"/>
    <w:rsid w:val="00482A95"/>
    <w:rsid w:val="00483D17"/>
    <w:rsid w:val="00486635"/>
    <w:rsid w:val="0049613A"/>
    <w:rsid w:val="004A1D88"/>
    <w:rsid w:val="004A2007"/>
    <w:rsid w:val="004A7251"/>
    <w:rsid w:val="004B03E2"/>
    <w:rsid w:val="004B5F94"/>
    <w:rsid w:val="004C34A6"/>
    <w:rsid w:val="004C3838"/>
    <w:rsid w:val="004C3C5F"/>
    <w:rsid w:val="004C55A0"/>
    <w:rsid w:val="004D768D"/>
    <w:rsid w:val="004D7F00"/>
    <w:rsid w:val="004E3AD7"/>
    <w:rsid w:val="004F0DE4"/>
    <w:rsid w:val="004F2C79"/>
    <w:rsid w:val="005073D5"/>
    <w:rsid w:val="005153FF"/>
    <w:rsid w:val="00516914"/>
    <w:rsid w:val="00516BA7"/>
    <w:rsid w:val="00521149"/>
    <w:rsid w:val="005230AF"/>
    <w:rsid w:val="00545309"/>
    <w:rsid w:val="00546909"/>
    <w:rsid w:val="0054723B"/>
    <w:rsid w:val="005474E9"/>
    <w:rsid w:val="00551151"/>
    <w:rsid w:val="00551BF9"/>
    <w:rsid w:val="005567ED"/>
    <w:rsid w:val="00557F50"/>
    <w:rsid w:val="00561B2A"/>
    <w:rsid w:val="00562083"/>
    <w:rsid w:val="005737BE"/>
    <w:rsid w:val="00580B59"/>
    <w:rsid w:val="005820A3"/>
    <w:rsid w:val="00583EC7"/>
    <w:rsid w:val="0059326B"/>
    <w:rsid w:val="005938C4"/>
    <w:rsid w:val="00594757"/>
    <w:rsid w:val="005A38C5"/>
    <w:rsid w:val="005A4CC8"/>
    <w:rsid w:val="005C5011"/>
    <w:rsid w:val="005C6713"/>
    <w:rsid w:val="005D06BE"/>
    <w:rsid w:val="005D1F85"/>
    <w:rsid w:val="005D2237"/>
    <w:rsid w:val="005D6F7C"/>
    <w:rsid w:val="005E1081"/>
    <w:rsid w:val="005E4D81"/>
    <w:rsid w:val="005E6E62"/>
    <w:rsid w:val="005E7CF7"/>
    <w:rsid w:val="005F0A7D"/>
    <w:rsid w:val="005F176B"/>
    <w:rsid w:val="006072D1"/>
    <w:rsid w:val="00612750"/>
    <w:rsid w:val="0062126F"/>
    <w:rsid w:val="006239E8"/>
    <w:rsid w:val="00637C7D"/>
    <w:rsid w:val="0064416D"/>
    <w:rsid w:val="00651107"/>
    <w:rsid w:val="00651FF9"/>
    <w:rsid w:val="00655343"/>
    <w:rsid w:val="00661157"/>
    <w:rsid w:val="00670F05"/>
    <w:rsid w:val="006742A4"/>
    <w:rsid w:val="00675CA6"/>
    <w:rsid w:val="00685BAF"/>
    <w:rsid w:val="00694E30"/>
    <w:rsid w:val="006A780C"/>
    <w:rsid w:val="006A7AA7"/>
    <w:rsid w:val="006C106A"/>
    <w:rsid w:val="006C24D7"/>
    <w:rsid w:val="006C6661"/>
    <w:rsid w:val="006D425E"/>
    <w:rsid w:val="006E4DEC"/>
    <w:rsid w:val="006F2ACE"/>
    <w:rsid w:val="006F5A70"/>
    <w:rsid w:val="00700017"/>
    <w:rsid w:val="00705E5B"/>
    <w:rsid w:val="00712C70"/>
    <w:rsid w:val="00716C6F"/>
    <w:rsid w:val="0072474E"/>
    <w:rsid w:val="00725F2B"/>
    <w:rsid w:val="00734EC3"/>
    <w:rsid w:val="00737CA4"/>
    <w:rsid w:val="00740F0D"/>
    <w:rsid w:val="0075173D"/>
    <w:rsid w:val="0075567D"/>
    <w:rsid w:val="00763617"/>
    <w:rsid w:val="00764795"/>
    <w:rsid w:val="00764B5E"/>
    <w:rsid w:val="00766A29"/>
    <w:rsid w:val="007732E6"/>
    <w:rsid w:val="0077575E"/>
    <w:rsid w:val="007774ED"/>
    <w:rsid w:val="00786C2D"/>
    <w:rsid w:val="00791260"/>
    <w:rsid w:val="0079235A"/>
    <w:rsid w:val="00794E0F"/>
    <w:rsid w:val="007A3934"/>
    <w:rsid w:val="007B1880"/>
    <w:rsid w:val="007B70AE"/>
    <w:rsid w:val="007C17C4"/>
    <w:rsid w:val="007D240C"/>
    <w:rsid w:val="007E18BA"/>
    <w:rsid w:val="007E1F9C"/>
    <w:rsid w:val="007E49DA"/>
    <w:rsid w:val="007E4F8A"/>
    <w:rsid w:val="007F169A"/>
    <w:rsid w:val="007F54F1"/>
    <w:rsid w:val="0081514C"/>
    <w:rsid w:val="00815864"/>
    <w:rsid w:val="00820958"/>
    <w:rsid w:val="0082746A"/>
    <w:rsid w:val="00827C47"/>
    <w:rsid w:val="00830CB6"/>
    <w:rsid w:val="00834572"/>
    <w:rsid w:val="00844C8F"/>
    <w:rsid w:val="00851FC5"/>
    <w:rsid w:val="008619CA"/>
    <w:rsid w:val="008630A1"/>
    <w:rsid w:val="00875203"/>
    <w:rsid w:val="008861FA"/>
    <w:rsid w:val="008921F9"/>
    <w:rsid w:val="008A2EFE"/>
    <w:rsid w:val="008A3CF3"/>
    <w:rsid w:val="008A560F"/>
    <w:rsid w:val="008A7872"/>
    <w:rsid w:val="008B01E8"/>
    <w:rsid w:val="008B0EBF"/>
    <w:rsid w:val="008B18D9"/>
    <w:rsid w:val="008C0457"/>
    <w:rsid w:val="008C07EA"/>
    <w:rsid w:val="008C23C7"/>
    <w:rsid w:val="008C397E"/>
    <w:rsid w:val="008D4277"/>
    <w:rsid w:val="008D7018"/>
    <w:rsid w:val="008E1AC8"/>
    <w:rsid w:val="008E75A0"/>
    <w:rsid w:val="008F13C5"/>
    <w:rsid w:val="008F32F6"/>
    <w:rsid w:val="008F3565"/>
    <w:rsid w:val="0090386F"/>
    <w:rsid w:val="00903A1B"/>
    <w:rsid w:val="00905A46"/>
    <w:rsid w:val="0091348E"/>
    <w:rsid w:val="00917212"/>
    <w:rsid w:val="009260B7"/>
    <w:rsid w:val="009333F7"/>
    <w:rsid w:val="009338BE"/>
    <w:rsid w:val="009339B9"/>
    <w:rsid w:val="00933BEE"/>
    <w:rsid w:val="009345C3"/>
    <w:rsid w:val="0093693A"/>
    <w:rsid w:val="00937E89"/>
    <w:rsid w:val="009431EE"/>
    <w:rsid w:val="00952043"/>
    <w:rsid w:val="00963278"/>
    <w:rsid w:val="009640CA"/>
    <w:rsid w:val="00971026"/>
    <w:rsid w:val="0097636C"/>
    <w:rsid w:val="00980AE5"/>
    <w:rsid w:val="00981598"/>
    <w:rsid w:val="00993B90"/>
    <w:rsid w:val="00993C03"/>
    <w:rsid w:val="00995DB3"/>
    <w:rsid w:val="009A105E"/>
    <w:rsid w:val="009A17A7"/>
    <w:rsid w:val="009B617E"/>
    <w:rsid w:val="009C0728"/>
    <w:rsid w:val="009C1237"/>
    <w:rsid w:val="009D7123"/>
    <w:rsid w:val="009D7635"/>
    <w:rsid w:val="009E0A22"/>
    <w:rsid w:val="009E28BB"/>
    <w:rsid w:val="009E7DEB"/>
    <w:rsid w:val="009F1630"/>
    <w:rsid w:val="009F2C0E"/>
    <w:rsid w:val="009F716E"/>
    <w:rsid w:val="009F71D0"/>
    <w:rsid w:val="009F7480"/>
    <w:rsid w:val="009F7F2B"/>
    <w:rsid w:val="00A20F0C"/>
    <w:rsid w:val="00A24DCA"/>
    <w:rsid w:val="00A3326F"/>
    <w:rsid w:val="00A4063F"/>
    <w:rsid w:val="00A41C3D"/>
    <w:rsid w:val="00A41D86"/>
    <w:rsid w:val="00A43481"/>
    <w:rsid w:val="00A4725A"/>
    <w:rsid w:val="00A612E2"/>
    <w:rsid w:val="00A61F44"/>
    <w:rsid w:val="00A65638"/>
    <w:rsid w:val="00A72388"/>
    <w:rsid w:val="00A77AF2"/>
    <w:rsid w:val="00A81969"/>
    <w:rsid w:val="00A83653"/>
    <w:rsid w:val="00A84963"/>
    <w:rsid w:val="00A91984"/>
    <w:rsid w:val="00A95F26"/>
    <w:rsid w:val="00A9651C"/>
    <w:rsid w:val="00AA2EC3"/>
    <w:rsid w:val="00AA3DDF"/>
    <w:rsid w:val="00AA3E8B"/>
    <w:rsid w:val="00AA4656"/>
    <w:rsid w:val="00AA65ED"/>
    <w:rsid w:val="00AA7BA7"/>
    <w:rsid w:val="00AB14D9"/>
    <w:rsid w:val="00AB7F2F"/>
    <w:rsid w:val="00AC5F47"/>
    <w:rsid w:val="00AD16AD"/>
    <w:rsid w:val="00AD2502"/>
    <w:rsid w:val="00AE5961"/>
    <w:rsid w:val="00AE637A"/>
    <w:rsid w:val="00AE67D9"/>
    <w:rsid w:val="00AF2BED"/>
    <w:rsid w:val="00B00E97"/>
    <w:rsid w:val="00B01143"/>
    <w:rsid w:val="00B03DF0"/>
    <w:rsid w:val="00B10015"/>
    <w:rsid w:val="00B11827"/>
    <w:rsid w:val="00B12EB1"/>
    <w:rsid w:val="00B15E8D"/>
    <w:rsid w:val="00B22D0C"/>
    <w:rsid w:val="00B37946"/>
    <w:rsid w:val="00B40844"/>
    <w:rsid w:val="00B45D8E"/>
    <w:rsid w:val="00B55DFC"/>
    <w:rsid w:val="00B5607E"/>
    <w:rsid w:val="00B60B17"/>
    <w:rsid w:val="00B716D0"/>
    <w:rsid w:val="00B72185"/>
    <w:rsid w:val="00B721E6"/>
    <w:rsid w:val="00B73A1A"/>
    <w:rsid w:val="00B83EBB"/>
    <w:rsid w:val="00B93836"/>
    <w:rsid w:val="00B97F3A"/>
    <w:rsid w:val="00BB15E2"/>
    <w:rsid w:val="00BB23A2"/>
    <w:rsid w:val="00BB4F6B"/>
    <w:rsid w:val="00BE0E8E"/>
    <w:rsid w:val="00BE65BA"/>
    <w:rsid w:val="00C00502"/>
    <w:rsid w:val="00C06E4C"/>
    <w:rsid w:val="00C24F10"/>
    <w:rsid w:val="00C3768B"/>
    <w:rsid w:val="00C4227A"/>
    <w:rsid w:val="00C56B24"/>
    <w:rsid w:val="00C614E6"/>
    <w:rsid w:val="00C618C8"/>
    <w:rsid w:val="00C703AF"/>
    <w:rsid w:val="00C81235"/>
    <w:rsid w:val="00C83A94"/>
    <w:rsid w:val="00C84A6B"/>
    <w:rsid w:val="00C86685"/>
    <w:rsid w:val="00C915B7"/>
    <w:rsid w:val="00C93B87"/>
    <w:rsid w:val="00C94044"/>
    <w:rsid w:val="00C94763"/>
    <w:rsid w:val="00CA11E3"/>
    <w:rsid w:val="00CA6831"/>
    <w:rsid w:val="00CC1B22"/>
    <w:rsid w:val="00CD279C"/>
    <w:rsid w:val="00CD79C1"/>
    <w:rsid w:val="00CE0DA6"/>
    <w:rsid w:val="00CE2C37"/>
    <w:rsid w:val="00CE5F9E"/>
    <w:rsid w:val="00CF1EF1"/>
    <w:rsid w:val="00CF2973"/>
    <w:rsid w:val="00D012A7"/>
    <w:rsid w:val="00D02C42"/>
    <w:rsid w:val="00D147DD"/>
    <w:rsid w:val="00D33D70"/>
    <w:rsid w:val="00D404C5"/>
    <w:rsid w:val="00D43D51"/>
    <w:rsid w:val="00D44832"/>
    <w:rsid w:val="00D4583B"/>
    <w:rsid w:val="00D543AA"/>
    <w:rsid w:val="00D613B4"/>
    <w:rsid w:val="00D6633E"/>
    <w:rsid w:val="00D7117F"/>
    <w:rsid w:val="00D7355E"/>
    <w:rsid w:val="00D84A2C"/>
    <w:rsid w:val="00D864FF"/>
    <w:rsid w:val="00D87B15"/>
    <w:rsid w:val="00D91D2F"/>
    <w:rsid w:val="00D92469"/>
    <w:rsid w:val="00D943DB"/>
    <w:rsid w:val="00DA1C37"/>
    <w:rsid w:val="00DA1F9A"/>
    <w:rsid w:val="00DA68B6"/>
    <w:rsid w:val="00DA69C8"/>
    <w:rsid w:val="00DB501D"/>
    <w:rsid w:val="00DB6187"/>
    <w:rsid w:val="00DC1BD2"/>
    <w:rsid w:val="00DC6BE6"/>
    <w:rsid w:val="00DD3EA5"/>
    <w:rsid w:val="00DD4F09"/>
    <w:rsid w:val="00DD4F81"/>
    <w:rsid w:val="00DE5253"/>
    <w:rsid w:val="00DE5CE4"/>
    <w:rsid w:val="00DE7A7A"/>
    <w:rsid w:val="00DF2C11"/>
    <w:rsid w:val="00DF5362"/>
    <w:rsid w:val="00DF58D4"/>
    <w:rsid w:val="00E06D2C"/>
    <w:rsid w:val="00E11D9B"/>
    <w:rsid w:val="00E120BE"/>
    <w:rsid w:val="00E14B2A"/>
    <w:rsid w:val="00E15F59"/>
    <w:rsid w:val="00E304C8"/>
    <w:rsid w:val="00E4453D"/>
    <w:rsid w:val="00E55603"/>
    <w:rsid w:val="00E6334A"/>
    <w:rsid w:val="00E66201"/>
    <w:rsid w:val="00E670A9"/>
    <w:rsid w:val="00E70960"/>
    <w:rsid w:val="00E72E78"/>
    <w:rsid w:val="00E74B60"/>
    <w:rsid w:val="00E74F19"/>
    <w:rsid w:val="00E87E57"/>
    <w:rsid w:val="00E87ECF"/>
    <w:rsid w:val="00E91C8D"/>
    <w:rsid w:val="00E959E9"/>
    <w:rsid w:val="00E96470"/>
    <w:rsid w:val="00EA0605"/>
    <w:rsid w:val="00EA160B"/>
    <w:rsid w:val="00EB1C7B"/>
    <w:rsid w:val="00EB320A"/>
    <w:rsid w:val="00EB4EA3"/>
    <w:rsid w:val="00EC1660"/>
    <w:rsid w:val="00EC5C40"/>
    <w:rsid w:val="00EC690E"/>
    <w:rsid w:val="00ED6659"/>
    <w:rsid w:val="00ED6E04"/>
    <w:rsid w:val="00EE178D"/>
    <w:rsid w:val="00EE2D2D"/>
    <w:rsid w:val="00EE52B9"/>
    <w:rsid w:val="00F0181F"/>
    <w:rsid w:val="00F06AAB"/>
    <w:rsid w:val="00F22E9C"/>
    <w:rsid w:val="00F23C82"/>
    <w:rsid w:val="00F24DDF"/>
    <w:rsid w:val="00F31448"/>
    <w:rsid w:val="00F31B7C"/>
    <w:rsid w:val="00F31F51"/>
    <w:rsid w:val="00F374C6"/>
    <w:rsid w:val="00F44339"/>
    <w:rsid w:val="00F4628C"/>
    <w:rsid w:val="00F63150"/>
    <w:rsid w:val="00F64D3F"/>
    <w:rsid w:val="00F658E9"/>
    <w:rsid w:val="00F817C6"/>
    <w:rsid w:val="00F86EDE"/>
    <w:rsid w:val="00F93C82"/>
    <w:rsid w:val="00FA08E6"/>
    <w:rsid w:val="00FA1BBC"/>
    <w:rsid w:val="00FA4AE9"/>
    <w:rsid w:val="00FA5BC5"/>
    <w:rsid w:val="00FA66E1"/>
    <w:rsid w:val="00FC3889"/>
    <w:rsid w:val="00FC3C8E"/>
    <w:rsid w:val="00FC5299"/>
    <w:rsid w:val="00FE426D"/>
    <w:rsid w:val="00FE5E46"/>
    <w:rsid w:val="00FF4F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953E97"/>
  <w15:chartTrackingRefBased/>
  <w15:docId w15:val="{9E502EB1-C523-4C12-8003-62BB6EDA0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jc w:val="both"/>
    </w:pPr>
  </w:style>
  <w:style w:type="paragraph" w:styleId="2">
    <w:name w:val="heading 2"/>
    <w:basedOn w:val="a0"/>
    <w:next w:val="a0"/>
    <w:link w:val="20"/>
    <w:uiPriority w:val="9"/>
    <w:unhideWhenUsed/>
    <w:qFormat/>
    <w:rsid w:val="00EC690E"/>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0"/>
    <w:next w:val="a0"/>
    <w:link w:val="30"/>
    <w:unhideWhenUsed/>
    <w:qFormat/>
    <w:rsid w:val="00D92469"/>
    <w:pPr>
      <w:keepNext/>
      <w:keepLines/>
      <w:pBdr>
        <w:top w:val="none" w:sz="4" w:space="0" w:color="000000"/>
        <w:left w:val="none" w:sz="4" w:space="0" w:color="000000"/>
        <w:bottom w:val="none" w:sz="4" w:space="0" w:color="000000"/>
        <w:right w:val="none" w:sz="4" w:space="0" w:color="000000"/>
        <w:between w:val="none" w:sz="4" w:space="0" w:color="000000"/>
      </w:pBdr>
      <w:spacing w:before="260" w:after="260" w:line="416" w:lineRule="auto"/>
      <w:outlineLvl w:val="2"/>
    </w:pPr>
    <w:rPr>
      <w:rFonts w:ascii="Calibri" w:eastAsia="宋体" w:hAnsi="Calibri" w:cs="Times New Roman"/>
      <w:b/>
      <w:bCs/>
      <w:kern w:val="0"/>
      <w:sz w:val="32"/>
      <w:szCs w:val="32"/>
      <w14:ligatures w14:val="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685BAF"/>
    <w:pPr>
      <w:tabs>
        <w:tab w:val="center" w:pos="4153"/>
        <w:tab w:val="right" w:pos="8306"/>
      </w:tabs>
      <w:snapToGrid w:val="0"/>
      <w:jc w:val="center"/>
    </w:pPr>
    <w:rPr>
      <w:sz w:val="18"/>
      <w:szCs w:val="18"/>
    </w:rPr>
  </w:style>
  <w:style w:type="character" w:customStyle="1" w:styleId="a5">
    <w:name w:val="页眉 字符"/>
    <w:basedOn w:val="a1"/>
    <w:link w:val="a4"/>
    <w:uiPriority w:val="99"/>
    <w:rsid w:val="00685BAF"/>
    <w:rPr>
      <w:sz w:val="18"/>
      <w:szCs w:val="18"/>
    </w:rPr>
  </w:style>
  <w:style w:type="paragraph" w:styleId="a6">
    <w:name w:val="footer"/>
    <w:basedOn w:val="a0"/>
    <w:link w:val="a7"/>
    <w:uiPriority w:val="99"/>
    <w:unhideWhenUsed/>
    <w:rsid w:val="00685BAF"/>
    <w:pPr>
      <w:tabs>
        <w:tab w:val="center" w:pos="4153"/>
        <w:tab w:val="right" w:pos="8306"/>
      </w:tabs>
      <w:snapToGrid w:val="0"/>
      <w:jc w:val="left"/>
    </w:pPr>
    <w:rPr>
      <w:sz w:val="18"/>
      <w:szCs w:val="18"/>
    </w:rPr>
  </w:style>
  <w:style w:type="character" w:customStyle="1" w:styleId="a7">
    <w:name w:val="页脚 字符"/>
    <w:basedOn w:val="a1"/>
    <w:link w:val="a6"/>
    <w:uiPriority w:val="99"/>
    <w:rsid w:val="00685BAF"/>
    <w:rPr>
      <w:sz w:val="18"/>
      <w:szCs w:val="18"/>
    </w:rPr>
  </w:style>
  <w:style w:type="paragraph" w:styleId="a8">
    <w:name w:val="List Paragraph"/>
    <w:aliases w:val="D列出段落,List Paragraph,四级标题,编号1）,列出段落4,编号a.,图名,List Paragraph1,列出段落111,编号-1,列出段落112,列出段落1121,标题4,列出段落2,标题，标题,符号列表,符号1.1（天云科技）,列出段落-正文,使用列表编号,CPLH列表编号,正文一级小标题,标书正文,文本框,表目录,插入表格,正文图,图表,标准正文,Z-列出段落,正文内容,正文3,一章,M列出段落,段落-二代,List,列出段落8,列表1,列出段落31,列出段"/>
    <w:basedOn w:val="a0"/>
    <w:link w:val="a9"/>
    <w:uiPriority w:val="34"/>
    <w:qFormat/>
    <w:rsid w:val="00F31F51"/>
    <w:pPr>
      <w:ind w:firstLineChars="200" w:firstLine="420"/>
    </w:pPr>
  </w:style>
  <w:style w:type="character" w:customStyle="1" w:styleId="30">
    <w:name w:val="标题 3 字符"/>
    <w:basedOn w:val="a1"/>
    <w:link w:val="3"/>
    <w:rsid w:val="00D92469"/>
    <w:rPr>
      <w:rFonts w:ascii="Calibri" w:eastAsia="宋体" w:hAnsi="Calibri" w:cs="Times New Roman"/>
      <w:b/>
      <w:bCs/>
      <w:kern w:val="0"/>
      <w:sz w:val="32"/>
      <w:szCs w:val="32"/>
      <w14:ligatures w14:val="none"/>
    </w:rPr>
  </w:style>
  <w:style w:type="paragraph" w:styleId="aa">
    <w:name w:val="Balloon Text"/>
    <w:basedOn w:val="a0"/>
    <w:link w:val="ab"/>
    <w:uiPriority w:val="99"/>
    <w:semiHidden/>
    <w:unhideWhenUsed/>
    <w:rsid w:val="003E64BC"/>
    <w:rPr>
      <w:sz w:val="18"/>
      <w:szCs w:val="18"/>
    </w:rPr>
  </w:style>
  <w:style w:type="character" w:customStyle="1" w:styleId="ab">
    <w:name w:val="批注框文本 字符"/>
    <w:basedOn w:val="a1"/>
    <w:link w:val="aa"/>
    <w:uiPriority w:val="99"/>
    <w:semiHidden/>
    <w:rsid w:val="003E64BC"/>
    <w:rPr>
      <w:sz w:val="18"/>
      <w:szCs w:val="18"/>
    </w:rPr>
  </w:style>
  <w:style w:type="character" w:customStyle="1" w:styleId="20">
    <w:name w:val="标题 2 字符"/>
    <w:basedOn w:val="a1"/>
    <w:link w:val="2"/>
    <w:uiPriority w:val="9"/>
    <w:rsid w:val="00EC690E"/>
    <w:rPr>
      <w:rFonts w:asciiTheme="majorHAnsi" w:eastAsiaTheme="majorEastAsia" w:hAnsiTheme="majorHAnsi" w:cstheme="majorBidi"/>
      <w:b/>
      <w:bCs/>
      <w:sz w:val="32"/>
      <w:szCs w:val="32"/>
    </w:rPr>
  </w:style>
  <w:style w:type="table" w:styleId="ac">
    <w:name w:val="Table Grid"/>
    <w:basedOn w:val="a2"/>
    <w:uiPriority w:val="39"/>
    <w:rsid w:val="00AE5961"/>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ody Text"/>
    <w:basedOn w:val="a0"/>
    <w:link w:val="ae"/>
    <w:uiPriority w:val="1"/>
    <w:qFormat/>
    <w:rsid w:val="006072D1"/>
    <w:pPr>
      <w:spacing w:before="1"/>
      <w:ind w:left="111" w:firstLine="640"/>
      <w:jc w:val="left"/>
    </w:pPr>
    <w:rPr>
      <w:rFonts w:ascii="仿宋_GB2312" w:eastAsia="仿宋_GB2312" w:hAnsi="仿宋_GB2312"/>
      <w:kern w:val="0"/>
      <w:sz w:val="32"/>
      <w:szCs w:val="32"/>
      <w:lang w:eastAsia="en-US"/>
      <w14:ligatures w14:val="none"/>
    </w:rPr>
  </w:style>
  <w:style w:type="character" w:customStyle="1" w:styleId="ae">
    <w:name w:val="正文文本 字符"/>
    <w:basedOn w:val="a1"/>
    <w:link w:val="ad"/>
    <w:uiPriority w:val="1"/>
    <w:rsid w:val="006072D1"/>
    <w:rPr>
      <w:rFonts w:ascii="仿宋_GB2312" w:eastAsia="仿宋_GB2312" w:hAnsi="仿宋_GB2312"/>
      <w:kern w:val="0"/>
      <w:sz w:val="32"/>
      <w:szCs w:val="32"/>
      <w:lang w:eastAsia="en-US"/>
      <w14:ligatures w14:val="none"/>
    </w:rPr>
  </w:style>
  <w:style w:type="character" w:styleId="af">
    <w:name w:val="annotation reference"/>
    <w:basedOn w:val="a1"/>
    <w:uiPriority w:val="99"/>
    <w:semiHidden/>
    <w:unhideWhenUsed/>
    <w:rsid w:val="003C133B"/>
    <w:rPr>
      <w:sz w:val="21"/>
      <w:szCs w:val="21"/>
    </w:rPr>
  </w:style>
  <w:style w:type="paragraph" w:styleId="af0">
    <w:name w:val="annotation text"/>
    <w:basedOn w:val="a0"/>
    <w:link w:val="af1"/>
    <w:uiPriority w:val="99"/>
    <w:unhideWhenUsed/>
    <w:rsid w:val="003C133B"/>
    <w:pPr>
      <w:jc w:val="left"/>
    </w:pPr>
  </w:style>
  <w:style w:type="character" w:customStyle="1" w:styleId="af1">
    <w:name w:val="批注文字 字符"/>
    <w:basedOn w:val="a1"/>
    <w:link w:val="af0"/>
    <w:uiPriority w:val="99"/>
    <w:rsid w:val="003C133B"/>
  </w:style>
  <w:style w:type="paragraph" w:styleId="af2">
    <w:name w:val="annotation subject"/>
    <w:basedOn w:val="af0"/>
    <w:next w:val="af0"/>
    <w:link w:val="af3"/>
    <w:uiPriority w:val="99"/>
    <w:semiHidden/>
    <w:unhideWhenUsed/>
    <w:rsid w:val="003C133B"/>
    <w:rPr>
      <w:b/>
      <w:bCs/>
    </w:rPr>
  </w:style>
  <w:style w:type="character" w:customStyle="1" w:styleId="af3">
    <w:name w:val="批注主题 字符"/>
    <w:basedOn w:val="af1"/>
    <w:link w:val="af2"/>
    <w:uiPriority w:val="99"/>
    <w:semiHidden/>
    <w:rsid w:val="003C133B"/>
    <w:rPr>
      <w:b/>
      <w:bCs/>
    </w:rPr>
  </w:style>
  <w:style w:type="character" w:customStyle="1" w:styleId="a9">
    <w:name w:val="列表段落 字符"/>
    <w:aliases w:val="D列出段落 字符,List Paragraph 字符,四级标题 字符,编号1） 字符,列出段落4 字符,编号a. 字符,图名 字符,List Paragraph1 字符,列出段落111 字符,编号-1 字符,列出段落112 字符,列出段落1121 字符,标题4 字符,列出段落2 字符,标题，标题 字符,符号列表 字符,符号1.1（天云科技） 字符,列出段落-正文 字符,使用列表编号 字符,CPLH列表编号 字符,正文一级小标题 字符,标书正文 字符,文本框 字符,表目录 字符"/>
    <w:basedOn w:val="a1"/>
    <w:link w:val="a8"/>
    <w:uiPriority w:val="34"/>
    <w:qFormat/>
    <w:rsid w:val="00905A46"/>
  </w:style>
  <w:style w:type="paragraph" w:styleId="a">
    <w:name w:val="List Bullet"/>
    <w:basedOn w:val="a0"/>
    <w:uiPriority w:val="99"/>
    <w:unhideWhenUsed/>
    <w:rsid w:val="005E4D81"/>
    <w:pPr>
      <w:widowControl/>
      <w:numPr>
        <w:numId w:val="10"/>
      </w:numPr>
      <w:spacing w:after="200" w:line="276" w:lineRule="auto"/>
      <w:contextualSpacing/>
      <w:jc w:val="left"/>
    </w:pPr>
    <w:rPr>
      <w:rFonts w:ascii="Noto Sans CJK SC" w:eastAsia="Noto Sans CJK SC" w:hAnsi="Noto Sans CJK SC"/>
      <w:kern w:val="0"/>
      <w:sz w:val="19"/>
      <w:lang w:eastAsia="en-US"/>
      <w14:ligatures w14:val="none"/>
    </w:rPr>
  </w:style>
  <w:style w:type="character" w:styleId="af4">
    <w:name w:val="Strong"/>
    <w:basedOn w:val="a1"/>
    <w:uiPriority w:val="22"/>
    <w:qFormat/>
    <w:rsid w:val="002B71C0"/>
    <w:rPr>
      <w:b/>
      <w:bCs/>
    </w:rPr>
  </w:style>
  <w:style w:type="character" w:styleId="af5">
    <w:name w:val="Hyperlink"/>
    <w:basedOn w:val="a1"/>
    <w:uiPriority w:val="99"/>
    <w:unhideWhenUsed/>
    <w:rsid w:val="0044436E"/>
    <w:rPr>
      <w:color w:val="0563C1" w:themeColor="hyperlink"/>
      <w:u w:val="single"/>
    </w:rPr>
  </w:style>
  <w:style w:type="character" w:styleId="af6">
    <w:name w:val="FollowedHyperlink"/>
    <w:uiPriority w:val="99"/>
    <w:unhideWhenUsed/>
    <w:qFormat/>
    <w:rsid w:val="00903A1B"/>
    <w:rPr>
      <w:color w:val="800080"/>
      <w:u w:val="single"/>
    </w:rPr>
  </w:style>
  <w:style w:type="character" w:customStyle="1" w:styleId="Char">
    <w:name w:val="页脚 Char"/>
    <w:uiPriority w:val="99"/>
    <w:rsid w:val="00903A1B"/>
    <w:rPr>
      <w:rFonts w:ascii="Tahoma" w:eastAsia="仿宋_GB2312" w:hAnsi="Tahoma"/>
      <w:sz w:val="18"/>
      <w:szCs w:val="18"/>
    </w:rPr>
  </w:style>
  <w:style w:type="paragraph" w:styleId="af7">
    <w:name w:val="caption"/>
    <w:basedOn w:val="a0"/>
    <w:next w:val="a0"/>
    <w:qFormat/>
    <w:rsid w:val="00903A1B"/>
    <w:pPr>
      <w:widowControl/>
      <w:adjustRightInd w:val="0"/>
      <w:snapToGrid w:val="0"/>
      <w:spacing w:after="200"/>
      <w:jc w:val="left"/>
    </w:pPr>
    <w:rPr>
      <w:rFonts w:ascii="Cambria" w:eastAsia="黑体" w:hAnsi="Cambria" w:cs="Times New Roman"/>
      <w:kern w:val="32"/>
      <w:sz w:val="20"/>
      <w:szCs w:val="20"/>
      <w14:ligatures w14:val="none"/>
    </w:rPr>
  </w:style>
  <w:style w:type="paragraph" w:customStyle="1" w:styleId="af8">
    <w:basedOn w:val="a0"/>
    <w:next w:val="a8"/>
    <w:uiPriority w:val="99"/>
    <w:qFormat/>
    <w:rsid w:val="00903A1B"/>
    <w:pPr>
      <w:widowControl/>
      <w:adjustRightInd w:val="0"/>
      <w:snapToGrid w:val="0"/>
      <w:spacing w:after="200"/>
      <w:ind w:firstLineChars="200" w:firstLine="420"/>
      <w:jc w:val="left"/>
    </w:pPr>
    <w:rPr>
      <w:rFonts w:ascii="等线" w:eastAsia="等线" w:hAnsi="等线" w:cs="Times New Roman"/>
      <w:kern w:val="32"/>
      <w:sz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916398">
      <w:bodyDiv w:val="1"/>
      <w:marLeft w:val="0"/>
      <w:marRight w:val="0"/>
      <w:marTop w:val="0"/>
      <w:marBottom w:val="0"/>
      <w:divBdr>
        <w:top w:val="none" w:sz="0" w:space="0" w:color="auto"/>
        <w:left w:val="none" w:sz="0" w:space="0" w:color="auto"/>
        <w:bottom w:val="none" w:sz="0" w:space="0" w:color="auto"/>
        <w:right w:val="none" w:sz="0" w:space="0" w:color="auto"/>
      </w:divBdr>
      <w:divsChild>
        <w:div w:id="957219285">
          <w:marLeft w:val="0"/>
          <w:marRight w:val="0"/>
          <w:marTop w:val="0"/>
          <w:marBottom w:val="0"/>
          <w:divBdr>
            <w:top w:val="none" w:sz="0" w:space="0" w:color="auto"/>
            <w:left w:val="none" w:sz="0" w:space="0" w:color="auto"/>
            <w:bottom w:val="none" w:sz="0" w:space="0" w:color="auto"/>
            <w:right w:val="none" w:sz="0" w:space="0" w:color="auto"/>
          </w:divBdr>
        </w:div>
      </w:divsChild>
    </w:div>
    <w:div w:id="896356055">
      <w:bodyDiv w:val="1"/>
      <w:marLeft w:val="0"/>
      <w:marRight w:val="0"/>
      <w:marTop w:val="0"/>
      <w:marBottom w:val="0"/>
      <w:divBdr>
        <w:top w:val="none" w:sz="0" w:space="0" w:color="auto"/>
        <w:left w:val="none" w:sz="0" w:space="0" w:color="auto"/>
        <w:bottom w:val="none" w:sz="0" w:space="0" w:color="auto"/>
        <w:right w:val="none" w:sz="0" w:space="0" w:color="auto"/>
      </w:divBdr>
    </w:div>
    <w:div w:id="1039206997">
      <w:bodyDiv w:val="1"/>
      <w:marLeft w:val="0"/>
      <w:marRight w:val="0"/>
      <w:marTop w:val="0"/>
      <w:marBottom w:val="0"/>
      <w:divBdr>
        <w:top w:val="none" w:sz="0" w:space="0" w:color="auto"/>
        <w:left w:val="none" w:sz="0" w:space="0" w:color="auto"/>
        <w:bottom w:val="none" w:sz="0" w:space="0" w:color="auto"/>
        <w:right w:val="none" w:sz="0" w:space="0" w:color="auto"/>
      </w:divBdr>
    </w:div>
    <w:div w:id="1294553653">
      <w:bodyDiv w:val="1"/>
      <w:marLeft w:val="0"/>
      <w:marRight w:val="0"/>
      <w:marTop w:val="0"/>
      <w:marBottom w:val="0"/>
      <w:divBdr>
        <w:top w:val="none" w:sz="0" w:space="0" w:color="auto"/>
        <w:left w:val="none" w:sz="0" w:space="0" w:color="auto"/>
        <w:bottom w:val="none" w:sz="0" w:space="0" w:color="auto"/>
        <w:right w:val="none" w:sz="0" w:space="0" w:color="auto"/>
      </w:divBdr>
    </w:div>
    <w:div w:id="1320621619">
      <w:bodyDiv w:val="1"/>
      <w:marLeft w:val="0"/>
      <w:marRight w:val="0"/>
      <w:marTop w:val="0"/>
      <w:marBottom w:val="0"/>
      <w:divBdr>
        <w:top w:val="none" w:sz="0" w:space="0" w:color="auto"/>
        <w:left w:val="none" w:sz="0" w:space="0" w:color="auto"/>
        <w:bottom w:val="none" w:sz="0" w:space="0" w:color="auto"/>
        <w:right w:val="none" w:sz="0" w:space="0" w:color="auto"/>
      </w:divBdr>
    </w:div>
    <w:div w:id="1403329371">
      <w:bodyDiv w:val="1"/>
      <w:marLeft w:val="0"/>
      <w:marRight w:val="0"/>
      <w:marTop w:val="0"/>
      <w:marBottom w:val="0"/>
      <w:divBdr>
        <w:top w:val="none" w:sz="0" w:space="0" w:color="auto"/>
        <w:left w:val="none" w:sz="0" w:space="0" w:color="auto"/>
        <w:bottom w:val="none" w:sz="0" w:space="0" w:color="auto"/>
        <w:right w:val="none" w:sz="0" w:space="0" w:color="auto"/>
      </w:divBdr>
    </w:div>
    <w:div w:id="141435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8.xml"/><Relationship Id="rId10" Type="http://schemas.openxmlformats.org/officeDocument/2006/relationships/footer" Target="footer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710E65-AFA7-42DB-99F8-BD42EC9F5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35</Pages>
  <Words>5779</Words>
  <Characters>5953</Characters>
  <Application>Microsoft Office Word</Application>
  <DocSecurity>0</DocSecurity>
  <Lines>496</Lines>
  <Paragraphs>418</Paragraphs>
  <ScaleCrop>false</ScaleCrop>
  <Company/>
  <LinksUpToDate>false</LinksUpToDate>
  <CharactersWithSpaces>11314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炳坤 原</dc:creator>
  <cp:keywords/>
  <dc:description/>
  <cp:lastModifiedBy>lee Chris</cp:lastModifiedBy>
  <cp:revision>56</cp:revision>
  <cp:lastPrinted>2026-08-21T07:38:00Z</cp:lastPrinted>
  <dcterms:created xsi:type="dcterms:W3CDTF">2026-08-19T03:21:00Z</dcterms:created>
  <dcterms:modified xsi:type="dcterms:W3CDTF">2026-08-22T05:10:00Z</dcterms:modified>
</cp:coreProperties>
</file>