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AEAEA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ascii="方正隶书_GBK" w:hAnsi="方正隶书_GBK" w:eastAsia="方正隶书_GBK" w:cs="方正隶书_GBK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EAEAEA"/>
          <w:lang w:val="en-US" w:eastAsia="zh-CN" w:bidi="ar"/>
        </w:rPr>
        <w:t>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EAEAEA"/>
          <w:lang w:val="en-US" w:eastAsia="zh-CN" w:bidi="ar"/>
        </w:rPr>
        <w:t> </w:t>
      </w:r>
      <w:r>
        <w:rPr>
          <w:rFonts w:hint="default" w:ascii="方正隶书_GBK" w:hAnsi="方正隶书_GBK" w:eastAsia="方正隶书_GBK" w:cs="方正隶书_GBK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EAEAEA"/>
          <w:lang w:val="en-US" w:eastAsia="zh-CN" w:bidi="ar"/>
        </w:rPr>
        <w:t>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EAEAEA"/>
          <w:lang w:val="en-US" w:eastAsia="zh-CN" w:bidi="ar"/>
        </w:rPr>
        <w:t> </w:t>
      </w:r>
      <w:r>
        <w:rPr>
          <w:rFonts w:hint="default" w:ascii="方正隶书_GBK" w:hAnsi="方正隶书_GBK" w:eastAsia="方正隶书_GBK" w:cs="方正隶书_GBK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EAEAEA"/>
          <w:lang w:val="en-US" w:eastAsia="zh-CN" w:bidi="ar"/>
        </w:rPr>
        <w:t>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EAEAEA"/>
          <w:lang w:val="en-US" w:eastAsia="zh-CN" w:bidi="ar"/>
        </w:rPr>
        <w:t> </w:t>
      </w:r>
      <w:r>
        <w:rPr>
          <w:rFonts w:hint="default" w:ascii="方正隶书_GBK" w:hAnsi="方正隶书_GBK" w:eastAsia="方正隶书_GBK" w:cs="方正隶书_GBK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EAEAEA"/>
          <w:lang w:val="en-US" w:eastAsia="zh-CN" w:bidi="ar"/>
        </w:rPr>
        <w:t>读</w:t>
      </w:r>
    </w:p>
    <w:p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EAEAEA"/>
        </w:rPr>
        <w:br w:type="textWrapping"/>
      </w:r>
      <w:r>
        <w:rPr>
          <w:rFonts w:ascii="仿宋_GB2312" w:hAnsi="仿宋" w:eastAsia="仿宋_GB2312" w:cs="仿宋_GB2312"/>
          <w:i w:val="0"/>
          <w:iCs w:val="0"/>
          <w:caps w:val="0"/>
          <w:color w:val="000000"/>
          <w:spacing w:val="-12"/>
          <w:sz w:val="14"/>
          <w:szCs w:val="14"/>
          <w:bdr w:val="none" w:color="auto" w:sz="0" w:space="0"/>
          <w:shd w:val="clear" w:fill="EAEAEA"/>
        </w:rPr>
        <w:t>《经济论坛》杂志创刊于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EAEAEA"/>
        </w:rPr>
        <w:t>1987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-12"/>
          <w:sz w:val="14"/>
          <w:szCs w:val="14"/>
          <w:bdr w:val="none" w:color="auto" w:sz="0" w:space="0"/>
          <w:shd w:val="clear" w:fill="EAEAEA"/>
        </w:rPr>
        <w:t>年，是经国家新闻出版总署批准，面向国内外公开发行的经济学术期刊，由河北省社会科学院主管主办。为推动期刊规范发展，本刊特对来稿做出如下要求。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EAEAEA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EAEAEA"/>
        </w:rPr>
        <w:t>1.本刊现为RCCSE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EAEAEA"/>
          <w:lang w:val="en-US" w:eastAsia="zh-CN"/>
        </w:rPr>
        <w:t>中国核心学术期刊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EAEAEA"/>
          <w:lang w:eastAsia="zh-CN"/>
        </w:rPr>
        <w:t>、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EAEAEA"/>
          <w:lang w:val="en-US" w:eastAsia="zh-CN"/>
        </w:rPr>
        <w:t>中国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EAEAEA"/>
        </w:rPr>
        <w:t>人文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EAEAEA"/>
          <w:lang w:val="en-US" w:eastAsia="zh-CN"/>
        </w:rPr>
        <w:t>社会科学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EAEAEA"/>
        </w:rPr>
        <w:t>期刊A刊扩展期刊。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C0392B"/>
          <w:spacing w:val="0"/>
          <w:sz w:val="14"/>
          <w:szCs w:val="14"/>
          <w:bdr w:val="none" w:color="auto" w:sz="0" w:space="0"/>
          <w:shd w:val="clear" w:fill="EAEAEA"/>
        </w:rPr>
        <w:t>投稿请登录网站</w:t>
      </w:r>
      <w:r>
        <w:rPr>
          <w:rFonts w:ascii="Calibri" w:hAnsi="Calibri" w:eastAsia="微软雅黑" w:cs="Calibri"/>
          <w:i w:val="0"/>
          <w:iCs w:val="0"/>
          <w:caps w:val="0"/>
          <w:spacing w:val="0"/>
          <w:sz w:val="14"/>
          <w:szCs w:val="14"/>
          <w:bdr w:val="none" w:color="auto" w:sz="0" w:space="0"/>
          <w:shd w:val="clear" w:fill="EAEAEA"/>
        </w:rPr>
        <w:fldChar w:fldCharType="begin"/>
      </w:r>
      <w:r>
        <w:rPr>
          <w:rFonts w:ascii="Calibri" w:hAnsi="Calibri" w:eastAsia="微软雅黑" w:cs="Calibri"/>
          <w:i w:val="0"/>
          <w:iCs w:val="0"/>
          <w:caps w:val="0"/>
          <w:spacing w:val="0"/>
          <w:sz w:val="14"/>
          <w:szCs w:val="14"/>
          <w:bdr w:val="none" w:color="auto" w:sz="0" w:space="0"/>
          <w:shd w:val="clear" w:fill="EAEAEA"/>
        </w:rPr>
        <w:instrText xml:space="preserve"> HYPERLINK "https://jjlt.cbpt.cnki.net/" </w:instrText>
      </w:r>
      <w:r>
        <w:rPr>
          <w:rFonts w:ascii="Calibri" w:hAnsi="Calibri" w:eastAsia="微软雅黑" w:cs="Calibri"/>
          <w:i w:val="0"/>
          <w:iCs w:val="0"/>
          <w:caps w:val="0"/>
          <w:spacing w:val="0"/>
          <w:sz w:val="14"/>
          <w:szCs w:val="14"/>
          <w:bdr w:val="none" w:color="auto" w:sz="0" w:space="0"/>
          <w:shd w:val="clear" w:fill="EAEAEA"/>
        </w:rPr>
        <w:fldChar w:fldCharType="separate"/>
      </w:r>
      <w:r>
        <w:rPr>
          <w:rStyle w:val="4"/>
          <w:rFonts w:ascii="Verdana" w:hAnsi="Verdana" w:eastAsia="宋体" w:cs="Verdana"/>
          <w:i w:val="0"/>
          <w:iCs w:val="0"/>
          <w:caps w:val="0"/>
          <w:color w:val="C0392B"/>
          <w:spacing w:val="0"/>
          <w:sz w:val="14"/>
          <w:szCs w:val="14"/>
          <w:u w:val="single"/>
          <w:bdr w:val="none" w:color="auto" w:sz="0" w:space="0"/>
          <w:shd w:val="clear" w:fill="EAEAEA"/>
        </w:rPr>
        <w:t>https://jjlt.cbpt.cnki.net/</w:t>
      </w:r>
      <w:r>
        <w:rPr>
          <w:rFonts w:hint="default" w:ascii="Calibri" w:hAnsi="Calibri" w:eastAsia="微软雅黑" w:cs="Calibri"/>
          <w:i w:val="0"/>
          <w:iCs w:val="0"/>
          <w:caps w:val="0"/>
          <w:spacing w:val="0"/>
          <w:sz w:val="14"/>
          <w:szCs w:val="14"/>
          <w:bdr w:val="none" w:color="auto" w:sz="0" w:space="0"/>
          <w:shd w:val="clear" w:fill="EAEAEA"/>
        </w:rPr>
        <w:fldChar w:fldCharType="end"/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C0392B"/>
          <w:spacing w:val="0"/>
          <w:sz w:val="14"/>
          <w:szCs w:val="14"/>
          <w:bdr w:val="none" w:color="auto" w:sz="0" w:space="0"/>
          <w:shd w:val="clear" w:fill="EAEAEA"/>
        </w:rPr>
        <w:t>作者投稿系统，</w:t>
      </w: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EAEAEA"/>
        </w:rPr>
        <w:t>采编系统已在2024年正式开通，不再通过公共邮箱jjltzz@vip.126.com投稿。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EAEAEA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EAEAEA"/>
        </w:rPr>
        <w:t>2.稿件字数要求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EAEAEA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EAEAEA"/>
        </w:rPr>
        <w:t>000字以上，来稿请明确注明所有作者学历、职称、工作单位、研究方向以及课题基金项目名称。本刊主要发表博士和副高职称以上学者的投稿。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EAEAEA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EAEAEA"/>
        </w:rPr>
        <w:t>3.本刊评审程序需一个月左右，并会在中间通报一次进度。如您的稿件投稿后20天仍未接到任何进度性回复，请转投其他杂志，以免耽搁文章发表。如果您的稿件在60天内没有接到最终的用稿通知，请转投其他杂志，以免耽搁文章发表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EAEAEA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EAEAEA"/>
        </w:rPr>
        <w:t>4.内文标题分5级：第一级为“一、”“二、”等，第二级为“（一）”“（二）”等；第三级为“1.”“2.”等，以上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EAEAEA"/>
        </w:rPr>
        <w:t>三级均另起行第四级为“（1）”“（2）”等，第五级为“①”“②”等，不另起行。第一级和第二级标题后不加标点。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EAEAEA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EAEAEA"/>
        </w:rPr>
        <w:t>5.文中图片和表格请分别按顺序标号，如“图1、图2”，“表1、表2”；如需登载地图，则须符合《地图管理条例》的规定；公式和表格须用WPS或word自带工具编辑，勿用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EAEAEA"/>
        </w:rPr>
        <w:t>其它公式编辑器或其他软件进行编排；表格中数据一律采用阿拉伯数字，小数点前的“0”不能省略；表格中无内容的地方应加“-”标示。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EAEAEA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EAEAEA"/>
        </w:rPr>
        <w:t>6.参考文献按照其在正文中出现的先后以阿拉伯数字连续编码，序号置于方括号内。详细规定请参考2015年12月1日颁布的《信息与文献参考文献著录规则》（GB/T 7714-2015）。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EAEAEA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EAEAEA"/>
        </w:rPr>
        <w:t>7.题目、作者姓名、摘要和关键词须译成英文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EAEAEA"/>
        </w:rPr>
        <w:t>，全英文用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EAEAEA"/>
        </w:rPr>
        <w:t>Times New Roman字体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EAEAEA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EAEAEA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EAEAEA"/>
        </w:rPr>
        <w:t>8.本刊已许可中国学术期刊（光盘版）在中国知网及其系列数据库产品中，以数字化方式复制、汇编、发行、网络传播本刊全文。此授权还包括万方、维普等网站。该著作权使用费及相关稿酬，本刊均用作出版、发行等用途，即不再另行向作者支付。凡作者向本刊提交文章发表之行为即视为同意上述声明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EAEAEA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EAEAEA"/>
        </w:rPr>
        <w:t>9.请提供电话及省、市、区、街道及门牌号码等信息的详细地址，以便编辑联系作者，并确保出版后正常邮寄。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EAEAEA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EAEAEA"/>
        </w:rPr>
        <w:t>10.本刊所刊发文章只代表作者观点，文责自负，不代表本刊意见。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EAEAEA"/>
        </w:rPr>
        <w:br w:type="textWrapping"/>
      </w:r>
      <w:r>
        <w:rPr>
          <w:rFonts w:hint="default" w:ascii="仿宋_GB2312" w:hAnsi="仿宋" w:eastAsia="仿宋_GB2312" w:cs="仿宋_GB2312"/>
          <w:b/>
          <w:bCs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EAEAEA"/>
        </w:rPr>
        <w:t>特别声明：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EAEAEA"/>
        </w:rPr>
        <w:t>本刊不收取审稿费、版面费及一切服务费。作者须本人投稿，中介及代投，一概不收。对于损害本刊声誉的论文中介，本刊将依法追究冒名网站、中介的法律责任，并保留要求其赔偿名誉损失的权利。如因非法诈骗行为遭受经济损失，请向当地公安机关报案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EAEAEA"/>
        </w:rPr>
        <w:br w:type="textWrapping"/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EAEAEA"/>
        </w:rPr>
        <w:t>《经济论坛》编辑部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隶书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wNjE5ZGJlYjdkYjJlYmRlMzFlZDNlNTJlZDVjMWYifQ=="/>
  </w:docVars>
  <w:rsids>
    <w:rsidRoot w:val="00000000"/>
    <w:rsid w:val="00326790"/>
    <w:rsid w:val="03151008"/>
    <w:rsid w:val="072E3241"/>
    <w:rsid w:val="080E1EEC"/>
    <w:rsid w:val="08467AFC"/>
    <w:rsid w:val="08752A2B"/>
    <w:rsid w:val="08A2207C"/>
    <w:rsid w:val="099B1630"/>
    <w:rsid w:val="0C2715BA"/>
    <w:rsid w:val="0D461E24"/>
    <w:rsid w:val="0DD41AB0"/>
    <w:rsid w:val="12431BCB"/>
    <w:rsid w:val="15B71C9F"/>
    <w:rsid w:val="18294F55"/>
    <w:rsid w:val="19B92DCE"/>
    <w:rsid w:val="1AB96D62"/>
    <w:rsid w:val="1CAD31D6"/>
    <w:rsid w:val="1F121019"/>
    <w:rsid w:val="212E044A"/>
    <w:rsid w:val="233A7BB6"/>
    <w:rsid w:val="262B5E8B"/>
    <w:rsid w:val="26764564"/>
    <w:rsid w:val="28D427C5"/>
    <w:rsid w:val="28FC4595"/>
    <w:rsid w:val="2950509B"/>
    <w:rsid w:val="2B4D6F73"/>
    <w:rsid w:val="2C3B0DC5"/>
    <w:rsid w:val="2CD5784F"/>
    <w:rsid w:val="2D936F2D"/>
    <w:rsid w:val="2E692EB2"/>
    <w:rsid w:val="344E2897"/>
    <w:rsid w:val="37E21286"/>
    <w:rsid w:val="3AC661B0"/>
    <w:rsid w:val="3AC964DF"/>
    <w:rsid w:val="3D63094E"/>
    <w:rsid w:val="3EFC46E9"/>
    <w:rsid w:val="3F7241E8"/>
    <w:rsid w:val="400D75EF"/>
    <w:rsid w:val="40107F7B"/>
    <w:rsid w:val="404A7A6A"/>
    <w:rsid w:val="406E526D"/>
    <w:rsid w:val="41B735A4"/>
    <w:rsid w:val="420C50B4"/>
    <w:rsid w:val="42F2049C"/>
    <w:rsid w:val="435A66E5"/>
    <w:rsid w:val="44FB365D"/>
    <w:rsid w:val="46E10687"/>
    <w:rsid w:val="473D3D8F"/>
    <w:rsid w:val="47FF467F"/>
    <w:rsid w:val="49780825"/>
    <w:rsid w:val="4A3B1BCB"/>
    <w:rsid w:val="4CD45ABB"/>
    <w:rsid w:val="4D9156AC"/>
    <w:rsid w:val="4E130887"/>
    <w:rsid w:val="4E487951"/>
    <w:rsid w:val="4F7347A0"/>
    <w:rsid w:val="4FDF1F91"/>
    <w:rsid w:val="50532AC1"/>
    <w:rsid w:val="516813D4"/>
    <w:rsid w:val="51C33BC1"/>
    <w:rsid w:val="521C2E0A"/>
    <w:rsid w:val="545441D8"/>
    <w:rsid w:val="547E5286"/>
    <w:rsid w:val="5848014B"/>
    <w:rsid w:val="598E7B58"/>
    <w:rsid w:val="59BF41B3"/>
    <w:rsid w:val="5B7E3DCC"/>
    <w:rsid w:val="5E796B04"/>
    <w:rsid w:val="5FCD4AE4"/>
    <w:rsid w:val="5FF85B7C"/>
    <w:rsid w:val="62102DE7"/>
    <w:rsid w:val="62232391"/>
    <w:rsid w:val="62E17473"/>
    <w:rsid w:val="6568271E"/>
    <w:rsid w:val="66053C23"/>
    <w:rsid w:val="66224FCC"/>
    <w:rsid w:val="68355010"/>
    <w:rsid w:val="68B257EF"/>
    <w:rsid w:val="6ADC5D9B"/>
    <w:rsid w:val="6AE41667"/>
    <w:rsid w:val="6AE421D9"/>
    <w:rsid w:val="6B527E3D"/>
    <w:rsid w:val="6CA22A90"/>
    <w:rsid w:val="6D846F44"/>
    <w:rsid w:val="6DC647D4"/>
    <w:rsid w:val="6FE93A84"/>
    <w:rsid w:val="71A022C2"/>
    <w:rsid w:val="73406257"/>
    <w:rsid w:val="748616AD"/>
    <w:rsid w:val="75A666EE"/>
    <w:rsid w:val="7A60114A"/>
    <w:rsid w:val="7CA53DFE"/>
    <w:rsid w:val="7CF9371E"/>
    <w:rsid w:val="7FB8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64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2021-12-30T01:51:00Z</dcterms:created>
  <dc:creator>QQ</dc:creator>
  <cp:lastModifiedBy>Martine</cp:lastModifiedBy>
  <dcterms:modified xsi:type="dcterms:W3CDTF">2024-04-29T06:07:17Z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2971D9876CDA491A861EB09E8F3F95A4</vt:lpwstr>
  </property>
</Properties>
</file>