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F4" w:rsidRPr="00BB4A65" w:rsidRDefault="00CC5772">
      <w:pPr>
        <w:jc w:val="center"/>
        <w:rPr>
          <w:rFonts w:ascii="Times New Roman" w:hAnsi="Times New Roman" w:cs="Times New Roman"/>
          <w:b/>
          <w:sz w:val="28"/>
          <w:szCs w:val="28"/>
        </w:rPr>
      </w:pPr>
      <w:r w:rsidRPr="00BB4A65">
        <w:rPr>
          <w:rFonts w:ascii="Times New Roman" w:hAnsi="Times New Roman" w:cs="Times New Roman"/>
          <w:b/>
          <w:sz w:val="28"/>
          <w:szCs w:val="28"/>
        </w:rPr>
        <w:t>《山东电力技术》</w:t>
      </w:r>
      <w:r w:rsidRPr="00BB4A65">
        <w:rPr>
          <w:rFonts w:ascii="Times New Roman" w:hAnsi="Times New Roman" w:cs="Times New Roman"/>
          <w:b/>
          <w:sz w:val="28"/>
          <w:szCs w:val="28"/>
        </w:rPr>
        <w:t>2024</w:t>
      </w:r>
      <w:r w:rsidRPr="00BB4A65">
        <w:rPr>
          <w:rFonts w:ascii="Times New Roman" w:hAnsi="Times New Roman" w:cs="Times New Roman"/>
          <w:b/>
          <w:sz w:val="28"/>
          <w:szCs w:val="28"/>
        </w:rPr>
        <w:t>年总目次（</w:t>
      </w:r>
      <w:r w:rsidRPr="00BB4A65">
        <w:rPr>
          <w:rFonts w:ascii="Times New Roman" w:hAnsi="Times New Roman" w:cs="Times New Roman"/>
          <w:b/>
          <w:sz w:val="28"/>
          <w:szCs w:val="28"/>
        </w:rPr>
        <w:t>1-</w:t>
      </w:r>
      <w:r w:rsidR="00E72F64" w:rsidRPr="00BB4A65">
        <w:rPr>
          <w:rFonts w:ascii="Times New Roman" w:hAnsi="Times New Roman" w:cs="Times New Roman"/>
          <w:b/>
          <w:sz w:val="28"/>
          <w:szCs w:val="28"/>
        </w:rPr>
        <w:t>1</w:t>
      </w:r>
      <w:r w:rsidR="00E021C8">
        <w:rPr>
          <w:rFonts w:ascii="Times New Roman" w:hAnsi="Times New Roman" w:cs="Times New Roman" w:hint="eastAsia"/>
          <w:b/>
          <w:sz w:val="28"/>
          <w:szCs w:val="28"/>
        </w:rPr>
        <w:t>2</w:t>
      </w:r>
      <w:r w:rsidRPr="00BB4A65">
        <w:rPr>
          <w:rFonts w:ascii="Times New Roman" w:hAnsi="Times New Roman" w:cs="Times New Roman"/>
          <w:b/>
          <w:sz w:val="28"/>
          <w:szCs w:val="28"/>
        </w:rPr>
        <w:t>期）</w:t>
      </w:r>
    </w:p>
    <w:p w:rsidR="007109F4" w:rsidRPr="00BB4A65" w:rsidRDefault="00CC5772">
      <w:pPr>
        <w:pStyle w:val="a7"/>
        <w:rPr>
          <w:b/>
          <w:bCs/>
          <w:szCs w:val="21"/>
        </w:rPr>
      </w:pPr>
      <w:r w:rsidRPr="00BB4A65">
        <w:rPr>
          <w:b/>
          <w:bCs/>
          <w:szCs w:val="21"/>
        </w:rPr>
        <w:t>·</w:t>
      </w:r>
      <w:r w:rsidRPr="00BB4A65">
        <w:rPr>
          <w:b/>
          <w:bCs/>
          <w:szCs w:val="21"/>
        </w:rPr>
        <w:t>输电线路抗风设计、性能评估及风振控制</w:t>
      </w:r>
      <w:r w:rsidRPr="00BB4A65">
        <w:rPr>
          <w:b/>
          <w:bCs/>
          <w:szCs w:val="21"/>
        </w:rPr>
        <w:t>·</w:t>
      </w:r>
    </w:p>
    <w:p w:rsidR="007109F4" w:rsidRPr="00BB4A65" w:rsidRDefault="00CC5772">
      <w:pPr>
        <w:pStyle w:val="a7"/>
        <w:rPr>
          <w:b/>
          <w:bCs/>
          <w:szCs w:val="21"/>
        </w:rPr>
      </w:pPr>
      <w:r w:rsidRPr="00BB4A65">
        <w:rPr>
          <w:b/>
          <w:bCs/>
          <w:szCs w:val="21"/>
        </w:rPr>
        <w:t xml:space="preserve">·Wind-resistant </w:t>
      </w:r>
      <w:proofErr w:type="spellStart"/>
      <w:r w:rsidRPr="00BB4A65">
        <w:rPr>
          <w:b/>
          <w:bCs/>
          <w:szCs w:val="21"/>
        </w:rPr>
        <w:t>Design</w:t>
      </w:r>
      <w:proofErr w:type="gramStart"/>
      <w:r w:rsidR="00445580" w:rsidRPr="00BB4A65">
        <w:rPr>
          <w:b/>
          <w:bCs/>
          <w:szCs w:val="21"/>
        </w:rPr>
        <w:t>,</w:t>
      </w:r>
      <w:r w:rsidRPr="00BB4A65">
        <w:rPr>
          <w:b/>
          <w:bCs/>
          <w:szCs w:val="21"/>
        </w:rPr>
        <w:t>Performance</w:t>
      </w:r>
      <w:proofErr w:type="spellEnd"/>
      <w:proofErr w:type="gramEnd"/>
      <w:r w:rsidRPr="00BB4A65">
        <w:rPr>
          <w:b/>
          <w:bCs/>
          <w:szCs w:val="21"/>
        </w:rPr>
        <w:t xml:space="preserve"> Evaluation and Wind-induced Vibration Control for Transmission Lines·</w:t>
      </w:r>
    </w:p>
    <w:p w:rsidR="007109F4" w:rsidRPr="00BB4A65" w:rsidRDefault="00CC5772">
      <w:pPr>
        <w:pStyle w:val="a7"/>
        <w:numPr>
          <w:ilvl w:val="0"/>
          <w:numId w:val="3"/>
        </w:numPr>
        <w:rPr>
          <w:szCs w:val="21"/>
        </w:rPr>
      </w:pPr>
      <w:r w:rsidRPr="00BB4A65">
        <w:rPr>
          <w:szCs w:val="21"/>
        </w:rPr>
        <w:t>于佳宝</w:t>
      </w:r>
      <w:r w:rsidR="00445580" w:rsidRPr="00BB4A65">
        <w:rPr>
          <w:szCs w:val="21"/>
        </w:rPr>
        <w:t>,</w:t>
      </w:r>
      <w:r w:rsidRPr="00BB4A65">
        <w:rPr>
          <w:szCs w:val="21"/>
        </w:rPr>
        <w:t>卓越</w:t>
      </w:r>
      <w:r w:rsidR="00445580" w:rsidRPr="00BB4A65">
        <w:rPr>
          <w:szCs w:val="21"/>
        </w:rPr>
        <w:t>,</w:t>
      </w:r>
      <w:r w:rsidRPr="00BB4A65">
        <w:rPr>
          <w:szCs w:val="21"/>
        </w:rPr>
        <w:t>张佳毅</w:t>
      </w:r>
      <w:r w:rsidR="00445580" w:rsidRPr="00BB4A65">
        <w:rPr>
          <w:szCs w:val="21"/>
        </w:rPr>
        <w:t>,</w:t>
      </w:r>
      <w:r w:rsidRPr="00BB4A65">
        <w:rPr>
          <w:szCs w:val="21"/>
        </w:rPr>
        <w:t>等</w:t>
      </w:r>
      <w:r w:rsidRPr="00BB4A65">
        <w:rPr>
          <w:szCs w:val="21"/>
        </w:rPr>
        <w:t>.</w:t>
      </w:r>
      <w:r w:rsidRPr="00BB4A65">
        <w:rPr>
          <w:szCs w:val="21"/>
        </w:rPr>
        <w:t>海岛大跨越输电塔线体系风振响应及动力失稳分析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 1-10.</w:t>
      </w:r>
    </w:p>
    <w:p w:rsidR="007109F4" w:rsidRPr="00BB4A65" w:rsidRDefault="00CC5772" w:rsidP="00D05C83">
      <w:pPr>
        <w:pStyle w:val="a7"/>
        <w:ind w:leftChars="200" w:left="420"/>
        <w:rPr>
          <w:szCs w:val="21"/>
        </w:rPr>
      </w:pPr>
      <w:r w:rsidRPr="00BB4A65">
        <w:rPr>
          <w:szCs w:val="21"/>
        </w:rPr>
        <w:t xml:space="preserve">YU </w:t>
      </w:r>
      <w:proofErr w:type="spellStart"/>
      <w:r w:rsidRPr="00BB4A65">
        <w:rPr>
          <w:szCs w:val="21"/>
        </w:rPr>
        <w:t>Jiabao</w:t>
      </w:r>
      <w:proofErr w:type="gramStart"/>
      <w:r w:rsidR="00445580" w:rsidRPr="00BB4A65">
        <w:rPr>
          <w:szCs w:val="21"/>
        </w:rPr>
        <w:t>,</w:t>
      </w:r>
      <w:r w:rsidRPr="00BB4A65">
        <w:rPr>
          <w:szCs w:val="21"/>
        </w:rPr>
        <w:t>ZHUO</w:t>
      </w:r>
      <w:proofErr w:type="spellEnd"/>
      <w:proofErr w:type="gramEnd"/>
      <w:r w:rsidRPr="00BB4A65">
        <w:rPr>
          <w:szCs w:val="21"/>
        </w:rPr>
        <w:t xml:space="preserve"> </w:t>
      </w:r>
      <w:proofErr w:type="spellStart"/>
      <w:r w:rsidRPr="00BB4A65">
        <w:rPr>
          <w:szCs w:val="21"/>
        </w:rPr>
        <w:t>Yue</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Jiayi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al.Analysis</w:t>
      </w:r>
      <w:proofErr w:type="spellEnd"/>
      <w:r w:rsidRPr="00BB4A65">
        <w:rPr>
          <w:szCs w:val="21"/>
        </w:rPr>
        <w:t xml:space="preserve"> of wind vibration response and dynamic instability of large crossing transmission tower line system between islands[J].Shandong Electric Power</w:t>
      </w:r>
      <w:r w:rsidR="00445580" w:rsidRPr="00BB4A65">
        <w:rPr>
          <w:szCs w:val="21"/>
        </w:rPr>
        <w:t>,</w:t>
      </w:r>
      <w:r w:rsidRPr="00BB4A65">
        <w:rPr>
          <w:szCs w:val="21"/>
        </w:rPr>
        <w:t>2024</w:t>
      </w:r>
      <w:r w:rsidR="00445580" w:rsidRPr="00BB4A65">
        <w:rPr>
          <w:szCs w:val="21"/>
        </w:rPr>
        <w:t>,</w:t>
      </w:r>
      <w:r w:rsidRPr="00BB4A65">
        <w:rPr>
          <w:szCs w:val="21"/>
        </w:rPr>
        <w:t>51(1): 1-10.</w:t>
      </w:r>
    </w:p>
    <w:p w:rsidR="007109F4" w:rsidRPr="00BB4A65" w:rsidRDefault="00CC5772">
      <w:pPr>
        <w:pStyle w:val="a7"/>
        <w:numPr>
          <w:ilvl w:val="0"/>
          <w:numId w:val="3"/>
        </w:numPr>
        <w:rPr>
          <w:szCs w:val="21"/>
        </w:rPr>
      </w:pPr>
      <w:r w:rsidRPr="00BB4A65">
        <w:rPr>
          <w:szCs w:val="21"/>
        </w:rPr>
        <w:t>杨子烨</w:t>
      </w:r>
      <w:r w:rsidR="00445580" w:rsidRPr="00BB4A65">
        <w:rPr>
          <w:szCs w:val="21"/>
        </w:rPr>
        <w:t>,</w:t>
      </w:r>
      <w:r w:rsidRPr="00BB4A65">
        <w:rPr>
          <w:szCs w:val="21"/>
        </w:rPr>
        <w:t>朱超杰</w:t>
      </w:r>
      <w:r w:rsidR="00445580" w:rsidRPr="00BB4A65">
        <w:rPr>
          <w:szCs w:val="21"/>
        </w:rPr>
        <w:t>,</w:t>
      </w:r>
      <w:r w:rsidRPr="00BB4A65">
        <w:rPr>
          <w:szCs w:val="21"/>
        </w:rPr>
        <w:t>施伟国</w:t>
      </w:r>
      <w:r w:rsidR="00445580" w:rsidRPr="00BB4A65">
        <w:rPr>
          <w:szCs w:val="21"/>
        </w:rPr>
        <w:t>,</w:t>
      </w:r>
      <w:r w:rsidRPr="00BB4A65">
        <w:rPr>
          <w:szCs w:val="21"/>
        </w:rPr>
        <w:t>等</w:t>
      </w:r>
      <w:r w:rsidRPr="00BB4A65">
        <w:rPr>
          <w:szCs w:val="21"/>
        </w:rPr>
        <w:t>.±1 100 kV</w:t>
      </w:r>
      <w:r w:rsidRPr="00BB4A65">
        <w:rPr>
          <w:szCs w:val="21"/>
        </w:rPr>
        <w:t>特高压输电塔线体系风振响应分析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51(1):11-23.</w:t>
      </w:r>
    </w:p>
    <w:p w:rsidR="007109F4" w:rsidRPr="00BB4A65" w:rsidRDefault="00CC5772" w:rsidP="00D05C83">
      <w:pPr>
        <w:pStyle w:val="a7"/>
        <w:ind w:leftChars="200" w:left="420"/>
        <w:rPr>
          <w:szCs w:val="21"/>
        </w:rPr>
      </w:pPr>
      <w:r w:rsidRPr="00BB4A65">
        <w:rPr>
          <w:szCs w:val="21"/>
        </w:rPr>
        <w:t xml:space="preserve">YANG </w:t>
      </w:r>
      <w:proofErr w:type="spellStart"/>
      <w:r w:rsidRPr="00BB4A65">
        <w:rPr>
          <w:szCs w:val="21"/>
        </w:rPr>
        <w:t>Ziye</w:t>
      </w:r>
      <w:r w:rsidR="00445580" w:rsidRPr="00BB4A65">
        <w:rPr>
          <w:szCs w:val="21"/>
        </w:rPr>
        <w:t>,</w:t>
      </w:r>
      <w:r w:rsidRPr="00BB4A65">
        <w:rPr>
          <w:szCs w:val="21"/>
        </w:rPr>
        <w:t>ZHU</w:t>
      </w:r>
      <w:proofErr w:type="spellEnd"/>
      <w:r w:rsidRPr="00BB4A65">
        <w:rPr>
          <w:szCs w:val="21"/>
        </w:rPr>
        <w:t xml:space="preserve"> </w:t>
      </w:r>
      <w:proofErr w:type="spellStart"/>
      <w:r w:rsidRPr="00BB4A65">
        <w:rPr>
          <w:szCs w:val="21"/>
        </w:rPr>
        <w:t>Chaojie</w:t>
      </w:r>
      <w:r w:rsidR="00445580" w:rsidRPr="00BB4A65">
        <w:rPr>
          <w:szCs w:val="21"/>
        </w:rPr>
        <w:t>,</w:t>
      </w:r>
      <w:r w:rsidRPr="00BB4A65">
        <w:rPr>
          <w:szCs w:val="21"/>
        </w:rPr>
        <w:t>SHI</w:t>
      </w:r>
      <w:proofErr w:type="spellEnd"/>
      <w:r w:rsidRPr="00BB4A65">
        <w:rPr>
          <w:szCs w:val="21"/>
        </w:rPr>
        <w:t xml:space="preserve"> </w:t>
      </w:r>
      <w:proofErr w:type="spellStart"/>
      <w:r w:rsidRPr="00BB4A65">
        <w:rPr>
          <w:szCs w:val="21"/>
        </w:rPr>
        <w:t>Weiguo</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al.Wind</w:t>
      </w:r>
      <w:proofErr w:type="spellEnd"/>
      <w:r w:rsidRPr="00BB4A65">
        <w:rPr>
          <w:szCs w:val="21"/>
        </w:rPr>
        <w:t xml:space="preserve"> induced vibration response analysis of ± 1 100 kV ultra-high voltage</w:t>
      </w:r>
      <w:r w:rsidRPr="00BB4A65">
        <w:rPr>
          <w:szCs w:val="21"/>
        </w:rPr>
        <w:t>（</w:t>
      </w:r>
      <w:r w:rsidRPr="00BB4A65">
        <w:rPr>
          <w:szCs w:val="21"/>
        </w:rPr>
        <w:t>UHV</w:t>
      </w:r>
      <w:r w:rsidRPr="00BB4A65">
        <w:rPr>
          <w:szCs w:val="21"/>
        </w:rPr>
        <w:t>）</w:t>
      </w:r>
      <w:r w:rsidRPr="00BB4A65">
        <w:rPr>
          <w:szCs w:val="21"/>
        </w:rPr>
        <w:t>transmission tower line system [J].Shandong Electric Power</w:t>
      </w:r>
      <w:proofErr w:type="gramStart"/>
      <w:r w:rsidR="00445580" w:rsidRPr="00BB4A65">
        <w:rPr>
          <w:szCs w:val="21"/>
        </w:rPr>
        <w:t>,</w:t>
      </w:r>
      <w:r w:rsidRPr="00BB4A65">
        <w:rPr>
          <w:szCs w:val="21"/>
        </w:rPr>
        <w:t>2024</w:t>
      </w:r>
      <w:r w:rsidR="00445580" w:rsidRPr="00BB4A65">
        <w:rPr>
          <w:szCs w:val="21"/>
        </w:rPr>
        <w:t>,</w:t>
      </w:r>
      <w:r w:rsidRPr="00BB4A65">
        <w:rPr>
          <w:szCs w:val="21"/>
        </w:rPr>
        <w:t>51</w:t>
      </w:r>
      <w:proofErr w:type="gramEnd"/>
      <w:r w:rsidRPr="00BB4A65">
        <w:rPr>
          <w:szCs w:val="21"/>
        </w:rPr>
        <w:t>(1): 11-23.</w:t>
      </w:r>
    </w:p>
    <w:p w:rsidR="007109F4" w:rsidRPr="00BB4A65" w:rsidRDefault="00CC5772" w:rsidP="00D47A7A">
      <w:pPr>
        <w:pStyle w:val="a7"/>
        <w:numPr>
          <w:ilvl w:val="0"/>
          <w:numId w:val="3"/>
        </w:numPr>
        <w:rPr>
          <w:szCs w:val="21"/>
        </w:rPr>
      </w:pPr>
      <w:r w:rsidRPr="00BB4A65">
        <w:rPr>
          <w:szCs w:val="21"/>
        </w:rPr>
        <w:t>曾璧环</w:t>
      </w:r>
      <w:r w:rsidR="00445580" w:rsidRPr="00BB4A65">
        <w:rPr>
          <w:szCs w:val="21"/>
        </w:rPr>
        <w:t>,</w:t>
      </w:r>
      <w:r w:rsidRPr="00BB4A65">
        <w:rPr>
          <w:szCs w:val="21"/>
        </w:rPr>
        <w:t>池曦</w:t>
      </w:r>
      <w:proofErr w:type="gramStart"/>
      <w:r w:rsidRPr="00BB4A65">
        <w:rPr>
          <w:szCs w:val="21"/>
        </w:rPr>
        <w:t>锵</w:t>
      </w:r>
      <w:proofErr w:type="gramEnd"/>
      <w:r w:rsidR="00445580" w:rsidRPr="00BB4A65">
        <w:rPr>
          <w:szCs w:val="21"/>
        </w:rPr>
        <w:t>,</w:t>
      </w:r>
      <w:r w:rsidRPr="00BB4A65">
        <w:rPr>
          <w:szCs w:val="21"/>
        </w:rPr>
        <w:t>张佳毅</w:t>
      </w:r>
      <w:r w:rsidR="00445580" w:rsidRPr="00BB4A65">
        <w:rPr>
          <w:szCs w:val="21"/>
        </w:rPr>
        <w:t>,</w:t>
      </w:r>
      <w:r w:rsidRPr="00BB4A65">
        <w:rPr>
          <w:szCs w:val="21"/>
        </w:rPr>
        <w:t>等</w:t>
      </w:r>
      <w:r w:rsidRPr="00BB4A65">
        <w:rPr>
          <w:szCs w:val="21"/>
        </w:rPr>
        <w:t>.</w:t>
      </w:r>
      <w:r w:rsidRPr="00BB4A65">
        <w:rPr>
          <w:szCs w:val="21"/>
        </w:rPr>
        <w:t>海岛输电塔线体系风振响应及易损性分析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51(1):24-34.</w:t>
      </w:r>
    </w:p>
    <w:p w:rsidR="007109F4" w:rsidRPr="00BB4A65" w:rsidRDefault="00CC5772" w:rsidP="00D05C83">
      <w:pPr>
        <w:pStyle w:val="a7"/>
        <w:ind w:leftChars="200" w:left="420"/>
        <w:rPr>
          <w:szCs w:val="21"/>
        </w:rPr>
      </w:pPr>
      <w:r w:rsidRPr="00BB4A65">
        <w:rPr>
          <w:szCs w:val="21"/>
        </w:rPr>
        <w:t xml:space="preserve">ZENG </w:t>
      </w:r>
      <w:proofErr w:type="spellStart"/>
      <w:r w:rsidRPr="00BB4A65">
        <w:rPr>
          <w:szCs w:val="21"/>
        </w:rPr>
        <w:t>Bihuan</w:t>
      </w:r>
      <w:r w:rsidR="00445580" w:rsidRPr="00BB4A65">
        <w:rPr>
          <w:szCs w:val="21"/>
        </w:rPr>
        <w:t>,</w:t>
      </w:r>
      <w:r w:rsidRPr="00BB4A65">
        <w:rPr>
          <w:szCs w:val="21"/>
        </w:rPr>
        <w:t>CHI</w:t>
      </w:r>
      <w:proofErr w:type="spellEnd"/>
      <w:r w:rsidRPr="00BB4A65">
        <w:rPr>
          <w:szCs w:val="21"/>
        </w:rPr>
        <w:t xml:space="preserve"> </w:t>
      </w:r>
      <w:proofErr w:type="spellStart"/>
      <w:r w:rsidRPr="00BB4A65">
        <w:rPr>
          <w:szCs w:val="21"/>
        </w:rPr>
        <w:t>Xiqiang</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Jiayi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al.Wind</w:t>
      </w:r>
      <w:proofErr w:type="spellEnd"/>
      <w:r w:rsidRPr="00BB4A65">
        <w:rPr>
          <w:szCs w:val="21"/>
        </w:rPr>
        <w:t xml:space="preserve"> induced vibration response and vulnerability analysis of island transmission tower line system[J].Shandong Electric Power</w:t>
      </w:r>
      <w:r w:rsidR="00445580" w:rsidRPr="00BB4A65">
        <w:rPr>
          <w:szCs w:val="21"/>
        </w:rPr>
        <w:t>,</w:t>
      </w:r>
      <w:r w:rsidRPr="00BB4A65">
        <w:rPr>
          <w:szCs w:val="21"/>
        </w:rPr>
        <w:t>2024</w:t>
      </w:r>
      <w:r w:rsidR="00445580" w:rsidRPr="00BB4A65">
        <w:rPr>
          <w:szCs w:val="21"/>
        </w:rPr>
        <w:t>,</w:t>
      </w:r>
      <w:r w:rsidRPr="00BB4A65">
        <w:rPr>
          <w:szCs w:val="21"/>
        </w:rPr>
        <w:t>51(1): 24-34.</w:t>
      </w:r>
    </w:p>
    <w:p w:rsidR="00B72FB9" w:rsidRPr="00BB4A65" w:rsidRDefault="00B72FB9" w:rsidP="00D47A7A">
      <w:pPr>
        <w:pStyle w:val="a7"/>
        <w:numPr>
          <w:ilvl w:val="0"/>
          <w:numId w:val="3"/>
        </w:numPr>
      </w:pPr>
      <w:proofErr w:type="gramStart"/>
      <w:r w:rsidRPr="00BB4A65">
        <w:t>田利</w:t>
      </w:r>
      <w:proofErr w:type="gramEnd"/>
      <w:r w:rsidR="00445580" w:rsidRPr="00BB4A65">
        <w:t>,</w:t>
      </w:r>
      <w:r w:rsidRPr="00BB4A65">
        <w:t>刘凯铭</w:t>
      </w:r>
      <w:r w:rsidR="00445580" w:rsidRPr="00BB4A65">
        <w:t>,</w:t>
      </w:r>
      <w:r w:rsidRPr="00BB4A65">
        <w:t>张思遥</w:t>
      </w:r>
      <w:r w:rsidR="00445580" w:rsidRPr="00BB4A65">
        <w:t>,</w:t>
      </w:r>
      <w:r w:rsidRPr="00BB4A65">
        <w:t>等</w:t>
      </w:r>
      <w:r w:rsidRPr="00BB4A65">
        <w:t>.</w:t>
      </w:r>
      <w:r w:rsidR="00354724" w:rsidRPr="00BB4A65">
        <w:t>基于</w:t>
      </w:r>
      <w:r w:rsidR="00354724" w:rsidRPr="00BB4A65">
        <w:t>ABAQUS</w:t>
      </w:r>
      <w:r w:rsidR="00354724" w:rsidRPr="00BB4A65">
        <w:t>的</w:t>
      </w:r>
      <w:proofErr w:type="gramStart"/>
      <w:r w:rsidR="00354724" w:rsidRPr="00BB4A65">
        <w:t>输电线找形与</w:t>
      </w:r>
      <w:proofErr w:type="gramEnd"/>
      <w:r w:rsidR="00354724" w:rsidRPr="00BB4A65">
        <w:t>分裂导线模拟研究</w:t>
      </w:r>
      <w:r w:rsidR="00D47A7A" w:rsidRPr="00BB4A65">
        <w:t>[J].</w:t>
      </w:r>
      <w:r w:rsidR="00D47A7A" w:rsidRPr="00BB4A65">
        <w:t>山东电力技术</w:t>
      </w:r>
      <w:r w:rsidR="00445580" w:rsidRPr="00BB4A65">
        <w:t>,</w:t>
      </w:r>
      <w:r w:rsidR="00D47A7A" w:rsidRPr="00BB4A65">
        <w:t>2024</w:t>
      </w:r>
      <w:r w:rsidR="00445580" w:rsidRPr="00BB4A65">
        <w:t>,</w:t>
      </w:r>
      <w:r w:rsidR="00D47A7A" w:rsidRPr="00BB4A65">
        <w:t>51(9):1-8.</w:t>
      </w:r>
    </w:p>
    <w:p w:rsidR="00D05C83" w:rsidRPr="00BB4A65" w:rsidRDefault="00D05C83" w:rsidP="00D05C83">
      <w:pPr>
        <w:pStyle w:val="a7"/>
        <w:ind w:left="420"/>
      </w:pPr>
      <w:r w:rsidRPr="00BB4A65">
        <w:t xml:space="preserve">TIAN </w:t>
      </w:r>
      <w:proofErr w:type="spellStart"/>
      <w:r w:rsidRPr="00BB4A65">
        <w:t>Li</w:t>
      </w:r>
      <w:r w:rsidR="00445580" w:rsidRPr="00BB4A65">
        <w:t>,</w:t>
      </w:r>
      <w:r w:rsidRPr="00BB4A65">
        <w:t>LIU</w:t>
      </w:r>
      <w:proofErr w:type="spellEnd"/>
      <w:r w:rsidRPr="00BB4A65">
        <w:t xml:space="preserve"> </w:t>
      </w:r>
      <w:proofErr w:type="spellStart"/>
      <w:r w:rsidRPr="00BB4A65">
        <w:t>Kaiming</w:t>
      </w:r>
      <w:r w:rsidR="00445580" w:rsidRPr="00BB4A65">
        <w:t>,</w:t>
      </w:r>
      <w:r w:rsidRPr="00BB4A65">
        <w:t>ZHANG</w:t>
      </w:r>
      <w:proofErr w:type="spellEnd"/>
      <w:r w:rsidRPr="00BB4A65">
        <w:t xml:space="preserve"> </w:t>
      </w:r>
      <w:proofErr w:type="spellStart"/>
      <w:r w:rsidRPr="00BB4A65">
        <w:t>Siyao</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Form</w:t>
      </w:r>
      <w:proofErr w:type="spellEnd"/>
      <w:r w:rsidRPr="00BB4A65">
        <w:t>-finding method of transmission line and the simulation of bundle conductor based on ABAQUS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51(9):1-8.</w:t>
      </w:r>
    </w:p>
    <w:p w:rsidR="00B72FB9" w:rsidRPr="00BB4A65" w:rsidRDefault="00D47A7A" w:rsidP="00D47A7A">
      <w:pPr>
        <w:pStyle w:val="a7"/>
        <w:numPr>
          <w:ilvl w:val="0"/>
          <w:numId w:val="3"/>
        </w:numPr>
      </w:pPr>
      <w:r w:rsidRPr="00BB4A65">
        <w:t>胡亚洲</w:t>
      </w:r>
      <w:r w:rsidR="00445580" w:rsidRPr="00BB4A65">
        <w:t>,</w:t>
      </w:r>
      <w:r w:rsidRPr="00BB4A65">
        <w:t>曹枚根</w:t>
      </w:r>
      <w:r w:rsidR="00445580" w:rsidRPr="00BB4A65">
        <w:t>,</w:t>
      </w:r>
      <w:r w:rsidRPr="00BB4A65">
        <w:t>屠锋</w:t>
      </w:r>
      <w:r w:rsidR="00445580" w:rsidRPr="00BB4A65">
        <w:t>,</w:t>
      </w:r>
      <w:r w:rsidRPr="00BB4A65">
        <w:t>等</w:t>
      </w:r>
      <w:r w:rsidRPr="00BB4A65">
        <w:t>.</w:t>
      </w:r>
      <w:r w:rsidR="00354724" w:rsidRPr="00BB4A65">
        <w:t>螺栓松动对输电塔振动特性及抗风性能的影响研究</w:t>
      </w:r>
      <w:r w:rsidRPr="00BB4A65">
        <w:t>[J].</w:t>
      </w:r>
      <w:r w:rsidRPr="00BB4A65">
        <w:t>山东电力技术</w:t>
      </w:r>
      <w:r w:rsidR="00445580" w:rsidRPr="00BB4A65">
        <w:t>,</w:t>
      </w:r>
      <w:r w:rsidRPr="00BB4A65">
        <w:t>2024</w:t>
      </w:r>
      <w:r w:rsidR="00445580" w:rsidRPr="00BB4A65">
        <w:t>,</w:t>
      </w:r>
      <w:r w:rsidRPr="00BB4A65">
        <w:t xml:space="preserve">51(9):9-18. </w:t>
      </w:r>
    </w:p>
    <w:p w:rsidR="00D05C83" w:rsidRPr="00BB4A65" w:rsidRDefault="00D05C83" w:rsidP="00D05C83">
      <w:pPr>
        <w:pStyle w:val="a7"/>
        <w:ind w:left="420"/>
      </w:pPr>
      <w:r w:rsidRPr="00BB4A65">
        <w:t xml:space="preserve">HU </w:t>
      </w:r>
      <w:proofErr w:type="spellStart"/>
      <w:r w:rsidRPr="00BB4A65">
        <w:t>Yazhou</w:t>
      </w:r>
      <w:r w:rsidR="00445580" w:rsidRPr="00BB4A65">
        <w:t>,</w:t>
      </w:r>
      <w:r w:rsidRPr="00BB4A65">
        <w:t>CAO</w:t>
      </w:r>
      <w:proofErr w:type="spellEnd"/>
      <w:r w:rsidRPr="00BB4A65">
        <w:t xml:space="preserve"> </w:t>
      </w:r>
      <w:proofErr w:type="spellStart"/>
      <w:r w:rsidRPr="00BB4A65">
        <w:t>Meigen</w:t>
      </w:r>
      <w:r w:rsidR="00445580" w:rsidRPr="00BB4A65">
        <w:t>,</w:t>
      </w:r>
      <w:r w:rsidRPr="00BB4A65">
        <w:t>TU</w:t>
      </w:r>
      <w:proofErr w:type="spellEnd"/>
      <w:r w:rsidRPr="00BB4A65">
        <w:t xml:space="preserve"> </w:t>
      </w:r>
      <w:proofErr w:type="spellStart"/>
      <w:r w:rsidRPr="00BB4A65">
        <w:t>Feng</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Study</w:t>
      </w:r>
      <w:proofErr w:type="spellEnd"/>
      <w:r w:rsidRPr="00BB4A65">
        <w:t xml:space="preserve"> on the influence of bolt loosening on the vibration characteristics and wind resistance of transmission towers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Pr="00BB4A65">
        <w:t xml:space="preserve"> 9-18.</w:t>
      </w:r>
    </w:p>
    <w:p w:rsidR="00B72FB9" w:rsidRPr="00BB4A65" w:rsidRDefault="00D47A7A" w:rsidP="00D47A7A">
      <w:pPr>
        <w:pStyle w:val="a7"/>
        <w:numPr>
          <w:ilvl w:val="0"/>
          <w:numId w:val="3"/>
        </w:numPr>
      </w:pPr>
      <w:r w:rsidRPr="00BB4A65">
        <w:t>钱俊峰</w:t>
      </w:r>
      <w:r w:rsidR="00445580" w:rsidRPr="00BB4A65">
        <w:t>,</w:t>
      </w:r>
      <w:r w:rsidRPr="00BB4A65">
        <w:t>曹枚根</w:t>
      </w:r>
      <w:r w:rsidR="00445580" w:rsidRPr="00BB4A65">
        <w:t>,</w:t>
      </w:r>
      <w:r w:rsidRPr="00BB4A65">
        <w:t>于佳宝</w:t>
      </w:r>
      <w:r w:rsidRPr="00BB4A65">
        <w:t>.</w:t>
      </w:r>
      <w:r w:rsidR="00354724" w:rsidRPr="00BB4A65">
        <w:t>柔性腹杆</w:t>
      </w:r>
      <w:proofErr w:type="gramStart"/>
      <w:r w:rsidR="00354724" w:rsidRPr="00BB4A65">
        <w:t>输电塔风振</w:t>
      </w:r>
      <w:proofErr w:type="gramEnd"/>
      <w:r w:rsidR="00354724" w:rsidRPr="00BB4A65">
        <w:t>特性及抗倒塌分析</w:t>
      </w:r>
      <w:r w:rsidRPr="00BB4A65">
        <w:t>[J].</w:t>
      </w:r>
      <w:r w:rsidRPr="00BB4A65">
        <w:t>山东电力技术</w:t>
      </w:r>
      <w:r w:rsidR="00445580" w:rsidRPr="00BB4A65">
        <w:t>,</w:t>
      </w:r>
      <w:r w:rsidRPr="00BB4A65">
        <w:t>2024</w:t>
      </w:r>
      <w:r w:rsidR="00445580" w:rsidRPr="00BB4A65">
        <w:t>,</w:t>
      </w:r>
      <w:r w:rsidRPr="00BB4A65">
        <w:t>51(9):19-29.</w:t>
      </w:r>
    </w:p>
    <w:p w:rsidR="00D05C83" w:rsidRPr="00BB4A65" w:rsidRDefault="00D05C83" w:rsidP="00D05C83">
      <w:pPr>
        <w:pStyle w:val="a7"/>
        <w:ind w:left="420"/>
      </w:pPr>
      <w:r w:rsidRPr="00BB4A65">
        <w:t xml:space="preserve">QIAN </w:t>
      </w:r>
      <w:proofErr w:type="spellStart"/>
      <w:r w:rsidRPr="00BB4A65">
        <w:t>Junfeng</w:t>
      </w:r>
      <w:proofErr w:type="gramStart"/>
      <w:r w:rsidR="00445580" w:rsidRPr="00BB4A65">
        <w:t>,</w:t>
      </w:r>
      <w:r w:rsidRPr="00BB4A65">
        <w:t>CAO</w:t>
      </w:r>
      <w:proofErr w:type="spellEnd"/>
      <w:proofErr w:type="gramEnd"/>
      <w:r w:rsidRPr="00BB4A65">
        <w:t xml:space="preserve"> </w:t>
      </w:r>
      <w:proofErr w:type="spellStart"/>
      <w:r w:rsidRPr="00BB4A65">
        <w:t>Meigen</w:t>
      </w:r>
      <w:r w:rsidR="00445580" w:rsidRPr="00BB4A65">
        <w:t>,</w:t>
      </w:r>
      <w:r w:rsidRPr="00BB4A65">
        <w:t>YU</w:t>
      </w:r>
      <w:proofErr w:type="spellEnd"/>
      <w:r w:rsidRPr="00BB4A65">
        <w:t xml:space="preserve"> </w:t>
      </w:r>
      <w:proofErr w:type="spellStart"/>
      <w:r w:rsidRPr="00BB4A65">
        <w:t>Jiabao.Wind</w:t>
      </w:r>
      <w:proofErr w:type="spellEnd"/>
      <w:r w:rsidRPr="00BB4A65">
        <w:t xml:space="preserve"> vibration characteristics and collapse resistance analysis of flexible web member transmission towers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Pr="00BB4A65">
        <w:t xml:space="preserve"> 19-29.</w:t>
      </w:r>
    </w:p>
    <w:p w:rsidR="00354724" w:rsidRPr="00BB4A65" w:rsidRDefault="00D47A7A" w:rsidP="00D47A7A">
      <w:pPr>
        <w:pStyle w:val="a7"/>
        <w:numPr>
          <w:ilvl w:val="0"/>
          <w:numId w:val="3"/>
        </w:numPr>
      </w:pPr>
      <w:r w:rsidRPr="00BB4A65">
        <w:t>张华恺</w:t>
      </w:r>
      <w:r w:rsidR="00445580" w:rsidRPr="00BB4A65">
        <w:t>,</w:t>
      </w:r>
      <w:proofErr w:type="gramStart"/>
      <w:r w:rsidRPr="00BB4A65">
        <w:t>菅</w:t>
      </w:r>
      <w:proofErr w:type="gramEnd"/>
      <w:r w:rsidRPr="00BB4A65">
        <w:t>明健</w:t>
      </w:r>
      <w:r w:rsidR="00445580" w:rsidRPr="00BB4A65">
        <w:t>,</w:t>
      </w:r>
      <w:r w:rsidRPr="00BB4A65">
        <w:t>冀新波</w:t>
      </w:r>
      <w:r w:rsidR="00445580" w:rsidRPr="00BB4A65">
        <w:t>,</w:t>
      </w:r>
      <w:r w:rsidRPr="00BB4A65">
        <w:t>等</w:t>
      </w:r>
      <w:r w:rsidRPr="00BB4A65">
        <w:t>.</w:t>
      </w:r>
      <w:proofErr w:type="spellStart"/>
      <w:r w:rsidR="00354724" w:rsidRPr="00BB4A65">
        <w:t>MnS</w:t>
      </w:r>
      <w:proofErr w:type="spellEnd"/>
      <w:r w:rsidR="00354724" w:rsidRPr="00BB4A65">
        <w:t>形态与分布对输电塔塔材力学性能的影响</w:t>
      </w:r>
      <w:r w:rsidRPr="00BB4A65">
        <w:t>[J].</w:t>
      </w:r>
      <w:r w:rsidRPr="00BB4A65">
        <w:t>山东电力技术</w:t>
      </w:r>
      <w:r w:rsidR="00445580" w:rsidRPr="00BB4A65">
        <w:t>,</w:t>
      </w:r>
      <w:r w:rsidRPr="00BB4A65">
        <w:t>2024</w:t>
      </w:r>
      <w:r w:rsidR="00445580" w:rsidRPr="00BB4A65">
        <w:t>,</w:t>
      </w:r>
      <w:r w:rsidRPr="00BB4A65">
        <w:t>51(9):30-36.</w:t>
      </w:r>
    </w:p>
    <w:p w:rsidR="006C6BB5" w:rsidRPr="00BB4A65" w:rsidRDefault="006C6BB5" w:rsidP="00D05C83">
      <w:pPr>
        <w:pStyle w:val="a7"/>
        <w:ind w:leftChars="200" w:left="420"/>
      </w:pPr>
      <w:r w:rsidRPr="00BB4A65">
        <w:t xml:space="preserve">ZHANG </w:t>
      </w:r>
      <w:proofErr w:type="spellStart"/>
      <w:r w:rsidRPr="00BB4A65">
        <w:t>Huakai</w:t>
      </w:r>
      <w:proofErr w:type="gramStart"/>
      <w:r w:rsidR="00445580" w:rsidRPr="00BB4A65">
        <w:t>,</w:t>
      </w:r>
      <w:r w:rsidRPr="00BB4A65">
        <w:t>JIAN</w:t>
      </w:r>
      <w:proofErr w:type="spellEnd"/>
      <w:proofErr w:type="gramEnd"/>
      <w:r w:rsidRPr="00BB4A65">
        <w:t xml:space="preserve"> </w:t>
      </w:r>
      <w:proofErr w:type="spellStart"/>
      <w:r w:rsidRPr="00BB4A65">
        <w:t>Mingjian</w:t>
      </w:r>
      <w:r w:rsidR="00445580" w:rsidRPr="00BB4A65">
        <w:t>,</w:t>
      </w:r>
      <w:r w:rsidRPr="00BB4A65">
        <w:t>JI</w:t>
      </w:r>
      <w:proofErr w:type="spellEnd"/>
      <w:r w:rsidRPr="00BB4A65">
        <w:t xml:space="preserve"> </w:t>
      </w:r>
      <w:proofErr w:type="spellStart"/>
      <w:r w:rsidRPr="00BB4A65">
        <w:t>Xinbo</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00354724" w:rsidRPr="00BB4A65">
        <w:t>Effects</w:t>
      </w:r>
      <w:proofErr w:type="spellEnd"/>
      <w:r w:rsidR="00354724" w:rsidRPr="00BB4A65">
        <w:t xml:space="preserve"> </w:t>
      </w:r>
      <w:r w:rsidRPr="00BB4A65">
        <w:t xml:space="preserve">of shape and distribution of </w:t>
      </w:r>
      <w:proofErr w:type="spellStart"/>
      <w:r w:rsidR="00354724" w:rsidRPr="00BB4A65">
        <w:t>MnS</w:t>
      </w:r>
      <w:proofErr w:type="spellEnd"/>
      <w:r w:rsidR="00354724" w:rsidRPr="00BB4A65">
        <w:t xml:space="preserve"> </w:t>
      </w:r>
      <w:r w:rsidRPr="00BB4A65">
        <w:t>on mechanical properties in steel for transmission tower</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00D05C83" w:rsidRPr="00BB4A65">
        <w:t xml:space="preserve"> 30-36.</w:t>
      </w:r>
    </w:p>
    <w:p w:rsidR="007109F4" w:rsidRPr="00BB4A65" w:rsidRDefault="00CC5772">
      <w:pPr>
        <w:pStyle w:val="a7"/>
        <w:rPr>
          <w:b/>
          <w:bCs/>
          <w:szCs w:val="21"/>
        </w:rPr>
      </w:pPr>
      <w:r w:rsidRPr="00BB4A65">
        <w:rPr>
          <w:b/>
          <w:bCs/>
          <w:szCs w:val="21"/>
        </w:rPr>
        <w:t>·</w:t>
      </w:r>
      <w:r w:rsidRPr="00BB4A65">
        <w:rPr>
          <w:b/>
          <w:bCs/>
          <w:szCs w:val="21"/>
        </w:rPr>
        <w:t>配电网</w:t>
      </w:r>
      <w:r w:rsidRPr="00BB4A65">
        <w:rPr>
          <w:b/>
          <w:bCs/>
          <w:szCs w:val="21"/>
        </w:rPr>
        <w:t>·</w:t>
      </w:r>
    </w:p>
    <w:p w:rsidR="007109F4" w:rsidRPr="00BB4A65" w:rsidRDefault="00CC5772">
      <w:pPr>
        <w:pStyle w:val="a7"/>
        <w:rPr>
          <w:b/>
          <w:bCs/>
          <w:szCs w:val="21"/>
        </w:rPr>
      </w:pPr>
      <w:r w:rsidRPr="00BB4A65">
        <w:rPr>
          <w:b/>
          <w:bCs/>
          <w:szCs w:val="21"/>
        </w:rPr>
        <w:t>·Distribution Network·</w:t>
      </w:r>
    </w:p>
    <w:p w:rsidR="007109F4" w:rsidRPr="00BB4A65" w:rsidRDefault="00CC5772">
      <w:pPr>
        <w:pStyle w:val="a7"/>
        <w:numPr>
          <w:ilvl w:val="0"/>
          <w:numId w:val="3"/>
        </w:numPr>
        <w:rPr>
          <w:szCs w:val="21"/>
        </w:rPr>
      </w:pPr>
      <w:r w:rsidRPr="00BB4A65">
        <w:rPr>
          <w:szCs w:val="21"/>
        </w:rPr>
        <w:t>李阳</w:t>
      </w:r>
      <w:r w:rsidR="00445580" w:rsidRPr="00BB4A65">
        <w:rPr>
          <w:szCs w:val="21"/>
        </w:rPr>
        <w:t>,</w:t>
      </w:r>
      <w:r w:rsidRPr="00BB4A65">
        <w:rPr>
          <w:szCs w:val="21"/>
        </w:rPr>
        <w:t>张启亮</w:t>
      </w:r>
      <w:r w:rsidR="00445580" w:rsidRPr="00BB4A65">
        <w:rPr>
          <w:szCs w:val="21"/>
        </w:rPr>
        <w:t>,</w:t>
      </w:r>
      <w:r w:rsidRPr="00BB4A65">
        <w:rPr>
          <w:szCs w:val="21"/>
        </w:rPr>
        <w:t>李开灿</w:t>
      </w:r>
      <w:r w:rsidR="00445580" w:rsidRPr="00BB4A65">
        <w:rPr>
          <w:szCs w:val="21"/>
        </w:rPr>
        <w:t>,</w:t>
      </w:r>
      <w:r w:rsidRPr="00BB4A65">
        <w:rPr>
          <w:szCs w:val="21"/>
        </w:rPr>
        <w:t>等</w:t>
      </w:r>
      <w:r w:rsidRPr="00BB4A65">
        <w:rPr>
          <w:szCs w:val="21"/>
        </w:rPr>
        <w:t>.</w:t>
      </w:r>
      <w:r w:rsidRPr="00BB4A65">
        <w:rPr>
          <w:szCs w:val="21"/>
        </w:rPr>
        <w:t>计及主动需求响应的配电网有功无功鲁棒优化调度</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51(1):35-44.</w:t>
      </w:r>
    </w:p>
    <w:p w:rsidR="007109F4" w:rsidRPr="00BB4A65" w:rsidRDefault="00CC5772" w:rsidP="003B48BD">
      <w:pPr>
        <w:pStyle w:val="a7"/>
        <w:ind w:leftChars="150" w:left="315" w:firstLineChars="50" w:firstLine="105"/>
        <w:rPr>
          <w:szCs w:val="21"/>
        </w:rPr>
      </w:pPr>
      <w:r w:rsidRPr="00BB4A65">
        <w:rPr>
          <w:szCs w:val="21"/>
        </w:rPr>
        <w:t xml:space="preserve">LI </w:t>
      </w:r>
      <w:proofErr w:type="gramStart"/>
      <w:r w:rsidRPr="00BB4A65">
        <w:rPr>
          <w:szCs w:val="21"/>
        </w:rPr>
        <w:t xml:space="preserve">Yang </w:t>
      </w:r>
      <w:r w:rsidR="00445580" w:rsidRPr="00BB4A65">
        <w:rPr>
          <w:szCs w:val="21"/>
        </w:rPr>
        <w:t>,</w:t>
      </w:r>
      <w:r w:rsidRPr="00BB4A65">
        <w:rPr>
          <w:szCs w:val="21"/>
        </w:rPr>
        <w:t>ZHANG</w:t>
      </w:r>
      <w:proofErr w:type="gramEnd"/>
      <w:r w:rsidRPr="00BB4A65">
        <w:rPr>
          <w:szCs w:val="21"/>
        </w:rPr>
        <w:t xml:space="preserve"> </w:t>
      </w:r>
      <w:proofErr w:type="spellStart"/>
      <w:r w:rsidRPr="00BB4A65">
        <w:rPr>
          <w:szCs w:val="21"/>
        </w:rPr>
        <w:t>Qiliang</w:t>
      </w:r>
      <w:proofErr w:type="spellEnd"/>
      <w:r w:rsidRPr="00BB4A65">
        <w:rPr>
          <w:szCs w:val="21"/>
        </w:rPr>
        <w:t xml:space="preserve"> </w:t>
      </w:r>
      <w:r w:rsidR="00445580" w:rsidRPr="00BB4A65">
        <w:rPr>
          <w:szCs w:val="21"/>
        </w:rPr>
        <w:t>,</w:t>
      </w:r>
      <w:r w:rsidRPr="00BB4A65">
        <w:rPr>
          <w:szCs w:val="21"/>
        </w:rPr>
        <w:t xml:space="preserve">LI </w:t>
      </w:r>
      <w:proofErr w:type="spellStart"/>
      <w:r w:rsidRPr="00BB4A65">
        <w:rPr>
          <w:szCs w:val="21"/>
        </w:rPr>
        <w:t>Kaican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al.Active</w:t>
      </w:r>
      <w:proofErr w:type="spellEnd"/>
      <w:r w:rsidRPr="00BB4A65">
        <w:rPr>
          <w:szCs w:val="21"/>
        </w:rPr>
        <w:t xml:space="preserve"> and reactive robust optimal dispatch of distribution </w:t>
      </w:r>
      <w:r w:rsidRPr="00BB4A65">
        <w:rPr>
          <w:szCs w:val="21"/>
        </w:rPr>
        <w:lastRenderedPageBreak/>
        <w:t>network considering active demand response[J].Shandong Electric Power</w:t>
      </w:r>
      <w:r w:rsidR="00445580" w:rsidRPr="00BB4A65">
        <w:rPr>
          <w:szCs w:val="21"/>
        </w:rPr>
        <w:t>,</w:t>
      </w:r>
      <w:r w:rsidRPr="00BB4A65">
        <w:rPr>
          <w:szCs w:val="21"/>
        </w:rPr>
        <w:t>2024</w:t>
      </w:r>
      <w:r w:rsidR="00445580" w:rsidRPr="00BB4A65">
        <w:rPr>
          <w:szCs w:val="21"/>
        </w:rPr>
        <w:t>,</w:t>
      </w:r>
      <w:r w:rsidRPr="00BB4A65">
        <w:rPr>
          <w:szCs w:val="21"/>
        </w:rPr>
        <w:t>51(1):35-44.</w:t>
      </w:r>
    </w:p>
    <w:p w:rsidR="007109F4" w:rsidRPr="00BB4A65" w:rsidRDefault="00CC5772">
      <w:pPr>
        <w:pStyle w:val="a7"/>
        <w:numPr>
          <w:ilvl w:val="0"/>
          <w:numId w:val="3"/>
        </w:numPr>
        <w:rPr>
          <w:szCs w:val="21"/>
        </w:rPr>
      </w:pPr>
      <w:r w:rsidRPr="00BB4A65">
        <w:rPr>
          <w:szCs w:val="21"/>
        </w:rPr>
        <w:t>龚俊祥</w:t>
      </w:r>
      <w:r w:rsidR="00445580" w:rsidRPr="00BB4A65">
        <w:rPr>
          <w:szCs w:val="21"/>
        </w:rPr>
        <w:t>,</w:t>
      </w:r>
      <w:r w:rsidRPr="00BB4A65">
        <w:rPr>
          <w:szCs w:val="21"/>
        </w:rPr>
        <w:t>徐有琳</w:t>
      </w:r>
      <w:r w:rsidR="00445580" w:rsidRPr="00BB4A65">
        <w:rPr>
          <w:szCs w:val="21"/>
        </w:rPr>
        <w:t>,</w:t>
      </w:r>
      <w:r w:rsidRPr="00BB4A65">
        <w:rPr>
          <w:szCs w:val="21"/>
        </w:rPr>
        <w:t>张菁</w:t>
      </w:r>
      <w:r w:rsidR="00445580" w:rsidRPr="00BB4A65">
        <w:rPr>
          <w:szCs w:val="21"/>
        </w:rPr>
        <w:t>,</w:t>
      </w:r>
      <w:r w:rsidRPr="00BB4A65">
        <w:rPr>
          <w:szCs w:val="21"/>
        </w:rPr>
        <w:t>等</w:t>
      </w:r>
      <w:r w:rsidRPr="00BB4A65">
        <w:rPr>
          <w:szCs w:val="21"/>
        </w:rPr>
        <w:t>.</w:t>
      </w:r>
      <w:r w:rsidRPr="00BB4A65">
        <w:rPr>
          <w:szCs w:val="21"/>
        </w:rPr>
        <w:t>新型电力系统下配电网网络结构研究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51(1):45-51.</w:t>
      </w:r>
    </w:p>
    <w:p w:rsidR="007109F4" w:rsidRPr="00BB4A65" w:rsidRDefault="00CC5772" w:rsidP="003B48BD">
      <w:pPr>
        <w:pStyle w:val="a7"/>
        <w:ind w:leftChars="200" w:left="420"/>
        <w:rPr>
          <w:szCs w:val="21"/>
        </w:rPr>
      </w:pPr>
      <w:r w:rsidRPr="00BB4A65">
        <w:rPr>
          <w:szCs w:val="21"/>
        </w:rPr>
        <w:t xml:space="preserve">GONG </w:t>
      </w:r>
      <w:proofErr w:type="spellStart"/>
      <w:r w:rsidRPr="00BB4A65">
        <w:rPr>
          <w:szCs w:val="21"/>
        </w:rPr>
        <w:t>Junxiang</w:t>
      </w:r>
      <w:proofErr w:type="gramStart"/>
      <w:r w:rsidR="00445580" w:rsidRPr="00BB4A65">
        <w:rPr>
          <w:szCs w:val="21"/>
        </w:rPr>
        <w:t>,</w:t>
      </w:r>
      <w:r w:rsidRPr="00BB4A65">
        <w:rPr>
          <w:szCs w:val="21"/>
        </w:rPr>
        <w:t>XU</w:t>
      </w:r>
      <w:proofErr w:type="spellEnd"/>
      <w:proofErr w:type="gramEnd"/>
      <w:r w:rsidRPr="00BB4A65">
        <w:rPr>
          <w:szCs w:val="21"/>
        </w:rPr>
        <w:t xml:space="preserve"> </w:t>
      </w:r>
      <w:proofErr w:type="spellStart"/>
      <w:r w:rsidRPr="00BB4A65">
        <w:rPr>
          <w:szCs w:val="21"/>
        </w:rPr>
        <w:t>Youlin</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Jing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al.Research</w:t>
      </w:r>
      <w:proofErr w:type="spellEnd"/>
      <w:r w:rsidRPr="00BB4A65">
        <w:rPr>
          <w:szCs w:val="21"/>
        </w:rPr>
        <w:t xml:space="preserve"> on the network structure of new power system distribution network[J].Shandong Electric Power</w:t>
      </w:r>
      <w:r w:rsidR="00445580" w:rsidRPr="00BB4A65">
        <w:rPr>
          <w:szCs w:val="21"/>
        </w:rPr>
        <w:t>,</w:t>
      </w:r>
      <w:r w:rsidRPr="00BB4A65">
        <w:rPr>
          <w:szCs w:val="21"/>
        </w:rPr>
        <w:t>2024</w:t>
      </w:r>
      <w:r w:rsidR="00445580" w:rsidRPr="00BB4A65">
        <w:rPr>
          <w:szCs w:val="21"/>
        </w:rPr>
        <w:t>,</w:t>
      </w:r>
      <w:r w:rsidRPr="00BB4A65">
        <w:rPr>
          <w:szCs w:val="21"/>
        </w:rPr>
        <w:t>51(1):45-51.</w:t>
      </w:r>
    </w:p>
    <w:p w:rsidR="007109F4" w:rsidRPr="00BB4A65" w:rsidRDefault="00CC5772">
      <w:pPr>
        <w:pStyle w:val="a7"/>
        <w:numPr>
          <w:ilvl w:val="0"/>
          <w:numId w:val="3"/>
        </w:numPr>
      </w:pPr>
      <w:r w:rsidRPr="00BB4A65">
        <w:t>丁月明</w:t>
      </w:r>
      <w:r w:rsidR="00445580" w:rsidRPr="00BB4A65">
        <w:t>,</w:t>
      </w:r>
      <w:r w:rsidRPr="00BB4A65">
        <w:t>张学清</w:t>
      </w:r>
      <w:r w:rsidR="00445580" w:rsidRPr="00BB4A65">
        <w:t>,</w:t>
      </w:r>
      <w:r w:rsidRPr="00BB4A65">
        <w:t>崔荣喜</w:t>
      </w:r>
      <w:r w:rsidR="00445580" w:rsidRPr="00BB4A65">
        <w:t>,</w:t>
      </w:r>
      <w:r w:rsidRPr="00BB4A65">
        <w:rPr>
          <w:szCs w:val="21"/>
        </w:rPr>
        <w:t>等</w:t>
      </w:r>
      <w:r w:rsidRPr="00BB4A65">
        <w:rPr>
          <w:szCs w:val="21"/>
        </w:rPr>
        <w:t>.</w:t>
      </w:r>
      <w:proofErr w:type="gramStart"/>
      <w:r w:rsidRPr="00BB4A65">
        <w:t>计及线化潮流</w:t>
      </w:r>
      <w:proofErr w:type="gramEnd"/>
      <w:r w:rsidRPr="00BB4A65">
        <w:t>约束的主动配电网运行优化</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51(3):36-44.</w:t>
      </w:r>
      <w:r w:rsidRPr="00BB4A65">
        <w:t xml:space="preserve">   </w:t>
      </w:r>
    </w:p>
    <w:p w:rsidR="007109F4" w:rsidRPr="00BB4A65" w:rsidRDefault="00CC5772" w:rsidP="003B48BD">
      <w:pPr>
        <w:pStyle w:val="a7"/>
        <w:ind w:leftChars="200" w:left="420"/>
      </w:pPr>
      <w:r w:rsidRPr="00BB4A65">
        <w:t xml:space="preserve">DING </w:t>
      </w:r>
      <w:proofErr w:type="spellStart"/>
      <w:r w:rsidRPr="00BB4A65">
        <w:t>Yueming</w:t>
      </w:r>
      <w:proofErr w:type="gramStart"/>
      <w:r w:rsidR="00445580" w:rsidRPr="00BB4A65">
        <w:t>,</w:t>
      </w:r>
      <w:r w:rsidRPr="00BB4A65">
        <w:t>ZHANG</w:t>
      </w:r>
      <w:proofErr w:type="spellEnd"/>
      <w:proofErr w:type="gramEnd"/>
      <w:r w:rsidRPr="00BB4A65">
        <w:t xml:space="preserve"> </w:t>
      </w:r>
      <w:proofErr w:type="spellStart"/>
      <w:r w:rsidRPr="00BB4A65">
        <w:t>Xueqing</w:t>
      </w:r>
      <w:r w:rsidR="00445580" w:rsidRPr="00BB4A65">
        <w:t>,</w:t>
      </w:r>
      <w:r w:rsidRPr="00BB4A65">
        <w:t>CUI</w:t>
      </w:r>
      <w:proofErr w:type="spellEnd"/>
      <w:r w:rsidRPr="00BB4A65">
        <w:t xml:space="preserve"> </w:t>
      </w:r>
      <w:proofErr w:type="spellStart"/>
      <w:r w:rsidRPr="00BB4A65">
        <w:t>Rongxi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Operation</w:t>
      </w:r>
      <w:proofErr w:type="spellEnd"/>
      <w:r w:rsidRPr="00BB4A65">
        <w:t xml:space="preserve"> optimization of active distribution network considering linearized power flow constraints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51(3):36-44.</w:t>
      </w:r>
    </w:p>
    <w:p w:rsidR="007109F4" w:rsidRPr="00BB4A65" w:rsidRDefault="00CC5772">
      <w:pPr>
        <w:pStyle w:val="a7"/>
        <w:numPr>
          <w:ilvl w:val="0"/>
          <w:numId w:val="3"/>
        </w:numPr>
      </w:pPr>
      <w:r w:rsidRPr="00BB4A65">
        <w:t>李思远</w:t>
      </w:r>
      <w:r w:rsidR="00445580" w:rsidRPr="00BB4A65">
        <w:t>,</w:t>
      </w:r>
      <w:r w:rsidRPr="00BB4A65">
        <w:t>国力</w:t>
      </w:r>
      <w:r w:rsidR="00445580" w:rsidRPr="00BB4A65">
        <w:t>,</w:t>
      </w:r>
      <w:r w:rsidRPr="00BB4A65">
        <w:t>许志元</w:t>
      </w:r>
      <w:r w:rsidR="00445580" w:rsidRPr="00BB4A65">
        <w:t>,</w:t>
      </w:r>
      <w:r w:rsidRPr="00BB4A65">
        <w:rPr>
          <w:szCs w:val="21"/>
        </w:rPr>
        <w:t>等</w:t>
      </w:r>
      <w:r w:rsidRPr="00BB4A65">
        <w:rPr>
          <w:szCs w:val="21"/>
        </w:rPr>
        <w:t>.</w:t>
      </w:r>
      <w:r w:rsidRPr="00BB4A65">
        <w:t>基于多源报警信息贝叶斯网络与关联离散系数的配电网故障台区定位方法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51(3):45-54.</w:t>
      </w:r>
      <w:r w:rsidRPr="00BB4A65">
        <w:t xml:space="preserve"> </w:t>
      </w:r>
    </w:p>
    <w:p w:rsidR="007109F4" w:rsidRPr="00BB4A65" w:rsidRDefault="00CC5772" w:rsidP="003B48BD">
      <w:pPr>
        <w:pStyle w:val="a7"/>
        <w:ind w:leftChars="200" w:left="420"/>
      </w:pPr>
      <w:r w:rsidRPr="00BB4A65">
        <w:t xml:space="preserve">LI </w:t>
      </w:r>
      <w:proofErr w:type="spellStart"/>
      <w:r w:rsidRPr="00BB4A65">
        <w:t>Siyuan</w:t>
      </w:r>
      <w:proofErr w:type="gramStart"/>
      <w:r w:rsidR="00445580" w:rsidRPr="00BB4A65">
        <w:t>,</w:t>
      </w:r>
      <w:r w:rsidRPr="00BB4A65">
        <w:t>GUO</w:t>
      </w:r>
      <w:proofErr w:type="spellEnd"/>
      <w:proofErr w:type="gramEnd"/>
      <w:r w:rsidRPr="00BB4A65">
        <w:t xml:space="preserve"> </w:t>
      </w:r>
      <w:proofErr w:type="spellStart"/>
      <w:r w:rsidRPr="00BB4A65">
        <w:t>Li</w:t>
      </w:r>
      <w:r w:rsidR="00445580" w:rsidRPr="00BB4A65">
        <w:t>,</w:t>
      </w:r>
      <w:r w:rsidRPr="00BB4A65">
        <w:t>XU</w:t>
      </w:r>
      <w:proofErr w:type="spellEnd"/>
      <w:r w:rsidRPr="00BB4A65">
        <w:t xml:space="preserve"> </w:t>
      </w:r>
      <w:proofErr w:type="spellStart"/>
      <w:r w:rsidRPr="00BB4A65">
        <w:t>Zhiyuan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Fault</w:t>
      </w:r>
      <w:proofErr w:type="spellEnd"/>
      <w:r w:rsidRPr="00BB4A65">
        <w:t xml:space="preserve"> section location method of distribution network based on multi-source </w:t>
      </w:r>
      <w:proofErr w:type="spellStart"/>
      <w:r w:rsidRPr="00BB4A65">
        <w:t>bayesian</w:t>
      </w:r>
      <w:proofErr w:type="spellEnd"/>
      <w:r w:rsidRPr="00BB4A65">
        <w:t xml:space="preserve"> network and associated discrete coefficient</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51(3):45-54.</w:t>
      </w:r>
    </w:p>
    <w:p w:rsidR="007109F4" w:rsidRPr="00BB4A65" w:rsidRDefault="00CC5772">
      <w:pPr>
        <w:pStyle w:val="a7"/>
        <w:numPr>
          <w:ilvl w:val="0"/>
          <w:numId w:val="3"/>
        </w:numPr>
      </w:pPr>
      <w:r w:rsidRPr="00BB4A65">
        <w:t>杨颂</w:t>
      </w:r>
      <w:r w:rsidR="00445580" w:rsidRPr="00BB4A65">
        <w:t>,</w:t>
      </w:r>
      <w:r w:rsidRPr="00BB4A65">
        <w:t>王成龙</w:t>
      </w:r>
      <w:r w:rsidR="00445580" w:rsidRPr="00BB4A65">
        <w:t>,</w:t>
      </w:r>
      <w:r w:rsidRPr="00BB4A65">
        <w:t>孙树敏</w:t>
      </w:r>
      <w:r w:rsidR="00445580" w:rsidRPr="00BB4A65">
        <w:t>,</w:t>
      </w:r>
      <w:r w:rsidRPr="00BB4A65">
        <w:rPr>
          <w:szCs w:val="21"/>
        </w:rPr>
        <w:t>等</w:t>
      </w:r>
      <w:r w:rsidRPr="00BB4A65">
        <w:rPr>
          <w:szCs w:val="21"/>
        </w:rPr>
        <w:t>.</w:t>
      </w:r>
      <w:r w:rsidRPr="00BB4A65">
        <w:t>基于集群划分的配电网双层电压协调优化策略</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51(3):55-64.</w:t>
      </w:r>
      <w:r w:rsidRPr="00BB4A65">
        <w:t xml:space="preserve"> </w:t>
      </w:r>
    </w:p>
    <w:p w:rsidR="007109F4" w:rsidRPr="00BB4A65" w:rsidRDefault="00CC5772" w:rsidP="003B48BD">
      <w:pPr>
        <w:pStyle w:val="a7"/>
        <w:ind w:leftChars="200" w:left="420"/>
        <w:rPr>
          <w:szCs w:val="21"/>
        </w:rPr>
      </w:pPr>
      <w:r w:rsidRPr="00BB4A65">
        <w:t xml:space="preserve">YANG </w:t>
      </w:r>
      <w:proofErr w:type="spellStart"/>
      <w:r w:rsidRPr="00BB4A65">
        <w:t>Song</w:t>
      </w:r>
      <w:proofErr w:type="gramStart"/>
      <w:r w:rsidR="00445580" w:rsidRPr="00BB4A65">
        <w:t>,</w:t>
      </w:r>
      <w:r w:rsidRPr="00BB4A65">
        <w:t>WANG</w:t>
      </w:r>
      <w:proofErr w:type="spellEnd"/>
      <w:proofErr w:type="gramEnd"/>
      <w:r w:rsidRPr="00BB4A65">
        <w:t xml:space="preserve"> </w:t>
      </w:r>
      <w:proofErr w:type="spellStart"/>
      <w:r w:rsidRPr="00BB4A65">
        <w:t>Chenglong</w:t>
      </w:r>
      <w:r w:rsidR="00445580" w:rsidRPr="00BB4A65">
        <w:t>,</w:t>
      </w:r>
      <w:r w:rsidRPr="00BB4A65">
        <w:t>SUN</w:t>
      </w:r>
      <w:proofErr w:type="spellEnd"/>
      <w:r w:rsidRPr="00BB4A65">
        <w:t xml:space="preserve"> </w:t>
      </w:r>
      <w:proofErr w:type="spellStart"/>
      <w:r w:rsidRPr="00BB4A65">
        <w:t>Shumin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Coordination</w:t>
      </w:r>
      <w:proofErr w:type="spellEnd"/>
      <w:r w:rsidRPr="00BB4A65">
        <w:t xml:space="preserve"> optimization strategy for cluster partition-based two-stage voltage control for distribution network</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51(3):55-64.</w:t>
      </w:r>
    </w:p>
    <w:p w:rsidR="007109F4" w:rsidRPr="00BB4A65" w:rsidRDefault="00CC5772">
      <w:pPr>
        <w:pStyle w:val="a7"/>
        <w:numPr>
          <w:ilvl w:val="0"/>
          <w:numId w:val="3"/>
        </w:numPr>
      </w:pPr>
      <w:r w:rsidRPr="00BB4A65">
        <w:t>李子</w:t>
      </w:r>
      <w:proofErr w:type="gramStart"/>
      <w:r w:rsidRPr="00BB4A65">
        <w:t>凯</w:t>
      </w:r>
      <w:proofErr w:type="gramEnd"/>
      <w:r w:rsidR="00445580" w:rsidRPr="00BB4A65">
        <w:t>,</w:t>
      </w:r>
      <w:r w:rsidRPr="00BB4A65">
        <w:t>杨波</w:t>
      </w:r>
      <w:r w:rsidR="00445580" w:rsidRPr="00BB4A65">
        <w:t>,</w:t>
      </w:r>
      <w:r w:rsidRPr="00BB4A65">
        <w:t>周忠堂</w:t>
      </w:r>
      <w:r w:rsidR="00445580" w:rsidRPr="00BB4A65">
        <w:t>,</w:t>
      </w:r>
      <w:r w:rsidRPr="00BB4A65">
        <w:rPr>
          <w:szCs w:val="21"/>
        </w:rPr>
        <w:t>等</w:t>
      </w:r>
      <w:r w:rsidRPr="00BB4A65">
        <w:rPr>
          <w:szCs w:val="21"/>
        </w:rPr>
        <w:t>.</w:t>
      </w:r>
      <w:r w:rsidRPr="00BB4A65">
        <w:t>基于强化学习算法的微电网优化策略</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51(6):27-35.</w:t>
      </w:r>
    </w:p>
    <w:p w:rsidR="007109F4" w:rsidRPr="00BB4A65" w:rsidRDefault="00CC5772" w:rsidP="003B48BD">
      <w:pPr>
        <w:pStyle w:val="a7"/>
        <w:ind w:leftChars="200" w:left="420"/>
      </w:pPr>
      <w:r w:rsidRPr="00BB4A65">
        <w:t xml:space="preserve">LI </w:t>
      </w:r>
      <w:proofErr w:type="spellStart"/>
      <w:r w:rsidRPr="00BB4A65">
        <w:t>Zikai</w:t>
      </w:r>
      <w:r w:rsidR="00445580" w:rsidRPr="00BB4A65">
        <w:t>,</w:t>
      </w:r>
      <w:r w:rsidRPr="00BB4A65">
        <w:t>YANG</w:t>
      </w:r>
      <w:proofErr w:type="spellEnd"/>
      <w:r w:rsidRPr="00BB4A65">
        <w:t xml:space="preserve"> </w:t>
      </w:r>
      <w:proofErr w:type="spellStart"/>
      <w:r w:rsidRPr="00BB4A65">
        <w:t>Bo</w:t>
      </w:r>
      <w:r w:rsidR="00445580" w:rsidRPr="00BB4A65">
        <w:t>,</w:t>
      </w:r>
      <w:r w:rsidRPr="00BB4A65">
        <w:t>ZHOU</w:t>
      </w:r>
      <w:proofErr w:type="spellEnd"/>
      <w:r w:rsidRPr="00BB4A65">
        <w:t xml:space="preserve"> </w:t>
      </w:r>
      <w:proofErr w:type="spellStart"/>
      <w:r w:rsidRPr="00BB4A65">
        <w:t>Zhongtang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Optimization</w:t>
      </w:r>
      <w:proofErr w:type="spellEnd"/>
      <w:r w:rsidRPr="00BB4A65">
        <w:t xml:space="preserve"> strategy for </w:t>
      </w:r>
      <w:proofErr w:type="spellStart"/>
      <w:r w:rsidRPr="00BB4A65">
        <w:t>microgrid</w:t>
      </w:r>
      <w:proofErr w:type="spellEnd"/>
      <w:r w:rsidRPr="00BB4A65">
        <w:t xml:space="preserve"> based on reinforcement learning algorithm</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51(6):</w:t>
      </w:r>
      <w:r w:rsidRPr="00BB4A65">
        <w:t xml:space="preserve"> </w:t>
      </w:r>
      <w:r w:rsidRPr="00BB4A65">
        <w:rPr>
          <w:szCs w:val="21"/>
        </w:rPr>
        <w:t>27-35.</w:t>
      </w:r>
    </w:p>
    <w:p w:rsidR="007109F4" w:rsidRPr="00BB4A65" w:rsidRDefault="00CC5772">
      <w:pPr>
        <w:pStyle w:val="a7"/>
        <w:numPr>
          <w:ilvl w:val="0"/>
          <w:numId w:val="3"/>
        </w:numPr>
      </w:pPr>
      <w:r w:rsidRPr="00BB4A65">
        <w:t>宋亮</w:t>
      </w:r>
      <w:r w:rsidR="00445580" w:rsidRPr="00BB4A65">
        <w:t>,</w:t>
      </w:r>
      <w:r w:rsidRPr="00BB4A65">
        <w:t>邢志同</w:t>
      </w:r>
      <w:r w:rsidR="00445580" w:rsidRPr="00BB4A65">
        <w:t>,</w:t>
      </w:r>
      <w:r w:rsidRPr="00BB4A65">
        <w:t>毛晨旭</w:t>
      </w:r>
      <w:r w:rsidR="00445580" w:rsidRPr="00BB4A65">
        <w:t>,</w:t>
      </w:r>
      <w:r w:rsidRPr="00BB4A65">
        <w:rPr>
          <w:szCs w:val="21"/>
        </w:rPr>
        <w:t>等</w:t>
      </w:r>
      <w:r w:rsidRPr="00BB4A65">
        <w:rPr>
          <w:szCs w:val="21"/>
        </w:rPr>
        <w:t>.</w:t>
      </w:r>
      <w:r w:rsidRPr="00BB4A65">
        <w:t>基于智能</w:t>
      </w:r>
      <w:proofErr w:type="gramStart"/>
      <w:r w:rsidRPr="00BB4A65">
        <w:t>光储软</w:t>
      </w:r>
      <w:proofErr w:type="gramEnd"/>
      <w:r w:rsidRPr="00BB4A65">
        <w:t>开关的柔性有源配电网潮流优化</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51(6):36-42.</w:t>
      </w:r>
    </w:p>
    <w:p w:rsidR="007109F4" w:rsidRPr="00BB4A65" w:rsidRDefault="00CC5772" w:rsidP="003B48BD">
      <w:pPr>
        <w:pStyle w:val="a7"/>
        <w:ind w:leftChars="200" w:left="420"/>
      </w:pPr>
      <w:r w:rsidRPr="00BB4A65">
        <w:t xml:space="preserve">SONG </w:t>
      </w:r>
      <w:proofErr w:type="spellStart"/>
      <w:r w:rsidRPr="00BB4A65">
        <w:t>Liang</w:t>
      </w:r>
      <w:proofErr w:type="gramStart"/>
      <w:r w:rsidR="00445580" w:rsidRPr="00BB4A65">
        <w:t>,</w:t>
      </w:r>
      <w:r w:rsidRPr="00BB4A65">
        <w:t>XING</w:t>
      </w:r>
      <w:proofErr w:type="spellEnd"/>
      <w:proofErr w:type="gramEnd"/>
      <w:r w:rsidRPr="00BB4A65">
        <w:t xml:space="preserve"> </w:t>
      </w:r>
      <w:proofErr w:type="spellStart"/>
      <w:r w:rsidRPr="00BB4A65">
        <w:t>Zhitong</w:t>
      </w:r>
      <w:r w:rsidR="00445580" w:rsidRPr="00BB4A65">
        <w:t>,</w:t>
      </w:r>
      <w:r w:rsidRPr="00BB4A65">
        <w:t>MAO</w:t>
      </w:r>
      <w:proofErr w:type="spellEnd"/>
      <w:r w:rsidRPr="00BB4A65">
        <w:t xml:space="preserve"> </w:t>
      </w:r>
      <w:proofErr w:type="spellStart"/>
      <w:r w:rsidRPr="00BB4A65">
        <w:t>Chenxu</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Power</w:t>
      </w:r>
      <w:proofErr w:type="spellEnd"/>
      <w:r w:rsidRPr="00BB4A65">
        <w:t xml:space="preserve"> flow optimization of flexible active distribution network based on photovoltaic-energy storage SNOP</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51(6): 36-42.</w:t>
      </w:r>
    </w:p>
    <w:p w:rsidR="007109F4" w:rsidRPr="00BB4A65" w:rsidRDefault="00CC5772">
      <w:pPr>
        <w:pStyle w:val="a7"/>
        <w:numPr>
          <w:ilvl w:val="0"/>
          <w:numId w:val="3"/>
        </w:numPr>
      </w:pPr>
      <w:r w:rsidRPr="00BB4A65">
        <w:t>刘洋</w:t>
      </w:r>
      <w:r w:rsidR="00445580" w:rsidRPr="00BB4A65">
        <w:t>,</w:t>
      </w:r>
      <w:r w:rsidRPr="00BB4A65">
        <w:t>李立生</w:t>
      </w:r>
      <w:r w:rsidR="00445580" w:rsidRPr="00BB4A65">
        <w:t>,</w:t>
      </w:r>
      <w:r w:rsidRPr="00BB4A65">
        <w:t>崔健</w:t>
      </w:r>
      <w:r w:rsidR="00445580" w:rsidRPr="00BB4A65">
        <w:t>,</w:t>
      </w:r>
      <w:r w:rsidRPr="00BB4A65">
        <w:rPr>
          <w:szCs w:val="21"/>
        </w:rPr>
        <w:t>等</w:t>
      </w:r>
      <w:r w:rsidRPr="00BB4A65">
        <w:rPr>
          <w:szCs w:val="21"/>
        </w:rPr>
        <w:t>.</w:t>
      </w:r>
      <w:r w:rsidRPr="00BB4A65">
        <w:t>多配电台区柔性直流互联系统换流站定</w:t>
      </w:r>
      <w:proofErr w:type="gramStart"/>
      <w:r w:rsidRPr="00BB4A65">
        <w:t>容技术</w:t>
      </w:r>
      <w:proofErr w:type="gramEnd"/>
      <w:r w:rsidRPr="00BB4A65">
        <w:t>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51(6):43-51.</w:t>
      </w:r>
      <w:r w:rsidRPr="00BB4A65">
        <w:t xml:space="preserve"> </w:t>
      </w:r>
    </w:p>
    <w:p w:rsidR="007109F4" w:rsidRPr="00BB4A65" w:rsidRDefault="00CC5772" w:rsidP="003B48BD">
      <w:pPr>
        <w:pStyle w:val="a7"/>
        <w:ind w:leftChars="200" w:left="420"/>
      </w:pPr>
      <w:r w:rsidRPr="00BB4A65">
        <w:t xml:space="preserve">LIU </w:t>
      </w:r>
      <w:proofErr w:type="spellStart"/>
      <w:r w:rsidRPr="00BB4A65">
        <w:t>Yang</w:t>
      </w:r>
      <w:proofErr w:type="gramStart"/>
      <w:r w:rsidR="00445580" w:rsidRPr="00BB4A65">
        <w:t>,</w:t>
      </w:r>
      <w:r w:rsidRPr="00BB4A65">
        <w:t>LI</w:t>
      </w:r>
      <w:proofErr w:type="spellEnd"/>
      <w:proofErr w:type="gramEnd"/>
      <w:r w:rsidRPr="00BB4A65">
        <w:t xml:space="preserve"> </w:t>
      </w:r>
      <w:proofErr w:type="spellStart"/>
      <w:r w:rsidRPr="00BB4A65">
        <w:t>Lisheng</w:t>
      </w:r>
      <w:r w:rsidR="00445580" w:rsidRPr="00BB4A65">
        <w:t>,</w:t>
      </w:r>
      <w:r w:rsidRPr="00BB4A65">
        <w:t>CUI</w:t>
      </w:r>
      <w:proofErr w:type="spellEnd"/>
      <w:r w:rsidRPr="00BB4A65">
        <w:t xml:space="preserve"> </w:t>
      </w:r>
      <w:proofErr w:type="spellStart"/>
      <w:r w:rsidRPr="00BB4A65">
        <w:t>Jian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Study</w:t>
      </w:r>
      <w:proofErr w:type="spellEnd"/>
      <w:r w:rsidRPr="00BB4A65">
        <w:t xml:space="preserve"> on capacity setting technique of flexible DC interconnection system in multi-distribution station</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51(6):</w:t>
      </w:r>
      <w:r w:rsidRPr="00BB4A65">
        <w:t xml:space="preserve"> </w:t>
      </w:r>
      <w:r w:rsidRPr="00BB4A65">
        <w:rPr>
          <w:szCs w:val="21"/>
        </w:rPr>
        <w:t>43-51.</w:t>
      </w:r>
    </w:p>
    <w:p w:rsidR="007109F4" w:rsidRPr="00BB4A65" w:rsidRDefault="00CC5772">
      <w:pPr>
        <w:pStyle w:val="a7"/>
        <w:numPr>
          <w:ilvl w:val="0"/>
          <w:numId w:val="3"/>
        </w:numPr>
      </w:pPr>
      <w:r w:rsidRPr="00BB4A65">
        <w:t>赵祖熠</w:t>
      </w:r>
      <w:r w:rsidR="00445580" w:rsidRPr="00BB4A65">
        <w:t>,</w:t>
      </w:r>
      <w:r w:rsidRPr="00BB4A65">
        <w:t>蔡清亮</w:t>
      </w:r>
      <w:r w:rsidR="00445580" w:rsidRPr="00BB4A65">
        <w:t>,</w:t>
      </w:r>
      <w:proofErr w:type="gramStart"/>
      <w:r w:rsidRPr="00BB4A65">
        <w:t>迟小翔</w:t>
      </w:r>
      <w:proofErr w:type="gramEnd"/>
      <w:r w:rsidRPr="00BB4A65">
        <w:t>.</w:t>
      </w:r>
      <w:r w:rsidRPr="00BB4A65">
        <w:t>基于多端柔性直流配电网主动型负荷建模分析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51(6):52-59.</w:t>
      </w:r>
      <w:r w:rsidRPr="00BB4A65">
        <w:t xml:space="preserve"> </w:t>
      </w:r>
    </w:p>
    <w:p w:rsidR="007109F4" w:rsidRPr="00BB4A65" w:rsidRDefault="00CC5772" w:rsidP="003B48BD">
      <w:pPr>
        <w:pStyle w:val="a7"/>
        <w:ind w:leftChars="200" w:left="420"/>
        <w:rPr>
          <w:szCs w:val="21"/>
        </w:rPr>
      </w:pPr>
      <w:r w:rsidRPr="00BB4A65">
        <w:t xml:space="preserve">ZHAO </w:t>
      </w:r>
      <w:proofErr w:type="spellStart"/>
      <w:r w:rsidRPr="00BB4A65">
        <w:t>Zuyi</w:t>
      </w:r>
      <w:proofErr w:type="gramStart"/>
      <w:r w:rsidR="00445580" w:rsidRPr="00BB4A65">
        <w:t>,</w:t>
      </w:r>
      <w:r w:rsidRPr="00BB4A65">
        <w:t>CAI</w:t>
      </w:r>
      <w:proofErr w:type="spellEnd"/>
      <w:proofErr w:type="gramEnd"/>
      <w:r w:rsidRPr="00BB4A65">
        <w:t xml:space="preserve"> </w:t>
      </w:r>
      <w:proofErr w:type="spellStart"/>
      <w:r w:rsidRPr="00BB4A65">
        <w:t>Qingliang</w:t>
      </w:r>
      <w:r w:rsidR="00445580" w:rsidRPr="00BB4A65">
        <w:t>,</w:t>
      </w:r>
      <w:r w:rsidRPr="00BB4A65">
        <w:t>CHI</w:t>
      </w:r>
      <w:proofErr w:type="spellEnd"/>
      <w:r w:rsidRPr="00BB4A65">
        <w:t xml:space="preserve"> </w:t>
      </w:r>
      <w:proofErr w:type="spellStart"/>
      <w:r w:rsidRPr="00BB4A65">
        <w:t>Xiaoxiang.Analysis</w:t>
      </w:r>
      <w:proofErr w:type="spellEnd"/>
      <w:r w:rsidRPr="00BB4A65">
        <w:t xml:space="preserve"> of active load modeling based on multi-terminal flexible DC distribution network</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51(6): 52-59.</w:t>
      </w:r>
    </w:p>
    <w:p w:rsidR="00D47A7A" w:rsidRPr="00BB4A65" w:rsidRDefault="00D47A7A" w:rsidP="00D47A7A">
      <w:pPr>
        <w:pStyle w:val="a7"/>
        <w:numPr>
          <w:ilvl w:val="0"/>
          <w:numId w:val="3"/>
        </w:numPr>
      </w:pPr>
      <w:r w:rsidRPr="00BB4A65">
        <w:t>邰雪</w:t>
      </w:r>
      <w:r w:rsidR="00445580" w:rsidRPr="00BB4A65">
        <w:t>,</w:t>
      </w:r>
      <w:r w:rsidRPr="00BB4A65">
        <w:t>栗子豪</w:t>
      </w:r>
      <w:r w:rsidR="00445580" w:rsidRPr="00BB4A65">
        <w:t>,</w:t>
      </w:r>
      <w:r w:rsidRPr="00BB4A65">
        <w:t>陈昭宇</w:t>
      </w:r>
      <w:r w:rsidR="00445580" w:rsidRPr="00BB4A65">
        <w:t>,</w:t>
      </w:r>
      <w:r w:rsidRPr="00BB4A65">
        <w:t>等</w:t>
      </w:r>
      <w:r w:rsidRPr="00BB4A65">
        <w:t>.</w:t>
      </w:r>
      <w:r w:rsidR="00354724" w:rsidRPr="00BB4A65">
        <w:t>以</w:t>
      </w:r>
      <w:r w:rsidR="00354724" w:rsidRPr="00BB4A65">
        <w:rPr>
          <w:i/>
        </w:rPr>
        <w:t>N</w:t>
      </w:r>
      <w:r w:rsidR="00354724" w:rsidRPr="00BB4A65">
        <w:t>-1</w:t>
      </w:r>
      <w:r w:rsidR="00354724" w:rsidRPr="00BB4A65">
        <w:t>满足率为约束的配电网最大供电能力评估</w:t>
      </w:r>
      <w:r w:rsidRPr="00BB4A65">
        <w:t>[J].</w:t>
      </w:r>
      <w:r w:rsidRPr="00BB4A65">
        <w:t>山东电力技术</w:t>
      </w:r>
      <w:r w:rsidR="00445580" w:rsidRPr="00BB4A65">
        <w:t>,</w:t>
      </w:r>
      <w:r w:rsidRPr="00BB4A65">
        <w:t>2024</w:t>
      </w:r>
      <w:r w:rsidR="00445580" w:rsidRPr="00BB4A65">
        <w:t>,</w:t>
      </w:r>
      <w:r w:rsidRPr="00BB4A65">
        <w:t>51(9):65-73.</w:t>
      </w:r>
    </w:p>
    <w:p w:rsidR="000E20BA" w:rsidRPr="00BB4A65" w:rsidRDefault="000E20BA" w:rsidP="000E20BA">
      <w:pPr>
        <w:pStyle w:val="a7"/>
        <w:ind w:left="420"/>
      </w:pPr>
      <w:r w:rsidRPr="00BB4A65">
        <w:t xml:space="preserve">TAI </w:t>
      </w:r>
      <w:proofErr w:type="spellStart"/>
      <w:r w:rsidRPr="00BB4A65">
        <w:t>Xue</w:t>
      </w:r>
      <w:r w:rsidR="00445580" w:rsidRPr="00BB4A65">
        <w:t>,</w:t>
      </w:r>
      <w:r w:rsidRPr="00BB4A65">
        <w:t>LI</w:t>
      </w:r>
      <w:proofErr w:type="spellEnd"/>
      <w:r w:rsidRPr="00BB4A65">
        <w:t xml:space="preserve"> </w:t>
      </w:r>
      <w:proofErr w:type="spellStart"/>
      <w:r w:rsidRPr="00BB4A65">
        <w:t>Zihao</w:t>
      </w:r>
      <w:r w:rsidR="00445580" w:rsidRPr="00BB4A65">
        <w:t>,</w:t>
      </w:r>
      <w:r w:rsidRPr="00BB4A65">
        <w:t>CHEN</w:t>
      </w:r>
      <w:proofErr w:type="spellEnd"/>
      <w:r w:rsidRPr="00BB4A65">
        <w:t xml:space="preserve"> </w:t>
      </w:r>
      <w:proofErr w:type="spellStart"/>
      <w:r w:rsidRPr="00BB4A65">
        <w:t>Zhaoyu</w:t>
      </w:r>
      <w:r w:rsidR="00445580" w:rsidRPr="00BB4A65">
        <w:t>,</w:t>
      </w:r>
      <w:r w:rsidRPr="00BB4A65">
        <w:t>et</w:t>
      </w:r>
      <w:proofErr w:type="spellEnd"/>
      <w:r w:rsidRPr="00BB4A65">
        <w:t xml:space="preserve"> </w:t>
      </w:r>
      <w:proofErr w:type="spellStart"/>
      <w:r w:rsidRPr="00BB4A65">
        <w:t>al.Total</w:t>
      </w:r>
      <w:proofErr w:type="spellEnd"/>
      <w:r w:rsidRPr="00BB4A65">
        <w:t xml:space="preserve"> supply capability evaluation for distribution networks with </w:t>
      </w:r>
      <w:r w:rsidRPr="00BB4A65">
        <w:rPr>
          <w:i/>
        </w:rPr>
        <w:t>N</w:t>
      </w:r>
      <w:r w:rsidRPr="00BB4A65">
        <w:t>-1 satisfaction rate</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Pr="00BB4A65">
        <w:t xml:space="preserve"> 65-73.</w:t>
      </w:r>
    </w:p>
    <w:p w:rsidR="00354724" w:rsidRPr="00BB4A65" w:rsidRDefault="00D47A7A" w:rsidP="00D47A7A">
      <w:pPr>
        <w:pStyle w:val="a7"/>
        <w:numPr>
          <w:ilvl w:val="0"/>
          <w:numId w:val="3"/>
        </w:numPr>
      </w:pPr>
      <w:r w:rsidRPr="00BB4A65">
        <w:lastRenderedPageBreak/>
        <w:t>王尚斌</w:t>
      </w:r>
      <w:r w:rsidR="00445580" w:rsidRPr="00BB4A65">
        <w:t>,</w:t>
      </w:r>
      <w:r w:rsidRPr="00BB4A65">
        <w:t>苑丽伟</w:t>
      </w:r>
      <w:r w:rsidR="00445580" w:rsidRPr="00BB4A65">
        <w:t>,</w:t>
      </w:r>
      <w:r w:rsidRPr="00BB4A65">
        <w:t>方莹</w:t>
      </w:r>
      <w:r w:rsidR="00445580" w:rsidRPr="00BB4A65">
        <w:t>,</w:t>
      </w:r>
      <w:r w:rsidRPr="00BB4A65">
        <w:t>等</w:t>
      </w:r>
      <w:r w:rsidRPr="00BB4A65">
        <w:t>.</w:t>
      </w:r>
      <w:r w:rsidR="00354724" w:rsidRPr="00BB4A65">
        <w:t>计及新能源波动的分布式储能分层控制策略</w:t>
      </w:r>
      <w:r w:rsidRPr="00BB4A65">
        <w:t>[J].</w:t>
      </w:r>
      <w:r w:rsidRPr="00BB4A65">
        <w:t>山东电力技术</w:t>
      </w:r>
      <w:r w:rsidR="00445580" w:rsidRPr="00BB4A65">
        <w:t>,</w:t>
      </w:r>
      <w:r w:rsidRPr="00BB4A65">
        <w:t>2024</w:t>
      </w:r>
      <w:r w:rsidR="00445580" w:rsidRPr="00BB4A65">
        <w:t>,</w:t>
      </w:r>
      <w:r w:rsidRPr="00BB4A65">
        <w:t>51(9):74-84.</w:t>
      </w:r>
    </w:p>
    <w:p w:rsidR="000E20BA" w:rsidRPr="00BB4A65" w:rsidRDefault="000E20BA" w:rsidP="000E20BA">
      <w:pPr>
        <w:pStyle w:val="a7"/>
        <w:ind w:leftChars="200" w:left="420"/>
      </w:pPr>
      <w:r w:rsidRPr="00BB4A65">
        <w:t xml:space="preserve">WANG </w:t>
      </w:r>
      <w:proofErr w:type="spellStart"/>
      <w:r w:rsidRPr="00BB4A65">
        <w:t>Shangbin</w:t>
      </w:r>
      <w:r w:rsidR="00445580" w:rsidRPr="00BB4A65">
        <w:t>,</w:t>
      </w:r>
      <w:r w:rsidRPr="00BB4A65">
        <w:t>YUAN</w:t>
      </w:r>
      <w:proofErr w:type="spellEnd"/>
      <w:r w:rsidRPr="00BB4A65">
        <w:t xml:space="preserve"> </w:t>
      </w:r>
      <w:proofErr w:type="spellStart"/>
      <w:r w:rsidRPr="00BB4A65">
        <w:t>Liwei</w:t>
      </w:r>
      <w:r w:rsidR="00445580" w:rsidRPr="00BB4A65">
        <w:t>,</w:t>
      </w:r>
      <w:r w:rsidRPr="00BB4A65">
        <w:t>FANG</w:t>
      </w:r>
      <w:proofErr w:type="spellEnd"/>
      <w:r w:rsidRPr="00BB4A65">
        <w:t xml:space="preserve"> </w:t>
      </w:r>
      <w:proofErr w:type="spellStart"/>
      <w:r w:rsidRPr="00BB4A65">
        <w:t>Ying</w:t>
      </w:r>
      <w:r w:rsidR="00445580" w:rsidRPr="00BB4A65">
        <w:t>,</w:t>
      </w:r>
      <w:r w:rsidRPr="00BB4A65">
        <w:t>et</w:t>
      </w:r>
      <w:proofErr w:type="spellEnd"/>
      <w:r w:rsidRPr="00BB4A65">
        <w:t xml:space="preserve"> </w:t>
      </w:r>
      <w:proofErr w:type="spellStart"/>
      <w:r w:rsidRPr="00BB4A65">
        <w:t>al.</w:t>
      </w:r>
      <w:r w:rsidR="00354724" w:rsidRPr="00BB4A65">
        <w:t>Distributed</w:t>
      </w:r>
      <w:proofErr w:type="spellEnd"/>
      <w:r w:rsidR="00354724" w:rsidRPr="00BB4A65">
        <w:t xml:space="preserve"> </w:t>
      </w:r>
      <w:r w:rsidRPr="00BB4A65">
        <w:t>energy storage layered control strategy considering renewable energy fluctuations</w:t>
      </w:r>
      <w:r w:rsidR="006C6BB5" w:rsidRPr="00BB4A65">
        <w:rPr>
          <w:szCs w:val="21"/>
        </w:rPr>
        <w:t>[J].Shandong Electric Power</w:t>
      </w:r>
      <w:r w:rsidR="00445580" w:rsidRPr="00BB4A65">
        <w:rPr>
          <w:szCs w:val="21"/>
        </w:rPr>
        <w:t>,</w:t>
      </w:r>
      <w:r w:rsidR="006C6BB5" w:rsidRPr="00BB4A65">
        <w:rPr>
          <w:szCs w:val="21"/>
        </w:rPr>
        <w:t>2024</w:t>
      </w:r>
      <w:r w:rsidR="00445580" w:rsidRPr="00BB4A65">
        <w:rPr>
          <w:szCs w:val="21"/>
        </w:rPr>
        <w:t>,</w:t>
      </w:r>
      <w:r w:rsidR="006C6BB5" w:rsidRPr="00BB4A65">
        <w:rPr>
          <w:szCs w:val="21"/>
        </w:rPr>
        <w:t>51(9):</w:t>
      </w:r>
      <w:r w:rsidRPr="00BB4A65">
        <w:t xml:space="preserve"> 74-84.</w:t>
      </w:r>
    </w:p>
    <w:p w:rsidR="007109F4" w:rsidRPr="00BB4A65" w:rsidRDefault="00CC5772">
      <w:pPr>
        <w:pStyle w:val="a7"/>
        <w:rPr>
          <w:b/>
          <w:bCs/>
          <w:szCs w:val="21"/>
        </w:rPr>
      </w:pPr>
      <w:r w:rsidRPr="00BB4A65">
        <w:rPr>
          <w:b/>
          <w:bCs/>
          <w:szCs w:val="21"/>
        </w:rPr>
        <w:t>·</w:t>
      </w:r>
      <w:r w:rsidRPr="00BB4A65">
        <w:rPr>
          <w:b/>
          <w:bCs/>
          <w:szCs w:val="21"/>
        </w:rPr>
        <w:t>人工智能</w:t>
      </w:r>
      <w:r w:rsidRPr="00BB4A65">
        <w:rPr>
          <w:b/>
          <w:bCs/>
          <w:szCs w:val="21"/>
        </w:rPr>
        <w:t>·</w:t>
      </w:r>
    </w:p>
    <w:p w:rsidR="007109F4" w:rsidRPr="00BB4A65" w:rsidRDefault="00CC5772">
      <w:pPr>
        <w:pStyle w:val="a7"/>
        <w:rPr>
          <w:b/>
          <w:bCs/>
          <w:szCs w:val="21"/>
        </w:rPr>
      </w:pPr>
      <w:r w:rsidRPr="00BB4A65">
        <w:rPr>
          <w:b/>
          <w:bCs/>
          <w:szCs w:val="21"/>
        </w:rPr>
        <w:t>·Artificial Intelligence·</w:t>
      </w:r>
    </w:p>
    <w:p w:rsidR="007109F4" w:rsidRPr="00BB4A65" w:rsidRDefault="00CC5772">
      <w:pPr>
        <w:pStyle w:val="a7"/>
        <w:numPr>
          <w:ilvl w:val="0"/>
          <w:numId w:val="3"/>
        </w:numPr>
        <w:rPr>
          <w:szCs w:val="21"/>
        </w:rPr>
      </w:pPr>
      <w:r w:rsidRPr="00BB4A65">
        <w:rPr>
          <w:szCs w:val="21"/>
        </w:rPr>
        <w:t>林永君</w:t>
      </w:r>
      <w:r w:rsidR="00445580" w:rsidRPr="00BB4A65">
        <w:rPr>
          <w:szCs w:val="21"/>
        </w:rPr>
        <w:t>,</w:t>
      </w:r>
      <w:r w:rsidRPr="00BB4A65">
        <w:rPr>
          <w:szCs w:val="21"/>
        </w:rPr>
        <w:t>张世成</w:t>
      </w:r>
      <w:r w:rsidR="00445580" w:rsidRPr="00BB4A65">
        <w:rPr>
          <w:szCs w:val="21"/>
        </w:rPr>
        <w:t>,</w:t>
      </w:r>
      <w:r w:rsidRPr="00BB4A65">
        <w:rPr>
          <w:szCs w:val="21"/>
        </w:rPr>
        <w:t>杨凯</w:t>
      </w:r>
      <w:r w:rsidR="00445580" w:rsidRPr="00BB4A65">
        <w:rPr>
          <w:szCs w:val="21"/>
        </w:rPr>
        <w:t>,</w:t>
      </w:r>
      <w:r w:rsidRPr="00BB4A65">
        <w:rPr>
          <w:szCs w:val="21"/>
        </w:rPr>
        <w:t>等</w:t>
      </w:r>
      <w:r w:rsidRPr="00BB4A65">
        <w:rPr>
          <w:szCs w:val="21"/>
        </w:rPr>
        <w:t>.</w:t>
      </w:r>
      <w:r w:rsidRPr="00BB4A65">
        <w:rPr>
          <w:szCs w:val="21"/>
        </w:rPr>
        <w:t>基于时钟循环神经网络的光伏故障诊断</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51(1):52-58.</w:t>
      </w:r>
    </w:p>
    <w:p w:rsidR="007109F4" w:rsidRPr="00BB4A65" w:rsidRDefault="00CC5772" w:rsidP="003B48BD">
      <w:pPr>
        <w:pStyle w:val="a7"/>
        <w:ind w:leftChars="200" w:left="420"/>
        <w:rPr>
          <w:szCs w:val="21"/>
        </w:rPr>
      </w:pPr>
      <w:r w:rsidRPr="00BB4A65">
        <w:rPr>
          <w:szCs w:val="21"/>
        </w:rPr>
        <w:t xml:space="preserve">LIN </w:t>
      </w:r>
      <w:proofErr w:type="spellStart"/>
      <w:r w:rsidRPr="00BB4A65">
        <w:rPr>
          <w:szCs w:val="21"/>
        </w:rPr>
        <w:t>Yongjun</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Shicheng</w:t>
      </w:r>
      <w:r w:rsidR="00445580" w:rsidRPr="00BB4A65">
        <w:rPr>
          <w:szCs w:val="21"/>
        </w:rPr>
        <w:t>,</w:t>
      </w:r>
      <w:r w:rsidRPr="00BB4A65">
        <w:rPr>
          <w:szCs w:val="21"/>
        </w:rPr>
        <w:t>YANG</w:t>
      </w:r>
      <w:proofErr w:type="spellEnd"/>
      <w:r w:rsidRPr="00BB4A65">
        <w:rPr>
          <w:szCs w:val="21"/>
        </w:rPr>
        <w:t xml:space="preserve"> </w:t>
      </w:r>
      <w:proofErr w:type="spellStart"/>
      <w:r w:rsidRPr="00BB4A65">
        <w:rPr>
          <w:szCs w:val="21"/>
        </w:rPr>
        <w:t>Kai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al.Photovoltaic</w:t>
      </w:r>
      <w:proofErr w:type="spellEnd"/>
      <w:r w:rsidRPr="00BB4A65">
        <w:rPr>
          <w:szCs w:val="21"/>
        </w:rPr>
        <w:t xml:space="preserve"> fault diagnosis based on CW-RNN[J].Shandong Electric Power</w:t>
      </w:r>
      <w:r w:rsidR="00445580" w:rsidRPr="00BB4A65">
        <w:rPr>
          <w:szCs w:val="21"/>
        </w:rPr>
        <w:t>,</w:t>
      </w:r>
      <w:r w:rsidRPr="00BB4A65">
        <w:rPr>
          <w:szCs w:val="21"/>
        </w:rPr>
        <w:t>2024</w:t>
      </w:r>
      <w:r w:rsidR="00445580" w:rsidRPr="00BB4A65">
        <w:rPr>
          <w:szCs w:val="21"/>
        </w:rPr>
        <w:t>,</w:t>
      </w:r>
      <w:r w:rsidRPr="00BB4A65">
        <w:rPr>
          <w:szCs w:val="21"/>
        </w:rPr>
        <w:t>51(1):52-58.</w:t>
      </w:r>
    </w:p>
    <w:p w:rsidR="007109F4" w:rsidRPr="00BB4A65" w:rsidRDefault="00CC5772">
      <w:pPr>
        <w:pStyle w:val="a7"/>
        <w:numPr>
          <w:ilvl w:val="0"/>
          <w:numId w:val="3"/>
        </w:numPr>
        <w:rPr>
          <w:szCs w:val="21"/>
        </w:rPr>
      </w:pPr>
      <w:r w:rsidRPr="00BB4A65">
        <w:rPr>
          <w:szCs w:val="21"/>
        </w:rPr>
        <w:t>陈晓华</w:t>
      </w:r>
      <w:r w:rsidR="00445580" w:rsidRPr="00BB4A65">
        <w:rPr>
          <w:szCs w:val="21"/>
        </w:rPr>
        <w:t>,</w:t>
      </w:r>
      <w:r w:rsidRPr="00BB4A65">
        <w:rPr>
          <w:szCs w:val="21"/>
        </w:rPr>
        <w:t>吴杰康</w:t>
      </w:r>
      <w:r w:rsidR="00445580" w:rsidRPr="00BB4A65">
        <w:rPr>
          <w:szCs w:val="21"/>
        </w:rPr>
        <w:t>,</w:t>
      </w:r>
      <w:r w:rsidRPr="00BB4A65">
        <w:rPr>
          <w:szCs w:val="21"/>
        </w:rPr>
        <w:t>龙泳丞</w:t>
      </w:r>
      <w:r w:rsidR="00445580" w:rsidRPr="00BB4A65">
        <w:rPr>
          <w:szCs w:val="21"/>
        </w:rPr>
        <w:t>,</w:t>
      </w:r>
      <w:r w:rsidRPr="00BB4A65">
        <w:rPr>
          <w:szCs w:val="21"/>
        </w:rPr>
        <w:t>等</w:t>
      </w:r>
      <w:r w:rsidRPr="00BB4A65">
        <w:rPr>
          <w:szCs w:val="21"/>
        </w:rPr>
        <w:t>.</w:t>
      </w:r>
      <w:r w:rsidRPr="00BB4A65">
        <w:rPr>
          <w:szCs w:val="21"/>
        </w:rPr>
        <w:t>基于核主成分分析和食肉植物算法优化随机森林的风电功率短期预测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51(1):59-67.</w:t>
      </w:r>
    </w:p>
    <w:p w:rsidR="007109F4" w:rsidRPr="00BB4A65" w:rsidRDefault="00CC5772" w:rsidP="003B48BD">
      <w:pPr>
        <w:pStyle w:val="a7"/>
        <w:ind w:leftChars="200" w:left="420"/>
        <w:rPr>
          <w:szCs w:val="21"/>
        </w:rPr>
      </w:pPr>
      <w:r w:rsidRPr="00BB4A65">
        <w:rPr>
          <w:szCs w:val="21"/>
        </w:rPr>
        <w:t xml:space="preserve">CHEN </w:t>
      </w:r>
      <w:proofErr w:type="spellStart"/>
      <w:r w:rsidRPr="00BB4A65">
        <w:rPr>
          <w:szCs w:val="21"/>
        </w:rPr>
        <w:t>Xiaohua</w:t>
      </w:r>
      <w:proofErr w:type="gramStart"/>
      <w:r w:rsidR="00445580" w:rsidRPr="00BB4A65">
        <w:rPr>
          <w:szCs w:val="21"/>
        </w:rPr>
        <w:t>,</w:t>
      </w:r>
      <w:r w:rsidRPr="00BB4A65">
        <w:rPr>
          <w:szCs w:val="21"/>
        </w:rPr>
        <w:t>WU</w:t>
      </w:r>
      <w:proofErr w:type="spellEnd"/>
      <w:proofErr w:type="gramEnd"/>
      <w:r w:rsidRPr="00BB4A65">
        <w:rPr>
          <w:szCs w:val="21"/>
        </w:rPr>
        <w:t xml:space="preserve"> </w:t>
      </w:r>
      <w:proofErr w:type="spellStart"/>
      <w:r w:rsidRPr="00BB4A65">
        <w:rPr>
          <w:szCs w:val="21"/>
        </w:rPr>
        <w:t>Jiekang</w:t>
      </w:r>
      <w:r w:rsidR="00445580" w:rsidRPr="00BB4A65">
        <w:rPr>
          <w:szCs w:val="21"/>
        </w:rPr>
        <w:t>,</w:t>
      </w:r>
      <w:r w:rsidRPr="00BB4A65">
        <w:rPr>
          <w:szCs w:val="21"/>
        </w:rPr>
        <w:t>LONG</w:t>
      </w:r>
      <w:proofErr w:type="spellEnd"/>
      <w:r w:rsidRPr="00BB4A65">
        <w:rPr>
          <w:szCs w:val="21"/>
        </w:rPr>
        <w:t xml:space="preserve"> </w:t>
      </w:r>
      <w:proofErr w:type="spellStart"/>
      <w:r w:rsidRPr="00BB4A65">
        <w:rPr>
          <w:szCs w:val="21"/>
        </w:rPr>
        <w:t>Yongcheng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al.Short</w:t>
      </w:r>
      <w:proofErr w:type="spellEnd"/>
      <w:r w:rsidRPr="00BB4A65">
        <w:rPr>
          <w:szCs w:val="21"/>
        </w:rPr>
        <w:t>-term wind power prediction based on random forest optimized by kernel principal component analysis and carnivorous plant algorithm[J].Shandong Electric Power</w:t>
      </w:r>
      <w:r w:rsidR="00445580" w:rsidRPr="00BB4A65">
        <w:rPr>
          <w:szCs w:val="21"/>
        </w:rPr>
        <w:t>,</w:t>
      </w:r>
      <w:r w:rsidRPr="00BB4A65">
        <w:rPr>
          <w:szCs w:val="21"/>
        </w:rPr>
        <w:t>2024</w:t>
      </w:r>
      <w:r w:rsidR="00445580" w:rsidRPr="00BB4A65">
        <w:rPr>
          <w:szCs w:val="21"/>
        </w:rPr>
        <w:t>,</w:t>
      </w:r>
      <w:r w:rsidRPr="00BB4A65">
        <w:rPr>
          <w:szCs w:val="21"/>
        </w:rPr>
        <w:t>51(1):59-67.</w:t>
      </w:r>
    </w:p>
    <w:p w:rsidR="007109F4" w:rsidRPr="00BB4A65" w:rsidRDefault="00CC5772">
      <w:pPr>
        <w:pStyle w:val="a7"/>
        <w:numPr>
          <w:ilvl w:val="0"/>
          <w:numId w:val="3"/>
        </w:numPr>
        <w:rPr>
          <w:szCs w:val="21"/>
        </w:rPr>
      </w:pPr>
      <w:r w:rsidRPr="00BB4A65">
        <w:rPr>
          <w:szCs w:val="21"/>
        </w:rPr>
        <w:t>李子</w:t>
      </w:r>
      <w:proofErr w:type="gramStart"/>
      <w:r w:rsidRPr="00BB4A65">
        <w:rPr>
          <w:szCs w:val="21"/>
        </w:rPr>
        <w:t>凯</w:t>
      </w:r>
      <w:proofErr w:type="gramEnd"/>
      <w:r w:rsidR="00445580" w:rsidRPr="00BB4A65">
        <w:rPr>
          <w:szCs w:val="21"/>
        </w:rPr>
        <w:t>,</w:t>
      </w:r>
      <w:r w:rsidRPr="00BB4A65">
        <w:rPr>
          <w:szCs w:val="21"/>
        </w:rPr>
        <w:t>岳宝强</w:t>
      </w:r>
      <w:r w:rsidR="00445580" w:rsidRPr="00BB4A65">
        <w:rPr>
          <w:szCs w:val="21"/>
        </w:rPr>
        <w:t>,</w:t>
      </w:r>
      <w:r w:rsidRPr="00BB4A65">
        <w:rPr>
          <w:szCs w:val="21"/>
        </w:rPr>
        <w:t>杨波</w:t>
      </w:r>
      <w:r w:rsidR="00445580" w:rsidRPr="00BB4A65">
        <w:rPr>
          <w:szCs w:val="21"/>
        </w:rPr>
        <w:t>,</w:t>
      </w:r>
      <w:r w:rsidRPr="00BB4A65">
        <w:rPr>
          <w:szCs w:val="21"/>
        </w:rPr>
        <w:t>等</w:t>
      </w:r>
      <w:r w:rsidRPr="00BB4A65">
        <w:rPr>
          <w:szCs w:val="21"/>
        </w:rPr>
        <w:t>.</w:t>
      </w:r>
      <w:r w:rsidRPr="00BB4A65">
        <w:rPr>
          <w:szCs w:val="21"/>
        </w:rPr>
        <w:t>适于低功率状态的多特征融合负荷分解方法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51(1):68-76.</w:t>
      </w:r>
    </w:p>
    <w:p w:rsidR="007109F4" w:rsidRPr="00BB4A65" w:rsidRDefault="00CC5772" w:rsidP="003B48BD">
      <w:pPr>
        <w:pStyle w:val="a7"/>
        <w:ind w:leftChars="200" w:left="420"/>
        <w:rPr>
          <w:szCs w:val="21"/>
        </w:rPr>
      </w:pPr>
      <w:r w:rsidRPr="00BB4A65">
        <w:rPr>
          <w:szCs w:val="21"/>
        </w:rPr>
        <w:t xml:space="preserve">LI </w:t>
      </w:r>
      <w:proofErr w:type="spellStart"/>
      <w:r w:rsidRPr="00BB4A65">
        <w:rPr>
          <w:szCs w:val="21"/>
        </w:rPr>
        <w:t>Zikai</w:t>
      </w:r>
      <w:r w:rsidR="00445580" w:rsidRPr="00BB4A65">
        <w:rPr>
          <w:szCs w:val="21"/>
        </w:rPr>
        <w:t>,</w:t>
      </w:r>
      <w:r w:rsidRPr="00BB4A65">
        <w:rPr>
          <w:szCs w:val="21"/>
        </w:rPr>
        <w:t>YUE</w:t>
      </w:r>
      <w:proofErr w:type="spellEnd"/>
      <w:r w:rsidRPr="00BB4A65">
        <w:rPr>
          <w:szCs w:val="21"/>
        </w:rPr>
        <w:t xml:space="preserve"> </w:t>
      </w:r>
      <w:proofErr w:type="spellStart"/>
      <w:r w:rsidRPr="00BB4A65">
        <w:rPr>
          <w:szCs w:val="21"/>
        </w:rPr>
        <w:t>Baoqiang</w:t>
      </w:r>
      <w:r w:rsidR="00445580" w:rsidRPr="00BB4A65">
        <w:rPr>
          <w:szCs w:val="21"/>
        </w:rPr>
        <w:t>,</w:t>
      </w:r>
      <w:r w:rsidRPr="00BB4A65">
        <w:rPr>
          <w:szCs w:val="21"/>
        </w:rPr>
        <w:t>YANG</w:t>
      </w:r>
      <w:proofErr w:type="spellEnd"/>
      <w:r w:rsidRPr="00BB4A65">
        <w:rPr>
          <w:szCs w:val="21"/>
        </w:rPr>
        <w:t xml:space="preserve"> </w:t>
      </w:r>
      <w:proofErr w:type="spellStart"/>
      <w:r w:rsidRPr="00BB4A65">
        <w:rPr>
          <w:szCs w:val="21"/>
        </w:rPr>
        <w:t>Bo</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al.Multi</w:t>
      </w:r>
      <w:proofErr w:type="spellEnd"/>
      <w:r w:rsidRPr="00BB4A65">
        <w:rPr>
          <w:szCs w:val="21"/>
        </w:rPr>
        <w:t>-feature fusion load disaggregation method for low-power states[J].Shandong Electric Power</w:t>
      </w:r>
      <w:r w:rsidR="00445580" w:rsidRPr="00BB4A65">
        <w:rPr>
          <w:szCs w:val="21"/>
        </w:rPr>
        <w:t>,</w:t>
      </w:r>
      <w:r w:rsidRPr="00BB4A65">
        <w:rPr>
          <w:szCs w:val="21"/>
        </w:rPr>
        <w:t>2024</w:t>
      </w:r>
      <w:r w:rsidR="00445580" w:rsidRPr="00BB4A65">
        <w:rPr>
          <w:szCs w:val="21"/>
        </w:rPr>
        <w:t>,</w:t>
      </w:r>
      <w:r w:rsidRPr="00BB4A65">
        <w:rPr>
          <w:szCs w:val="21"/>
        </w:rPr>
        <w:t>51(1):68-76.</w:t>
      </w:r>
    </w:p>
    <w:p w:rsidR="007109F4" w:rsidRPr="00BB4A65" w:rsidRDefault="00CC5772">
      <w:pPr>
        <w:pStyle w:val="a7"/>
        <w:numPr>
          <w:ilvl w:val="0"/>
          <w:numId w:val="3"/>
        </w:numPr>
        <w:rPr>
          <w:szCs w:val="21"/>
        </w:rPr>
      </w:pPr>
      <w:r w:rsidRPr="00BB4A65">
        <w:rPr>
          <w:szCs w:val="21"/>
        </w:rPr>
        <w:t>赵中华</w:t>
      </w:r>
      <w:r w:rsidR="00445580" w:rsidRPr="00BB4A65">
        <w:rPr>
          <w:szCs w:val="21"/>
        </w:rPr>
        <w:t>,</w:t>
      </w:r>
      <w:r w:rsidRPr="00BB4A65">
        <w:rPr>
          <w:szCs w:val="21"/>
        </w:rPr>
        <w:t>张绪辉</w:t>
      </w:r>
      <w:r w:rsidR="00445580" w:rsidRPr="00BB4A65">
        <w:rPr>
          <w:szCs w:val="21"/>
        </w:rPr>
        <w:t>,</w:t>
      </w:r>
      <w:r w:rsidRPr="00BB4A65">
        <w:rPr>
          <w:szCs w:val="21"/>
        </w:rPr>
        <w:t>王太</w:t>
      </w:r>
      <w:r w:rsidR="00445580" w:rsidRPr="00BB4A65">
        <w:rPr>
          <w:szCs w:val="21"/>
        </w:rPr>
        <w:t>,</w:t>
      </w:r>
      <w:r w:rsidRPr="00BB4A65">
        <w:rPr>
          <w:szCs w:val="21"/>
        </w:rPr>
        <w:t>等</w:t>
      </w:r>
      <w:r w:rsidRPr="00BB4A65">
        <w:rPr>
          <w:szCs w:val="21"/>
        </w:rPr>
        <w:t>.</w:t>
      </w:r>
      <w:r w:rsidRPr="00BB4A65">
        <w:rPr>
          <w:szCs w:val="21"/>
        </w:rPr>
        <w:t>基于</w:t>
      </w:r>
      <w:r w:rsidRPr="00BB4A65">
        <w:rPr>
          <w:szCs w:val="21"/>
        </w:rPr>
        <w:t>EABC</w:t>
      </w:r>
      <w:r w:rsidRPr="00BB4A65">
        <w:rPr>
          <w:szCs w:val="21"/>
        </w:rPr>
        <w:t>算法优化</w:t>
      </w:r>
      <w:r w:rsidRPr="00BB4A65">
        <w:rPr>
          <w:szCs w:val="21"/>
        </w:rPr>
        <w:t>RFR</w:t>
      </w:r>
      <w:r w:rsidRPr="00BB4A65">
        <w:rPr>
          <w:szCs w:val="21"/>
        </w:rPr>
        <w:t>模型的电力行业碳排放量预测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51(1):77-84.</w:t>
      </w:r>
    </w:p>
    <w:p w:rsidR="007109F4" w:rsidRPr="00BB4A65" w:rsidRDefault="00CC5772" w:rsidP="003B48BD">
      <w:pPr>
        <w:pStyle w:val="a7"/>
        <w:ind w:leftChars="200" w:left="420"/>
        <w:rPr>
          <w:szCs w:val="21"/>
        </w:rPr>
      </w:pPr>
      <w:r w:rsidRPr="00BB4A65">
        <w:rPr>
          <w:szCs w:val="21"/>
        </w:rPr>
        <w:t xml:space="preserve">ZHAO </w:t>
      </w:r>
      <w:proofErr w:type="spellStart"/>
      <w:r w:rsidRPr="00BB4A65">
        <w:rPr>
          <w:szCs w:val="21"/>
        </w:rPr>
        <w:t>Zhonghua</w:t>
      </w:r>
      <w:proofErr w:type="gramStart"/>
      <w:r w:rsidR="00445580" w:rsidRPr="00BB4A65">
        <w:rPr>
          <w:szCs w:val="21"/>
        </w:rPr>
        <w:t>,</w:t>
      </w:r>
      <w:r w:rsidRPr="00BB4A65">
        <w:rPr>
          <w:szCs w:val="21"/>
        </w:rPr>
        <w:t>ZHANG</w:t>
      </w:r>
      <w:proofErr w:type="spellEnd"/>
      <w:proofErr w:type="gramEnd"/>
      <w:r w:rsidRPr="00BB4A65">
        <w:rPr>
          <w:szCs w:val="21"/>
        </w:rPr>
        <w:t xml:space="preserve"> </w:t>
      </w:r>
      <w:proofErr w:type="spellStart"/>
      <w:r w:rsidRPr="00BB4A65">
        <w:rPr>
          <w:szCs w:val="21"/>
        </w:rPr>
        <w:t>Xuhui</w:t>
      </w:r>
      <w:r w:rsidR="00445580" w:rsidRPr="00BB4A65">
        <w:rPr>
          <w:szCs w:val="21"/>
        </w:rPr>
        <w:t>,</w:t>
      </w:r>
      <w:r w:rsidRPr="00BB4A65">
        <w:rPr>
          <w:szCs w:val="21"/>
        </w:rPr>
        <w:t>WANG</w:t>
      </w:r>
      <w:proofErr w:type="spellEnd"/>
      <w:r w:rsidRPr="00BB4A65">
        <w:rPr>
          <w:szCs w:val="21"/>
        </w:rPr>
        <w:t xml:space="preserve"> </w:t>
      </w:r>
      <w:proofErr w:type="spellStart"/>
      <w:r w:rsidRPr="00BB4A65">
        <w:rPr>
          <w:szCs w:val="21"/>
        </w:rPr>
        <w:t>Tai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al.Forecast</w:t>
      </w:r>
      <w:proofErr w:type="spellEnd"/>
      <w:r w:rsidRPr="00BB4A65">
        <w:rPr>
          <w:szCs w:val="21"/>
        </w:rPr>
        <w:t xml:space="preserve"> of electricity industry carbon emission based on EABC algorithm optimized RFR model[J].Shandong Electric Power</w:t>
      </w:r>
      <w:r w:rsidR="00445580" w:rsidRPr="00BB4A65">
        <w:rPr>
          <w:szCs w:val="21"/>
        </w:rPr>
        <w:t>,</w:t>
      </w:r>
      <w:r w:rsidRPr="00BB4A65">
        <w:rPr>
          <w:szCs w:val="21"/>
        </w:rPr>
        <w:t>2024</w:t>
      </w:r>
      <w:r w:rsidR="00445580" w:rsidRPr="00BB4A65">
        <w:rPr>
          <w:szCs w:val="21"/>
        </w:rPr>
        <w:t>,</w:t>
      </w:r>
      <w:r w:rsidRPr="00BB4A65">
        <w:rPr>
          <w:szCs w:val="21"/>
        </w:rPr>
        <w:t>51(1):77-84.</w:t>
      </w:r>
    </w:p>
    <w:p w:rsidR="007109F4" w:rsidRPr="00BB4A65" w:rsidRDefault="00CC5772">
      <w:pPr>
        <w:pStyle w:val="a7"/>
        <w:numPr>
          <w:ilvl w:val="0"/>
          <w:numId w:val="3"/>
        </w:numPr>
        <w:rPr>
          <w:szCs w:val="21"/>
        </w:rPr>
      </w:pPr>
      <w:r w:rsidRPr="00BB4A65">
        <w:rPr>
          <w:szCs w:val="21"/>
        </w:rPr>
        <w:t>陈晓华</w:t>
      </w:r>
      <w:r w:rsidR="00445580" w:rsidRPr="00BB4A65">
        <w:rPr>
          <w:szCs w:val="21"/>
        </w:rPr>
        <w:t>,</w:t>
      </w:r>
      <w:r w:rsidRPr="00BB4A65">
        <w:rPr>
          <w:szCs w:val="21"/>
        </w:rPr>
        <w:t>吴杰康</w:t>
      </w:r>
      <w:r w:rsidR="00445580" w:rsidRPr="00BB4A65">
        <w:rPr>
          <w:szCs w:val="21"/>
        </w:rPr>
        <w:t>,</w:t>
      </w:r>
      <w:r w:rsidRPr="00BB4A65">
        <w:rPr>
          <w:szCs w:val="21"/>
        </w:rPr>
        <w:t>张勋祥</w:t>
      </w:r>
      <w:r w:rsidR="00445580" w:rsidRPr="00BB4A65">
        <w:rPr>
          <w:szCs w:val="21"/>
        </w:rPr>
        <w:t>,</w:t>
      </w:r>
      <w:r w:rsidRPr="00BB4A65">
        <w:rPr>
          <w:szCs w:val="21"/>
        </w:rPr>
        <w:t>等</w:t>
      </w:r>
      <w:r w:rsidRPr="00BB4A65">
        <w:rPr>
          <w:szCs w:val="21"/>
        </w:rPr>
        <w:t>.</w:t>
      </w:r>
      <w:r w:rsidRPr="00BB4A65">
        <w:rPr>
          <w:szCs w:val="21"/>
        </w:rPr>
        <w:t>基于鹈鹕优化算法优化广义回归神经网络的电动汽车充电负荷短期预测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51(7):1-9.</w:t>
      </w:r>
    </w:p>
    <w:p w:rsidR="007109F4" w:rsidRPr="00BB4A65" w:rsidRDefault="00CC5772" w:rsidP="003B48BD">
      <w:pPr>
        <w:pStyle w:val="a7"/>
        <w:ind w:leftChars="200" w:left="420"/>
        <w:rPr>
          <w:szCs w:val="21"/>
        </w:rPr>
      </w:pPr>
      <w:r w:rsidRPr="00BB4A65">
        <w:rPr>
          <w:szCs w:val="21"/>
        </w:rPr>
        <w:t xml:space="preserve">CHEN </w:t>
      </w:r>
      <w:proofErr w:type="spellStart"/>
      <w:r w:rsidRPr="00BB4A65">
        <w:rPr>
          <w:szCs w:val="21"/>
        </w:rPr>
        <w:t>Xiaohua</w:t>
      </w:r>
      <w:proofErr w:type="gramStart"/>
      <w:r w:rsidR="00445580" w:rsidRPr="00BB4A65">
        <w:rPr>
          <w:szCs w:val="21"/>
        </w:rPr>
        <w:t>,</w:t>
      </w:r>
      <w:r w:rsidRPr="00BB4A65">
        <w:rPr>
          <w:szCs w:val="21"/>
        </w:rPr>
        <w:t>WU</w:t>
      </w:r>
      <w:proofErr w:type="spellEnd"/>
      <w:proofErr w:type="gramEnd"/>
      <w:r w:rsidRPr="00BB4A65">
        <w:rPr>
          <w:szCs w:val="21"/>
        </w:rPr>
        <w:t xml:space="preserve"> </w:t>
      </w:r>
      <w:proofErr w:type="spellStart"/>
      <w:r w:rsidRPr="00BB4A65">
        <w:rPr>
          <w:szCs w:val="21"/>
        </w:rPr>
        <w:t>Jiekang</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Xunxiang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al.Electric</w:t>
      </w:r>
      <w:proofErr w:type="spellEnd"/>
      <w:r w:rsidRPr="00BB4A65">
        <w:rPr>
          <w:szCs w:val="21"/>
        </w:rPr>
        <w:t xml:space="preserve"> vehicle charging load short-term prediction based on generalized regression neural network optimized by pelican optimization algorithm[J].Shandong Electric Power</w:t>
      </w:r>
      <w:r w:rsidR="00445580" w:rsidRPr="00BB4A65">
        <w:rPr>
          <w:szCs w:val="21"/>
        </w:rPr>
        <w:t>,</w:t>
      </w:r>
      <w:r w:rsidRPr="00BB4A65">
        <w:rPr>
          <w:szCs w:val="21"/>
        </w:rPr>
        <w:t>2024</w:t>
      </w:r>
      <w:r w:rsidR="00445580" w:rsidRPr="00BB4A65">
        <w:rPr>
          <w:szCs w:val="21"/>
        </w:rPr>
        <w:t>,</w:t>
      </w:r>
      <w:r w:rsidRPr="00BB4A65">
        <w:rPr>
          <w:szCs w:val="21"/>
        </w:rPr>
        <w:t>51(7):1-9.</w:t>
      </w:r>
    </w:p>
    <w:p w:rsidR="007109F4" w:rsidRPr="00BB4A65" w:rsidRDefault="00CC5772">
      <w:pPr>
        <w:pStyle w:val="a7"/>
        <w:numPr>
          <w:ilvl w:val="0"/>
          <w:numId w:val="3"/>
        </w:numPr>
        <w:rPr>
          <w:szCs w:val="21"/>
        </w:rPr>
      </w:pPr>
      <w:r w:rsidRPr="00BB4A65">
        <w:rPr>
          <w:szCs w:val="21"/>
        </w:rPr>
        <w:t>于丹文</w:t>
      </w:r>
      <w:r w:rsidR="00445580" w:rsidRPr="00BB4A65">
        <w:rPr>
          <w:szCs w:val="21"/>
        </w:rPr>
        <w:t>,</w:t>
      </w:r>
      <w:r w:rsidRPr="00BB4A65">
        <w:rPr>
          <w:szCs w:val="21"/>
        </w:rPr>
        <w:t>李山</w:t>
      </w:r>
      <w:r w:rsidR="00445580" w:rsidRPr="00BB4A65">
        <w:rPr>
          <w:szCs w:val="21"/>
        </w:rPr>
        <w:t>,</w:t>
      </w:r>
      <w:r w:rsidRPr="00BB4A65">
        <w:rPr>
          <w:szCs w:val="21"/>
        </w:rPr>
        <w:t>刘航航</w:t>
      </w:r>
      <w:r w:rsidR="00445580" w:rsidRPr="00BB4A65">
        <w:rPr>
          <w:szCs w:val="21"/>
        </w:rPr>
        <w:t>,</w:t>
      </w:r>
      <w:r w:rsidRPr="00BB4A65">
        <w:rPr>
          <w:szCs w:val="21"/>
        </w:rPr>
        <w:t>等</w:t>
      </w:r>
      <w:r w:rsidRPr="00BB4A65">
        <w:rPr>
          <w:szCs w:val="21"/>
        </w:rPr>
        <w:t>.</w:t>
      </w:r>
      <w:r w:rsidRPr="00BB4A65">
        <w:rPr>
          <w:szCs w:val="21"/>
        </w:rPr>
        <w:t>基于</w:t>
      </w:r>
      <w:r w:rsidRPr="00BB4A65">
        <w:rPr>
          <w:szCs w:val="21"/>
        </w:rPr>
        <w:t>3DCNN</w:t>
      </w:r>
      <w:r w:rsidRPr="00BB4A65">
        <w:rPr>
          <w:szCs w:val="21"/>
        </w:rPr>
        <w:t>与</w:t>
      </w:r>
      <w:r w:rsidRPr="00BB4A65">
        <w:rPr>
          <w:szCs w:val="21"/>
        </w:rPr>
        <w:t>CLSTM</w:t>
      </w:r>
      <w:r w:rsidRPr="00BB4A65">
        <w:rPr>
          <w:szCs w:val="21"/>
        </w:rPr>
        <w:t>混合模型的短期光伏功率预测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51(7):10-18.</w:t>
      </w:r>
    </w:p>
    <w:p w:rsidR="007109F4" w:rsidRPr="00BB4A65" w:rsidRDefault="00CC5772" w:rsidP="003B48BD">
      <w:pPr>
        <w:pStyle w:val="a7"/>
        <w:ind w:leftChars="200" w:left="420"/>
        <w:rPr>
          <w:szCs w:val="21"/>
        </w:rPr>
      </w:pPr>
      <w:r w:rsidRPr="00BB4A65">
        <w:rPr>
          <w:szCs w:val="21"/>
        </w:rPr>
        <w:t xml:space="preserve">YU </w:t>
      </w:r>
      <w:proofErr w:type="spellStart"/>
      <w:r w:rsidRPr="00BB4A65">
        <w:rPr>
          <w:szCs w:val="21"/>
        </w:rPr>
        <w:t>Danwen</w:t>
      </w:r>
      <w:r w:rsidR="00445580" w:rsidRPr="00BB4A65">
        <w:rPr>
          <w:szCs w:val="21"/>
        </w:rPr>
        <w:t>,</w:t>
      </w:r>
      <w:r w:rsidRPr="00BB4A65">
        <w:rPr>
          <w:szCs w:val="21"/>
        </w:rPr>
        <w:t>LI</w:t>
      </w:r>
      <w:proofErr w:type="spellEnd"/>
      <w:r w:rsidRPr="00BB4A65">
        <w:rPr>
          <w:szCs w:val="21"/>
        </w:rPr>
        <w:t xml:space="preserve"> </w:t>
      </w:r>
      <w:proofErr w:type="spellStart"/>
      <w:r w:rsidRPr="00BB4A65">
        <w:rPr>
          <w:szCs w:val="21"/>
        </w:rPr>
        <w:t>Shan</w:t>
      </w:r>
      <w:r w:rsidR="00445580" w:rsidRPr="00BB4A65">
        <w:rPr>
          <w:szCs w:val="21"/>
        </w:rPr>
        <w:t>,</w:t>
      </w:r>
      <w:r w:rsidRPr="00BB4A65">
        <w:rPr>
          <w:szCs w:val="21"/>
        </w:rPr>
        <w:t>LIU</w:t>
      </w:r>
      <w:proofErr w:type="spellEnd"/>
      <w:r w:rsidRPr="00BB4A65">
        <w:rPr>
          <w:szCs w:val="21"/>
        </w:rPr>
        <w:t xml:space="preserve"> </w:t>
      </w:r>
      <w:proofErr w:type="spellStart"/>
      <w:r w:rsidRPr="00BB4A65">
        <w:rPr>
          <w:szCs w:val="21"/>
        </w:rPr>
        <w:t>Hanghang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al.Short</w:t>
      </w:r>
      <w:proofErr w:type="spellEnd"/>
      <w:r w:rsidRPr="00BB4A65">
        <w:rPr>
          <w:szCs w:val="21"/>
        </w:rPr>
        <w:t>-term photovoltaic power prediction based on 3DCNN and CLSTM hybrid model[J].Shandong Electric Power</w:t>
      </w:r>
      <w:r w:rsidR="00445580" w:rsidRPr="00BB4A65">
        <w:rPr>
          <w:szCs w:val="21"/>
        </w:rPr>
        <w:t>,</w:t>
      </w:r>
      <w:r w:rsidRPr="00BB4A65">
        <w:rPr>
          <w:szCs w:val="21"/>
        </w:rPr>
        <w:t>2024</w:t>
      </w:r>
      <w:r w:rsidR="00445580" w:rsidRPr="00BB4A65">
        <w:rPr>
          <w:szCs w:val="21"/>
        </w:rPr>
        <w:t>,</w:t>
      </w:r>
      <w:r w:rsidRPr="00BB4A65">
        <w:rPr>
          <w:szCs w:val="21"/>
        </w:rPr>
        <w:t>51(7):10-18.</w:t>
      </w:r>
    </w:p>
    <w:p w:rsidR="007109F4" w:rsidRPr="00BB4A65" w:rsidRDefault="00CC5772">
      <w:pPr>
        <w:pStyle w:val="a7"/>
        <w:numPr>
          <w:ilvl w:val="0"/>
          <w:numId w:val="3"/>
        </w:numPr>
        <w:rPr>
          <w:szCs w:val="21"/>
        </w:rPr>
      </w:pPr>
      <w:r w:rsidRPr="00BB4A65">
        <w:rPr>
          <w:szCs w:val="21"/>
        </w:rPr>
        <w:t>刘明林</w:t>
      </w:r>
      <w:r w:rsidRPr="00BB4A65">
        <w:rPr>
          <w:szCs w:val="21"/>
        </w:rPr>
        <w:t>.</w:t>
      </w:r>
      <w:r w:rsidRPr="00BB4A65">
        <w:rPr>
          <w:szCs w:val="21"/>
        </w:rPr>
        <w:t>基于</w:t>
      </w:r>
      <w:r w:rsidRPr="00BB4A65">
        <w:rPr>
          <w:szCs w:val="21"/>
        </w:rPr>
        <w:t>EMD-DBO-</w:t>
      </w:r>
      <w:proofErr w:type="spellStart"/>
      <w:r w:rsidRPr="00BB4A65">
        <w:rPr>
          <w:szCs w:val="21"/>
        </w:rPr>
        <w:t>BiLSTM</w:t>
      </w:r>
      <w:proofErr w:type="spellEnd"/>
      <w:r w:rsidRPr="00BB4A65">
        <w:rPr>
          <w:szCs w:val="21"/>
        </w:rPr>
        <w:t>的风电外送线路载流量预测方法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51(7):19-26.</w:t>
      </w:r>
    </w:p>
    <w:p w:rsidR="007109F4" w:rsidRPr="00BB4A65" w:rsidRDefault="00CC5772" w:rsidP="003B48BD">
      <w:pPr>
        <w:pStyle w:val="a7"/>
        <w:ind w:leftChars="200" w:left="420"/>
        <w:rPr>
          <w:szCs w:val="21"/>
        </w:rPr>
      </w:pPr>
      <w:r w:rsidRPr="00BB4A65">
        <w:rPr>
          <w:szCs w:val="21"/>
        </w:rPr>
        <w:t xml:space="preserve">LIU </w:t>
      </w:r>
      <w:proofErr w:type="spellStart"/>
      <w:r w:rsidRPr="00BB4A65">
        <w:rPr>
          <w:szCs w:val="21"/>
        </w:rPr>
        <w:t>Minglin.Wind</w:t>
      </w:r>
      <w:proofErr w:type="spellEnd"/>
      <w:r w:rsidRPr="00BB4A65">
        <w:rPr>
          <w:szCs w:val="21"/>
        </w:rPr>
        <w:t xml:space="preserve"> power transmission line </w:t>
      </w:r>
      <w:proofErr w:type="spellStart"/>
      <w:r w:rsidRPr="00BB4A65">
        <w:rPr>
          <w:szCs w:val="21"/>
        </w:rPr>
        <w:t>ampacity</w:t>
      </w:r>
      <w:proofErr w:type="spellEnd"/>
      <w:r w:rsidRPr="00BB4A65">
        <w:rPr>
          <w:szCs w:val="21"/>
        </w:rPr>
        <w:t xml:space="preserve"> prediction method based on EMD-DBO-</w:t>
      </w:r>
      <w:proofErr w:type="spellStart"/>
      <w:proofErr w:type="gramStart"/>
      <w:r w:rsidRPr="00BB4A65">
        <w:rPr>
          <w:szCs w:val="21"/>
        </w:rPr>
        <w:t>BiLSTM</w:t>
      </w:r>
      <w:proofErr w:type="spellEnd"/>
      <w:r w:rsidRPr="00BB4A65">
        <w:rPr>
          <w:szCs w:val="21"/>
        </w:rPr>
        <w:t>[</w:t>
      </w:r>
      <w:proofErr w:type="gramEnd"/>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51(7):19-26.</w:t>
      </w:r>
    </w:p>
    <w:p w:rsidR="007109F4" w:rsidRPr="00BB4A65" w:rsidRDefault="00CC5772">
      <w:pPr>
        <w:pStyle w:val="a7"/>
        <w:rPr>
          <w:b/>
          <w:bCs/>
          <w:szCs w:val="21"/>
        </w:rPr>
      </w:pPr>
      <w:r w:rsidRPr="00BB4A65">
        <w:rPr>
          <w:b/>
          <w:bCs/>
          <w:szCs w:val="21"/>
        </w:rPr>
        <w:t>·</w:t>
      </w:r>
      <w:r w:rsidRPr="00BB4A65">
        <w:rPr>
          <w:b/>
          <w:bCs/>
          <w:szCs w:val="21"/>
        </w:rPr>
        <w:t>新能源并网优化运行与控制</w:t>
      </w:r>
      <w:r w:rsidRPr="00BB4A65">
        <w:rPr>
          <w:b/>
          <w:bCs/>
          <w:szCs w:val="21"/>
        </w:rPr>
        <w:t>·</w:t>
      </w:r>
    </w:p>
    <w:p w:rsidR="007109F4" w:rsidRPr="00BB4A65" w:rsidRDefault="00CC5772">
      <w:pPr>
        <w:pStyle w:val="a7"/>
        <w:rPr>
          <w:b/>
          <w:bCs/>
          <w:szCs w:val="21"/>
        </w:rPr>
      </w:pPr>
      <w:r w:rsidRPr="00BB4A65">
        <w:rPr>
          <w:b/>
          <w:bCs/>
          <w:szCs w:val="21"/>
        </w:rPr>
        <w:t>·Optimized Operation and Control of New Energy Grid Connection·</w:t>
      </w:r>
    </w:p>
    <w:p w:rsidR="007109F4" w:rsidRPr="00BB4A65" w:rsidRDefault="00CC5772">
      <w:pPr>
        <w:pStyle w:val="a7"/>
        <w:numPr>
          <w:ilvl w:val="0"/>
          <w:numId w:val="3"/>
        </w:numPr>
        <w:rPr>
          <w:szCs w:val="21"/>
        </w:rPr>
      </w:pPr>
      <w:proofErr w:type="gramStart"/>
      <w:r w:rsidRPr="00BB4A65">
        <w:rPr>
          <w:szCs w:val="21"/>
        </w:rPr>
        <w:lastRenderedPageBreak/>
        <w:t>兰宇田</w:t>
      </w:r>
      <w:proofErr w:type="gramEnd"/>
      <w:r w:rsidR="00445580" w:rsidRPr="00BB4A65">
        <w:rPr>
          <w:szCs w:val="21"/>
        </w:rPr>
        <w:t>,</w:t>
      </w:r>
      <w:r w:rsidRPr="00BB4A65">
        <w:rPr>
          <w:szCs w:val="21"/>
        </w:rPr>
        <w:t>姚伟</w:t>
      </w:r>
      <w:r w:rsidR="00445580" w:rsidRPr="00BB4A65">
        <w:rPr>
          <w:szCs w:val="21"/>
        </w:rPr>
        <w:t>,</w:t>
      </w:r>
      <w:r w:rsidRPr="00BB4A65">
        <w:rPr>
          <w:szCs w:val="21"/>
        </w:rPr>
        <w:t>张文栋</w:t>
      </w:r>
      <w:r w:rsidR="00445580" w:rsidRPr="00BB4A65">
        <w:rPr>
          <w:szCs w:val="21"/>
        </w:rPr>
        <w:t>,</w:t>
      </w:r>
      <w:r w:rsidRPr="00BB4A65">
        <w:rPr>
          <w:szCs w:val="21"/>
        </w:rPr>
        <w:t>等</w:t>
      </w:r>
      <w:r w:rsidRPr="00BB4A65">
        <w:rPr>
          <w:szCs w:val="21"/>
        </w:rPr>
        <w:t>.</w:t>
      </w:r>
      <w:r w:rsidRPr="00BB4A65">
        <w:rPr>
          <w:szCs w:val="21"/>
        </w:rPr>
        <w:t>基于</w:t>
      </w:r>
      <w:proofErr w:type="spellStart"/>
      <w:r w:rsidRPr="00BB4A65">
        <w:rPr>
          <w:szCs w:val="21"/>
        </w:rPr>
        <w:t>CatBoost</w:t>
      </w:r>
      <w:proofErr w:type="spellEnd"/>
      <w:r w:rsidRPr="00BB4A65">
        <w:rPr>
          <w:szCs w:val="21"/>
        </w:rPr>
        <w:t>的新型电力系统两阶段轻</w:t>
      </w:r>
      <w:proofErr w:type="gramStart"/>
      <w:r w:rsidRPr="00BB4A65">
        <w:rPr>
          <w:szCs w:val="21"/>
        </w:rPr>
        <w:t>量化暂稳智能</w:t>
      </w:r>
      <w:proofErr w:type="gramEnd"/>
      <w:r w:rsidRPr="00BB4A65">
        <w:rPr>
          <w:szCs w:val="21"/>
        </w:rPr>
        <w:t>评估方法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51(2):1-10.</w:t>
      </w:r>
    </w:p>
    <w:p w:rsidR="007109F4" w:rsidRPr="00BB4A65" w:rsidRDefault="00CC5772" w:rsidP="003B48BD">
      <w:pPr>
        <w:pStyle w:val="a7"/>
        <w:ind w:leftChars="200" w:left="420"/>
        <w:rPr>
          <w:szCs w:val="21"/>
        </w:rPr>
      </w:pPr>
      <w:r w:rsidRPr="00BB4A65">
        <w:rPr>
          <w:szCs w:val="21"/>
        </w:rPr>
        <w:t xml:space="preserve">LAN </w:t>
      </w:r>
      <w:proofErr w:type="spellStart"/>
      <w:r w:rsidRPr="00BB4A65">
        <w:rPr>
          <w:szCs w:val="21"/>
        </w:rPr>
        <w:t>Yutian</w:t>
      </w:r>
      <w:proofErr w:type="gramStart"/>
      <w:r w:rsidR="00445580" w:rsidRPr="00BB4A65">
        <w:rPr>
          <w:szCs w:val="21"/>
        </w:rPr>
        <w:t>,</w:t>
      </w:r>
      <w:r w:rsidRPr="00BB4A65">
        <w:rPr>
          <w:szCs w:val="21"/>
        </w:rPr>
        <w:t>YAO</w:t>
      </w:r>
      <w:proofErr w:type="spellEnd"/>
      <w:proofErr w:type="gramEnd"/>
      <w:r w:rsidRPr="00BB4A65">
        <w:rPr>
          <w:szCs w:val="21"/>
        </w:rPr>
        <w:t xml:space="preserve"> </w:t>
      </w:r>
      <w:proofErr w:type="spellStart"/>
      <w:r w:rsidRPr="00BB4A65">
        <w:rPr>
          <w:szCs w:val="21"/>
        </w:rPr>
        <w:t>Wei</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Wendong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al.Two</w:t>
      </w:r>
      <w:proofErr w:type="spellEnd"/>
      <w:r w:rsidRPr="00BB4A65">
        <w:rPr>
          <w:szCs w:val="21"/>
        </w:rPr>
        <w:t xml:space="preserve">-stage lightweight transient stability intelligent assessment method for new type power systems based on </w:t>
      </w:r>
      <w:proofErr w:type="spellStart"/>
      <w:r w:rsidRPr="00BB4A65">
        <w:rPr>
          <w:szCs w:val="21"/>
        </w:rPr>
        <w:t>CatBoost</w:t>
      </w:r>
      <w:proofErr w:type="spellEnd"/>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51(2):1-10.</w:t>
      </w:r>
    </w:p>
    <w:p w:rsidR="007109F4" w:rsidRPr="00BB4A65" w:rsidRDefault="00CC5772">
      <w:pPr>
        <w:pStyle w:val="a7"/>
        <w:numPr>
          <w:ilvl w:val="0"/>
          <w:numId w:val="3"/>
        </w:numPr>
        <w:rPr>
          <w:szCs w:val="21"/>
        </w:rPr>
      </w:pPr>
      <w:proofErr w:type="gramStart"/>
      <w:r w:rsidRPr="00BB4A65">
        <w:rPr>
          <w:szCs w:val="21"/>
        </w:rPr>
        <w:t>何斯强</w:t>
      </w:r>
      <w:proofErr w:type="gramEnd"/>
      <w:r w:rsidR="00445580" w:rsidRPr="00BB4A65">
        <w:rPr>
          <w:szCs w:val="21"/>
        </w:rPr>
        <w:t>,</w:t>
      </w:r>
      <w:r w:rsidRPr="00BB4A65">
        <w:rPr>
          <w:szCs w:val="21"/>
        </w:rPr>
        <w:t>张俊岭</w:t>
      </w:r>
      <w:r w:rsidR="00445580" w:rsidRPr="00BB4A65">
        <w:rPr>
          <w:szCs w:val="21"/>
        </w:rPr>
        <w:t>,</w:t>
      </w:r>
      <w:r w:rsidRPr="00BB4A65">
        <w:rPr>
          <w:szCs w:val="21"/>
        </w:rPr>
        <w:t>顾宗奇</w:t>
      </w:r>
      <w:r w:rsidR="00445580" w:rsidRPr="00BB4A65">
        <w:rPr>
          <w:szCs w:val="21"/>
        </w:rPr>
        <w:t>,</w:t>
      </w:r>
      <w:r w:rsidRPr="00BB4A65">
        <w:rPr>
          <w:szCs w:val="21"/>
        </w:rPr>
        <w:t>等</w:t>
      </w:r>
      <w:r w:rsidRPr="00BB4A65">
        <w:rPr>
          <w:szCs w:val="21"/>
        </w:rPr>
        <w:t>.</w:t>
      </w:r>
      <w:r w:rsidRPr="00BB4A65">
        <w:rPr>
          <w:szCs w:val="21"/>
        </w:rPr>
        <w:t>面向分布式资源聚合管控的虚拟电厂建模与优化控制综述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51(2):11-24.</w:t>
      </w:r>
    </w:p>
    <w:p w:rsidR="007109F4" w:rsidRPr="00BB4A65" w:rsidRDefault="00CC5772" w:rsidP="003B48BD">
      <w:pPr>
        <w:pStyle w:val="a7"/>
        <w:ind w:leftChars="200" w:left="420"/>
        <w:rPr>
          <w:szCs w:val="21"/>
        </w:rPr>
      </w:pPr>
      <w:r w:rsidRPr="00BB4A65">
        <w:rPr>
          <w:szCs w:val="21"/>
        </w:rPr>
        <w:t xml:space="preserve">HE </w:t>
      </w:r>
      <w:proofErr w:type="spellStart"/>
      <w:r w:rsidRPr="00BB4A65">
        <w:rPr>
          <w:szCs w:val="21"/>
        </w:rPr>
        <w:t>Siqiang</w:t>
      </w:r>
      <w:proofErr w:type="gramStart"/>
      <w:r w:rsidR="00445580" w:rsidRPr="00BB4A65">
        <w:rPr>
          <w:szCs w:val="21"/>
        </w:rPr>
        <w:t>,</w:t>
      </w:r>
      <w:r w:rsidRPr="00BB4A65">
        <w:rPr>
          <w:szCs w:val="21"/>
        </w:rPr>
        <w:t>ZHANG</w:t>
      </w:r>
      <w:proofErr w:type="spellEnd"/>
      <w:proofErr w:type="gramEnd"/>
      <w:r w:rsidRPr="00BB4A65">
        <w:rPr>
          <w:szCs w:val="21"/>
        </w:rPr>
        <w:t xml:space="preserve"> </w:t>
      </w:r>
      <w:proofErr w:type="spellStart"/>
      <w:r w:rsidRPr="00BB4A65">
        <w:rPr>
          <w:szCs w:val="21"/>
        </w:rPr>
        <w:t>Junling</w:t>
      </w:r>
      <w:r w:rsidR="00445580" w:rsidRPr="00BB4A65">
        <w:rPr>
          <w:szCs w:val="21"/>
        </w:rPr>
        <w:t>,</w:t>
      </w:r>
      <w:r w:rsidRPr="00BB4A65">
        <w:rPr>
          <w:szCs w:val="21"/>
        </w:rPr>
        <w:t>GU</w:t>
      </w:r>
      <w:proofErr w:type="spellEnd"/>
      <w:r w:rsidRPr="00BB4A65">
        <w:rPr>
          <w:szCs w:val="21"/>
        </w:rPr>
        <w:t xml:space="preserve"> </w:t>
      </w:r>
      <w:proofErr w:type="spellStart"/>
      <w:r w:rsidRPr="00BB4A65">
        <w:rPr>
          <w:szCs w:val="21"/>
        </w:rPr>
        <w:t>Zongqi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al.Overview</w:t>
      </w:r>
      <w:proofErr w:type="spellEnd"/>
      <w:r w:rsidRPr="00BB4A65">
        <w:rPr>
          <w:szCs w:val="21"/>
        </w:rPr>
        <w:t xml:space="preserve"> of virtual power plant modeling and optimization control for distributed resource aggregation and control[J].Shandong Electric Power</w:t>
      </w:r>
      <w:r w:rsidR="00445580" w:rsidRPr="00BB4A65">
        <w:rPr>
          <w:szCs w:val="21"/>
        </w:rPr>
        <w:t>,</w:t>
      </w:r>
      <w:r w:rsidRPr="00BB4A65">
        <w:rPr>
          <w:szCs w:val="21"/>
        </w:rPr>
        <w:t>2024</w:t>
      </w:r>
      <w:r w:rsidR="00445580" w:rsidRPr="00BB4A65">
        <w:rPr>
          <w:szCs w:val="21"/>
        </w:rPr>
        <w:t>,</w:t>
      </w:r>
      <w:r w:rsidRPr="00BB4A65">
        <w:rPr>
          <w:szCs w:val="21"/>
        </w:rPr>
        <w:t>51(2):11-24.</w:t>
      </w:r>
    </w:p>
    <w:p w:rsidR="007109F4" w:rsidRPr="00BB4A65" w:rsidRDefault="00CC5772">
      <w:pPr>
        <w:pStyle w:val="a7"/>
        <w:numPr>
          <w:ilvl w:val="0"/>
          <w:numId w:val="3"/>
        </w:numPr>
        <w:rPr>
          <w:szCs w:val="21"/>
        </w:rPr>
      </w:pPr>
      <w:proofErr w:type="gramStart"/>
      <w:r w:rsidRPr="00BB4A65">
        <w:rPr>
          <w:szCs w:val="21"/>
        </w:rPr>
        <w:t>汪莹</w:t>
      </w:r>
      <w:proofErr w:type="gramEnd"/>
      <w:r w:rsidR="00445580" w:rsidRPr="00BB4A65">
        <w:rPr>
          <w:szCs w:val="21"/>
        </w:rPr>
        <w:t>,</w:t>
      </w:r>
      <w:r w:rsidRPr="00BB4A65">
        <w:rPr>
          <w:szCs w:val="21"/>
        </w:rPr>
        <w:t>韩晓男</w:t>
      </w:r>
      <w:r w:rsidRPr="00BB4A65">
        <w:rPr>
          <w:szCs w:val="21"/>
        </w:rPr>
        <w:t>.</w:t>
      </w:r>
      <w:r w:rsidRPr="00BB4A65">
        <w:rPr>
          <w:szCs w:val="21"/>
        </w:rPr>
        <w:t>抽水蓄能电站的多元化经济价值评价方法研究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51(2):25-36.</w:t>
      </w:r>
    </w:p>
    <w:p w:rsidR="007109F4" w:rsidRPr="00BB4A65" w:rsidRDefault="00CC5772" w:rsidP="003B48BD">
      <w:pPr>
        <w:pStyle w:val="a7"/>
        <w:ind w:leftChars="200" w:left="420"/>
        <w:rPr>
          <w:szCs w:val="21"/>
        </w:rPr>
      </w:pPr>
      <w:r w:rsidRPr="00BB4A65">
        <w:rPr>
          <w:szCs w:val="21"/>
        </w:rPr>
        <w:t xml:space="preserve">WANG </w:t>
      </w:r>
      <w:proofErr w:type="spellStart"/>
      <w:r w:rsidRPr="00BB4A65">
        <w:rPr>
          <w:szCs w:val="21"/>
        </w:rPr>
        <w:t>Ying</w:t>
      </w:r>
      <w:proofErr w:type="gramStart"/>
      <w:r w:rsidR="00445580" w:rsidRPr="00BB4A65">
        <w:rPr>
          <w:szCs w:val="21"/>
        </w:rPr>
        <w:t>,</w:t>
      </w:r>
      <w:r w:rsidRPr="00BB4A65">
        <w:rPr>
          <w:szCs w:val="21"/>
        </w:rPr>
        <w:t>HAN</w:t>
      </w:r>
      <w:proofErr w:type="spellEnd"/>
      <w:proofErr w:type="gramEnd"/>
      <w:r w:rsidRPr="00BB4A65">
        <w:rPr>
          <w:szCs w:val="21"/>
        </w:rPr>
        <w:t xml:space="preserve"> </w:t>
      </w:r>
      <w:proofErr w:type="spellStart"/>
      <w:r w:rsidRPr="00BB4A65">
        <w:rPr>
          <w:szCs w:val="21"/>
        </w:rPr>
        <w:t>Xiaonan.The</w:t>
      </w:r>
      <w:proofErr w:type="spellEnd"/>
      <w:r w:rsidRPr="00BB4A65">
        <w:rPr>
          <w:szCs w:val="21"/>
        </w:rPr>
        <w:t xml:space="preserve"> evaluation method for pumped storage plants with diversified economic values[J].Shandong Electric Power</w:t>
      </w:r>
      <w:r w:rsidR="00445580" w:rsidRPr="00BB4A65">
        <w:rPr>
          <w:szCs w:val="21"/>
        </w:rPr>
        <w:t>,</w:t>
      </w:r>
      <w:r w:rsidRPr="00BB4A65">
        <w:rPr>
          <w:szCs w:val="21"/>
        </w:rPr>
        <w:t>2024</w:t>
      </w:r>
      <w:r w:rsidR="00445580" w:rsidRPr="00BB4A65">
        <w:rPr>
          <w:szCs w:val="21"/>
        </w:rPr>
        <w:t>,</w:t>
      </w:r>
      <w:r w:rsidRPr="00BB4A65">
        <w:rPr>
          <w:szCs w:val="21"/>
        </w:rPr>
        <w:t>51(2):25-36.</w:t>
      </w:r>
    </w:p>
    <w:p w:rsidR="007109F4" w:rsidRPr="00BB4A65" w:rsidRDefault="00CC5772">
      <w:pPr>
        <w:pStyle w:val="a7"/>
        <w:numPr>
          <w:ilvl w:val="0"/>
          <w:numId w:val="3"/>
        </w:numPr>
        <w:rPr>
          <w:szCs w:val="21"/>
        </w:rPr>
      </w:pPr>
      <w:r w:rsidRPr="00BB4A65">
        <w:rPr>
          <w:szCs w:val="21"/>
        </w:rPr>
        <w:t>周生奇</w:t>
      </w:r>
      <w:r w:rsidR="00445580" w:rsidRPr="00BB4A65">
        <w:rPr>
          <w:szCs w:val="21"/>
        </w:rPr>
        <w:t>,</w:t>
      </w:r>
      <w:proofErr w:type="gramStart"/>
      <w:r w:rsidRPr="00BB4A65">
        <w:rPr>
          <w:szCs w:val="21"/>
        </w:rPr>
        <w:t>菅</w:t>
      </w:r>
      <w:proofErr w:type="gramEnd"/>
      <w:r w:rsidRPr="00BB4A65">
        <w:rPr>
          <w:szCs w:val="21"/>
        </w:rPr>
        <w:t>学辉</w:t>
      </w:r>
      <w:r w:rsidR="00445580" w:rsidRPr="00BB4A65">
        <w:rPr>
          <w:szCs w:val="21"/>
        </w:rPr>
        <w:t>,</w:t>
      </w:r>
      <w:r w:rsidRPr="00BB4A65">
        <w:rPr>
          <w:szCs w:val="21"/>
        </w:rPr>
        <w:t>钟世民</w:t>
      </w:r>
      <w:r w:rsidR="00445580" w:rsidRPr="00BB4A65">
        <w:rPr>
          <w:szCs w:val="21"/>
        </w:rPr>
        <w:t>,</w:t>
      </w:r>
      <w:r w:rsidRPr="00BB4A65">
        <w:rPr>
          <w:szCs w:val="21"/>
        </w:rPr>
        <w:t>等</w:t>
      </w:r>
      <w:r w:rsidRPr="00BB4A65">
        <w:rPr>
          <w:szCs w:val="21"/>
        </w:rPr>
        <w:t>.</w:t>
      </w:r>
      <w:r w:rsidRPr="00BB4A65">
        <w:rPr>
          <w:szCs w:val="21"/>
        </w:rPr>
        <w:t>基于模态分析的宽频带振荡区域定位研究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51(2):37-45.</w:t>
      </w:r>
    </w:p>
    <w:p w:rsidR="007109F4" w:rsidRPr="00BB4A65" w:rsidRDefault="00CC5772" w:rsidP="003B48BD">
      <w:pPr>
        <w:pStyle w:val="a7"/>
        <w:ind w:leftChars="200" w:left="420"/>
        <w:rPr>
          <w:szCs w:val="21"/>
        </w:rPr>
      </w:pPr>
      <w:r w:rsidRPr="00BB4A65">
        <w:rPr>
          <w:szCs w:val="21"/>
        </w:rPr>
        <w:t xml:space="preserve">ZHOU </w:t>
      </w:r>
      <w:proofErr w:type="spellStart"/>
      <w:r w:rsidRPr="00BB4A65">
        <w:rPr>
          <w:szCs w:val="21"/>
        </w:rPr>
        <w:t>Shengqi</w:t>
      </w:r>
      <w:proofErr w:type="spellEnd"/>
      <w:r w:rsidR="00445580" w:rsidRPr="00BB4A65">
        <w:rPr>
          <w:szCs w:val="21"/>
        </w:rPr>
        <w:t>,</w:t>
      </w:r>
      <w:r w:rsidRPr="00BB4A65">
        <w:rPr>
          <w:szCs w:val="21"/>
        </w:rPr>
        <w:t xml:space="preserve"> JIAN </w:t>
      </w:r>
      <w:proofErr w:type="spellStart"/>
      <w:r w:rsidRPr="00BB4A65">
        <w:rPr>
          <w:szCs w:val="21"/>
        </w:rPr>
        <w:t>Xuehui</w:t>
      </w:r>
      <w:proofErr w:type="spellEnd"/>
      <w:r w:rsidR="00445580" w:rsidRPr="00BB4A65">
        <w:rPr>
          <w:szCs w:val="21"/>
        </w:rPr>
        <w:t>,</w:t>
      </w:r>
      <w:r w:rsidRPr="00BB4A65">
        <w:rPr>
          <w:szCs w:val="21"/>
        </w:rPr>
        <w:t xml:space="preserve"> ZHONG </w:t>
      </w:r>
      <w:proofErr w:type="spellStart"/>
      <w:r w:rsidRPr="00BB4A65">
        <w:rPr>
          <w:szCs w:val="21"/>
        </w:rPr>
        <w:t>Shimin</w:t>
      </w:r>
      <w:proofErr w:type="gramStart"/>
      <w:r w:rsidR="00445580" w:rsidRPr="00BB4A65">
        <w:rPr>
          <w:szCs w:val="21"/>
        </w:rPr>
        <w:t>,</w:t>
      </w:r>
      <w:r w:rsidRPr="00BB4A65">
        <w:rPr>
          <w:szCs w:val="21"/>
        </w:rPr>
        <w:t>et</w:t>
      </w:r>
      <w:proofErr w:type="spellEnd"/>
      <w:proofErr w:type="gramEnd"/>
      <w:r w:rsidRPr="00BB4A65">
        <w:rPr>
          <w:szCs w:val="21"/>
        </w:rPr>
        <w:t xml:space="preserve"> </w:t>
      </w:r>
      <w:proofErr w:type="spellStart"/>
      <w:r w:rsidRPr="00BB4A65">
        <w:rPr>
          <w:szCs w:val="21"/>
        </w:rPr>
        <w:t>al.Study</w:t>
      </w:r>
      <w:proofErr w:type="spellEnd"/>
      <w:r w:rsidRPr="00BB4A65">
        <w:rPr>
          <w:szCs w:val="21"/>
        </w:rPr>
        <w:t xml:space="preserve"> on wide-band oscillation region location based on modal analysis[J].Shandong Electric Power</w:t>
      </w:r>
      <w:r w:rsidR="00445580" w:rsidRPr="00BB4A65">
        <w:rPr>
          <w:szCs w:val="21"/>
        </w:rPr>
        <w:t>,</w:t>
      </w:r>
      <w:r w:rsidRPr="00BB4A65">
        <w:rPr>
          <w:szCs w:val="21"/>
        </w:rPr>
        <w:t>2024</w:t>
      </w:r>
      <w:r w:rsidR="00445580" w:rsidRPr="00BB4A65">
        <w:rPr>
          <w:szCs w:val="21"/>
        </w:rPr>
        <w:t>,</w:t>
      </w:r>
      <w:r w:rsidRPr="00BB4A65">
        <w:rPr>
          <w:szCs w:val="21"/>
        </w:rPr>
        <w:t>51(2):37-45.</w:t>
      </w:r>
    </w:p>
    <w:p w:rsidR="007109F4" w:rsidRPr="00BB4A65" w:rsidRDefault="00CC5772">
      <w:pPr>
        <w:pStyle w:val="a7"/>
        <w:rPr>
          <w:b/>
          <w:bCs/>
          <w:szCs w:val="21"/>
        </w:rPr>
      </w:pPr>
      <w:r w:rsidRPr="00BB4A65">
        <w:rPr>
          <w:b/>
          <w:bCs/>
          <w:szCs w:val="21"/>
        </w:rPr>
        <w:t>·</w:t>
      </w:r>
      <w:r w:rsidRPr="00BB4A65">
        <w:rPr>
          <w:b/>
          <w:bCs/>
          <w:szCs w:val="21"/>
        </w:rPr>
        <w:t>数字新基建</w:t>
      </w:r>
      <w:r w:rsidRPr="00BB4A65">
        <w:rPr>
          <w:b/>
          <w:bCs/>
          <w:szCs w:val="21"/>
        </w:rPr>
        <w:t>·</w:t>
      </w:r>
    </w:p>
    <w:p w:rsidR="007109F4" w:rsidRPr="00BB4A65" w:rsidRDefault="00CC5772">
      <w:pPr>
        <w:pStyle w:val="a7"/>
        <w:rPr>
          <w:b/>
          <w:bCs/>
          <w:szCs w:val="21"/>
        </w:rPr>
      </w:pPr>
      <w:r w:rsidRPr="00BB4A65">
        <w:rPr>
          <w:b/>
          <w:bCs/>
          <w:szCs w:val="21"/>
        </w:rPr>
        <w:t>·Digital New Infrastructure·</w:t>
      </w:r>
    </w:p>
    <w:p w:rsidR="007109F4" w:rsidRPr="00BB4A65" w:rsidRDefault="00CC5772">
      <w:pPr>
        <w:pStyle w:val="a7"/>
        <w:numPr>
          <w:ilvl w:val="0"/>
          <w:numId w:val="3"/>
        </w:numPr>
        <w:rPr>
          <w:szCs w:val="21"/>
        </w:rPr>
      </w:pPr>
      <w:proofErr w:type="gramStart"/>
      <w:r w:rsidRPr="00BB4A65">
        <w:rPr>
          <w:szCs w:val="21"/>
        </w:rPr>
        <w:t>贝太周</w:t>
      </w:r>
      <w:proofErr w:type="gramEnd"/>
      <w:r w:rsidR="00445580" w:rsidRPr="00BB4A65">
        <w:rPr>
          <w:szCs w:val="21"/>
        </w:rPr>
        <w:t>,</w:t>
      </w:r>
      <w:r w:rsidRPr="00BB4A65">
        <w:rPr>
          <w:szCs w:val="21"/>
        </w:rPr>
        <w:t>陈博</w:t>
      </w:r>
      <w:r w:rsidR="00445580" w:rsidRPr="00BB4A65">
        <w:rPr>
          <w:szCs w:val="21"/>
        </w:rPr>
        <w:t>,</w:t>
      </w:r>
      <w:r w:rsidRPr="00BB4A65">
        <w:rPr>
          <w:szCs w:val="21"/>
        </w:rPr>
        <w:t>袁月</w:t>
      </w:r>
      <w:r w:rsidR="00445580" w:rsidRPr="00BB4A65">
        <w:rPr>
          <w:szCs w:val="21"/>
        </w:rPr>
        <w:t>,</w:t>
      </w:r>
      <w:r w:rsidRPr="00BB4A65">
        <w:rPr>
          <w:szCs w:val="21"/>
        </w:rPr>
        <w:t>等</w:t>
      </w:r>
      <w:r w:rsidRPr="00BB4A65">
        <w:rPr>
          <w:szCs w:val="21"/>
        </w:rPr>
        <w:t>.</w:t>
      </w:r>
      <w:r w:rsidRPr="00BB4A65">
        <w:rPr>
          <w:szCs w:val="21"/>
        </w:rPr>
        <w:t>用于</w:t>
      </w:r>
      <w:r w:rsidRPr="00BB4A65">
        <w:rPr>
          <w:szCs w:val="21"/>
        </w:rPr>
        <w:t>Buck</w:t>
      </w:r>
      <w:r w:rsidRPr="00BB4A65">
        <w:rPr>
          <w:szCs w:val="21"/>
        </w:rPr>
        <w:t>变换器监测的嵌入式概率数字孪生控制器</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51(2):46-55.</w:t>
      </w:r>
    </w:p>
    <w:p w:rsidR="007109F4" w:rsidRPr="00BB4A65" w:rsidRDefault="00CC5772" w:rsidP="003B48BD">
      <w:pPr>
        <w:pStyle w:val="a7"/>
        <w:ind w:leftChars="200" w:left="420"/>
        <w:rPr>
          <w:szCs w:val="21"/>
        </w:rPr>
      </w:pPr>
      <w:r w:rsidRPr="00BB4A65">
        <w:rPr>
          <w:szCs w:val="21"/>
        </w:rPr>
        <w:t xml:space="preserve">BEI </w:t>
      </w:r>
      <w:proofErr w:type="spellStart"/>
      <w:r w:rsidRPr="00BB4A65">
        <w:rPr>
          <w:szCs w:val="21"/>
        </w:rPr>
        <w:t>Taizhou</w:t>
      </w:r>
      <w:proofErr w:type="spellEnd"/>
      <w:r w:rsidR="00445580" w:rsidRPr="00BB4A65">
        <w:rPr>
          <w:szCs w:val="21"/>
        </w:rPr>
        <w:t>,</w:t>
      </w:r>
      <w:r w:rsidRPr="00BB4A65">
        <w:rPr>
          <w:szCs w:val="21"/>
        </w:rPr>
        <w:t xml:space="preserve"> CHEN Bo</w:t>
      </w:r>
      <w:r w:rsidR="00445580" w:rsidRPr="00BB4A65">
        <w:rPr>
          <w:szCs w:val="21"/>
        </w:rPr>
        <w:t>,</w:t>
      </w:r>
      <w:r w:rsidRPr="00BB4A65">
        <w:rPr>
          <w:szCs w:val="21"/>
        </w:rPr>
        <w:t xml:space="preserve"> YUAN </w:t>
      </w:r>
      <w:proofErr w:type="spellStart"/>
      <w:r w:rsidRPr="00BB4A65">
        <w:rPr>
          <w:szCs w:val="21"/>
        </w:rPr>
        <w:t>Yue</w:t>
      </w:r>
      <w:proofErr w:type="gramStart"/>
      <w:r w:rsidR="00445580" w:rsidRPr="00BB4A65">
        <w:rPr>
          <w:szCs w:val="21"/>
        </w:rPr>
        <w:t>,</w:t>
      </w:r>
      <w:r w:rsidRPr="00BB4A65">
        <w:rPr>
          <w:szCs w:val="21"/>
        </w:rPr>
        <w:t>et</w:t>
      </w:r>
      <w:proofErr w:type="spellEnd"/>
      <w:proofErr w:type="gramEnd"/>
      <w:r w:rsidRPr="00BB4A65">
        <w:rPr>
          <w:szCs w:val="21"/>
        </w:rPr>
        <w:t xml:space="preserve"> </w:t>
      </w:r>
      <w:proofErr w:type="spellStart"/>
      <w:r w:rsidRPr="00BB4A65">
        <w:rPr>
          <w:szCs w:val="21"/>
        </w:rPr>
        <w:t>al.Embeddable</w:t>
      </w:r>
      <w:proofErr w:type="spellEnd"/>
      <w:r w:rsidRPr="00BB4A65">
        <w:rPr>
          <w:szCs w:val="21"/>
        </w:rPr>
        <w:t xml:space="preserve"> probabilistic digital twin controller for monitoring buck converter[J].Shandong Electric Power</w:t>
      </w:r>
      <w:r w:rsidR="00445580" w:rsidRPr="00BB4A65">
        <w:rPr>
          <w:szCs w:val="21"/>
        </w:rPr>
        <w:t>,</w:t>
      </w:r>
      <w:r w:rsidRPr="00BB4A65">
        <w:rPr>
          <w:szCs w:val="21"/>
        </w:rPr>
        <w:t>2024</w:t>
      </w:r>
      <w:r w:rsidR="00445580" w:rsidRPr="00BB4A65">
        <w:rPr>
          <w:szCs w:val="21"/>
        </w:rPr>
        <w:t>,</w:t>
      </w:r>
      <w:r w:rsidRPr="00BB4A65">
        <w:rPr>
          <w:szCs w:val="21"/>
        </w:rPr>
        <w:t>51(2):46-55.</w:t>
      </w:r>
    </w:p>
    <w:p w:rsidR="007109F4" w:rsidRPr="00BB4A65" w:rsidRDefault="00CC5772">
      <w:pPr>
        <w:pStyle w:val="a7"/>
        <w:numPr>
          <w:ilvl w:val="0"/>
          <w:numId w:val="3"/>
        </w:numPr>
        <w:rPr>
          <w:szCs w:val="21"/>
        </w:rPr>
      </w:pPr>
      <w:r w:rsidRPr="00BB4A65">
        <w:rPr>
          <w:szCs w:val="21"/>
        </w:rPr>
        <w:t>王</w:t>
      </w:r>
      <w:proofErr w:type="gramStart"/>
      <w:r w:rsidRPr="00BB4A65">
        <w:rPr>
          <w:szCs w:val="21"/>
        </w:rPr>
        <w:t>浩</w:t>
      </w:r>
      <w:proofErr w:type="gramEnd"/>
      <w:r w:rsidRPr="00BB4A65">
        <w:rPr>
          <w:szCs w:val="21"/>
        </w:rPr>
        <w:t>成</w:t>
      </w:r>
      <w:r w:rsidR="00445580" w:rsidRPr="00BB4A65">
        <w:rPr>
          <w:szCs w:val="21"/>
        </w:rPr>
        <w:t>,</w:t>
      </w:r>
      <w:r w:rsidRPr="00BB4A65">
        <w:rPr>
          <w:szCs w:val="21"/>
        </w:rPr>
        <w:t>宋厚营</w:t>
      </w:r>
      <w:r w:rsidR="00445580" w:rsidRPr="00BB4A65">
        <w:rPr>
          <w:szCs w:val="21"/>
        </w:rPr>
        <w:t>,</w:t>
      </w:r>
      <w:r w:rsidRPr="00BB4A65">
        <w:rPr>
          <w:szCs w:val="21"/>
        </w:rPr>
        <w:t>于佳</w:t>
      </w:r>
      <w:r w:rsidRPr="00BB4A65">
        <w:rPr>
          <w:szCs w:val="21"/>
        </w:rPr>
        <w:t>.</w:t>
      </w:r>
      <w:r w:rsidRPr="00BB4A65">
        <w:rPr>
          <w:szCs w:val="21"/>
        </w:rPr>
        <w:t>新型电力系统终端通信网优化方案研究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51(2):56-66.</w:t>
      </w:r>
    </w:p>
    <w:p w:rsidR="007109F4" w:rsidRPr="00BB4A65" w:rsidRDefault="00CC5772" w:rsidP="003B48BD">
      <w:pPr>
        <w:pStyle w:val="a7"/>
        <w:ind w:leftChars="200" w:left="420"/>
        <w:rPr>
          <w:szCs w:val="21"/>
        </w:rPr>
      </w:pPr>
      <w:r w:rsidRPr="00BB4A65">
        <w:rPr>
          <w:szCs w:val="21"/>
        </w:rPr>
        <w:t xml:space="preserve">WANG </w:t>
      </w:r>
      <w:proofErr w:type="spellStart"/>
      <w:r w:rsidRPr="00BB4A65">
        <w:rPr>
          <w:szCs w:val="21"/>
        </w:rPr>
        <w:t>Haocheng</w:t>
      </w:r>
      <w:proofErr w:type="spellEnd"/>
      <w:r w:rsidR="00445580" w:rsidRPr="00BB4A65">
        <w:rPr>
          <w:szCs w:val="21"/>
        </w:rPr>
        <w:t>,</w:t>
      </w:r>
      <w:r w:rsidRPr="00BB4A65">
        <w:rPr>
          <w:szCs w:val="21"/>
        </w:rPr>
        <w:t xml:space="preserve"> SONG </w:t>
      </w:r>
      <w:proofErr w:type="spellStart"/>
      <w:r w:rsidRPr="00BB4A65">
        <w:rPr>
          <w:szCs w:val="21"/>
        </w:rPr>
        <w:t>Houying</w:t>
      </w:r>
      <w:proofErr w:type="gramStart"/>
      <w:r w:rsidR="00445580" w:rsidRPr="00BB4A65">
        <w:rPr>
          <w:szCs w:val="21"/>
        </w:rPr>
        <w:t>,</w:t>
      </w:r>
      <w:r w:rsidRPr="00BB4A65">
        <w:rPr>
          <w:szCs w:val="21"/>
        </w:rPr>
        <w:t>YU</w:t>
      </w:r>
      <w:proofErr w:type="spellEnd"/>
      <w:proofErr w:type="gramEnd"/>
      <w:r w:rsidRPr="00BB4A65">
        <w:rPr>
          <w:szCs w:val="21"/>
        </w:rPr>
        <w:t xml:space="preserve"> </w:t>
      </w:r>
      <w:proofErr w:type="spellStart"/>
      <w:r w:rsidRPr="00BB4A65">
        <w:rPr>
          <w:szCs w:val="21"/>
        </w:rPr>
        <w:t>Jia.Research</w:t>
      </w:r>
      <w:proofErr w:type="spellEnd"/>
      <w:r w:rsidRPr="00BB4A65">
        <w:rPr>
          <w:szCs w:val="21"/>
        </w:rPr>
        <w:t xml:space="preserve"> on optimization scheme for new power system terminal communication network[J].Shandong Electric Power</w:t>
      </w:r>
      <w:r w:rsidR="00445580" w:rsidRPr="00BB4A65">
        <w:rPr>
          <w:szCs w:val="21"/>
        </w:rPr>
        <w:t>,</w:t>
      </w:r>
      <w:r w:rsidRPr="00BB4A65">
        <w:rPr>
          <w:szCs w:val="21"/>
        </w:rPr>
        <w:t>2024</w:t>
      </w:r>
      <w:r w:rsidR="00445580" w:rsidRPr="00BB4A65">
        <w:rPr>
          <w:szCs w:val="21"/>
        </w:rPr>
        <w:t>,</w:t>
      </w:r>
      <w:r w:rsidRPr="00BB4A65">
        <w:rPr>
          <w:szCs w:val="21"/>
        </w:rPr>
        <w:t>51(2):56-66.</w:t>
      </w:r>
    </w:p>
    <w:p w:rsidR="00B72FB9" w:rsidRPr="00BB4A65" w:rsidRDefault="00D47A7A" w:rsidP="00283597">
      <w:pPr>
        <w:pStyle w:val="a7"/>
        <w:numPr>
          <w:ilvl w:val="0"/>
          <w:numId w:val="3"/>
        </w:numPr>
      </w:pPr>
      <w:r w:rsidRPr="00BB4A65">
        <w:t>张</w:t>
      </w:r>
      <w:proofErr w:type="gramStart"/>
      <w:r w:rsidRPr="00BB4A65">
        <w:t>浩</w:t>
      </w:r>
      <w:proofErr w:type="gramEnd"/>
      <w:r w:rsidR="00445580" w:rsidRPr="00BB4A65">
        <w:t>,</w:t>
      </w:r>
      <w:r w:rsidRPr="00BB4A65">
        <w:t>王一蒙</w:t>
      </w:r>
      <w:r w:rsidR="00445580" w:rsidRPr="00BB4A65">
        <w:t>,</w:t>
      </w:r>
      <w:r w:rsidRPr="00BB4A65">
        <w:t>桑玮婧</w:t>
      </w:r>
      <w:r w:rsidR="00445580" w:rsidRPr="00BB4A65">
        <w:t>,</w:t>
      </w:r>
      <w:r w:rsidRPr="00BB4A65">
        <w:t>等</w:t>
      </w:r>
      <w:r w:rsidRPr="00BB4A65">
        <w:t>.</w:t>
      </w:r>
      <w:r w:rsidR="00354724" w:rsidRPr="00BB4A65">
        <w:t>基于时空流量预测的时延敏感</w:t>
      </w:r>
      <w:proofErr w:type="gramStart"/>
      <w:r w:rsidR="00354724" w:rsidRPr="00BB4A65">
        <w:t>无源光</w:t>
      </w:r>
      <w:proofErr w:type="gramEnd"/>
      <w:r w:rsidR="00354724" w:rsidRPr="00BB4A65">
        <w:t>网络动态带宽调度技术</w:t>
      </w:r>
      <w:r w:rsidRPr="00BB4A65">
        <w:t>[J].</w:t>
      </w:r>
      <w:r w:rsidRPr="00BB4A65">
        <w:t>山东电力技术</w:t>
      </w:r>
      <w:r w:rsidR="00445580" w:rsidRPr="00BB4A65">
        <w:t>,</w:t>
      </w:r>
      <w:r w:rsidRPr="00BB4A65">
        <w:t>2024</w:t>
      </w:r>
      <w:r w:rsidR="00445580" w:rsidRPr="00BB4A65">
        <w:t>,</w:t>
      </w:r>
      <w:r w:rsidRPr="00BB4A65">
        <w:t>51(9):37-45.</w:t>
      </w:r>
    </w:p>
    <w:p w:rsidR="00A02BF6" w:rsidRPr="00BB4A65" w:rsidRDefault="00A02BF6" w:rsidP="00A02BF6">
      <w:pPr>
        <w:pStyle w:val="a7"/>
        <w:ind w:left="420"/>
      </w:pPr>
      <w:r w:rsidRPr="00BB4A65">
        <w:t xml:space="preserve">ZHANG </w:t>
      </w:r>
      <w:proofErr w:type="spellStart"/>
      <w:r w:rsidRPr="00BB4A65">
        <w:t>Hao</w:t>
      </w:r>
      <w:proofErr w:type="gramStart"/>
      <w:r w:rsidR="00445580" w:rsidRPr="00BB4A65">
        <w:t>,</w:t>
      </w:r>
      <w:r w:rsidRPr="00BB4A65">
        <w:t>WANG</w:t>
      </w:r>
      <w:proofErr w:type="spellEnd"/>
      <w:proofErr w:type="gramEnd"/>
      <w:r w:rsidRPr="00BB4A65">
        <w:t xml:space="preserve"> </w:t>
      </w:r>
      <w:proofErr w:type="spellStart"/>
      <w:r w:rsidRPr="00BB4A65">
        <w:t>Yimeng</w:t>
      </w:r>
      <w:r w:rsidR="00445580" w:rsidRPr="00BB4A65">
        <w:t>,</w:t>
      </w:r>
      <w:r w:rsidRPr="00BB4A65">
        <w:t>SANG</w:t>
      </w:r>
      <w:proofErr w:type="spellEnd"/>
      <w:r w:rsidRPr="00BB4A65">
        <w:t xml:space="preserve"> </w:t>
      </w:r>
      <w:proofErr w:type="spellStart"/>
      <w:r w:rsidRPr="00BB4A65">
        <w:t>Weijing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Dynamic</w:t>
      </w:r>
      <w:proofErr w:type="spellEnd"/>
      <w:r w:rsidRPr="00BB4A65">
        <w:t xml:space="preserve"> bandwidth scheduling technology for delay-sensitive passive optical network based on </w:t>
      </w:r>
      <w:proofErr w:type="spellStart"/>
      <w:r w:rsidRPr="00BB4A65">
        <w:t>spatio</w:t>
      </w:r>
      <w:proofErr w:type="spellEnd"/>
      <w:r w:rsidRPr="00BB4A65">
        <w:t>-temporal traffic prediction</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Pr="00BB4A65">
        <w:t xml:space="preserve"> 37-45.</w:t>
      </w:r>
    </w:p>
    <w:p w:rsidR="00B72FB9" w:rsidRPr="00BB4A65" w:rsidRDefault="00D47A7A" w:rsidP="00283597">
      <w:pPr>
        <w:pStyle w:val="a7"/>
        <w:numPr>
          <w:ilvl w:val="0"/>
          <w:numId w:val="3"/>
        </w:numPr>
      </w:pPr>
      <w:proofErr w:type="gramStart"/>
      <w:r w:rsidRPr="00BB4A65">
        <w:t>隋爱芳</w:t>
      </w:r>
      <w:proofErr w:type="gramEnd"/>
      <w:r w:rsidR="00445580" w:rsidRPr="00BB4A65">
        <w:t>,</w:t>
      </w:r>
      <w:r w:rsidRPr="00BB4A65">
        <w:t>丁鹏程</w:t>
      </w:r>
      <w:r w:rsidRPr="00BB4A65">
        <w:t>.</w:t>
      </w:r>
      <w:r w:rsidR="00354724" w:rsidRPr="00BB4A65">
        <w:t>基于改进</w:t>
      </w:r>
      <w:r w:rsidR="00354724" w:rsidRPr="00BB4A65">
        <w:t>YOLOv5s</w:t>
      </w:r>
      <w:r w:rsidR="00354724" w:rsidRPr="00BB4A65">
        <w:t>的现场审计设备智能识别方法研究</w:t>
      </w:r>
      <w:r w:rsidRPr="00BB4A65">
        <w:t>[J].</w:t>
      </w:r>
      <w:r w:rsidRPr="00BB4A65">
        <w:t>山东电力技术</w:t>
      </w:r>
      <w:r w:rsidR="00445580" w:rsidRPr="00BB4A65">
        <w:t>,</w:t>
      </w:r>
      <w:r w:rsidRPr="00BB4A65">
        <w:t>2024</w:t>
      </w:r>
      <w:r w:rsidR="00445580" w:rsidRPr="00BB4A65">
        <w:t>,</w:t>
      </w:r>
      <w:r w:rsidRPr="00BB4A65">
        <w:t>51(9):46-56.</w:t>
      </w:r>
      <w:r w:rsidR="00354724" w:rsidRPr="00BB4A65">
        <w:t xml:space="preserve"> </w:t>
      </w:r>
    </w:p>
    <w:p w:rsidR="00A02BF6" w:rsidRPr="00BB4A65" w:rsidRDefault="00A02BF6" w:rsidP="00A02BF6">
      <w:pPr>
        <w:pStyle w:val="a7"/>
        <w:ind w:left="420"/>
      </w:pPr>
      <w:r w:rsidRPr="00BB4A65">
        <w:t xml:space="preserve">SUI </w:t>
      </w:r>
      <w:proofErr w:type="spellStart"/>
      <w:r w:rsidRPr="00BB4A65">
        <w:t>Aifang</w:t>
      </w:r>
      <w:proofErr w:type="gramStart"/>
      <w:r w:rsidR="00445580" w:rsidRPr="00BB4A65">
        <w:t>,</w:t>
      </w:r>
      <w:r w:rsidRPr="00BB4A65">
        <w:t>DING</w:t>
      </w:r>
      <w:proofErr w:type="spellEnd"/>
      <w:proofErr w:type="gramEnd"/>
      <w:r w:rsidRPr="00BB4A65">
        <w:t xml:space="preserve"> </w:t>
      </w:r>
      <w:proofErr w:type="spellStart"/>
      <w:r w:rsidRPr="00BB4A65">
        <w:t>Pengcheng.Research</w:t>
      </w:r>
      <w:proofErr w:type="spellEnd"/>
      <w:r w:rsidRPr="00BB4A65">
        <w:t xml:space="preserve"> on intelligent identification method of field audit equipment based on improved YOLOv5s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51(9):</w:t>
      </w:r>
      <w:r w:rsidRPr="00BB4A65">
        <w:t xml:space="preserve"> 46-56.</w:t>
      </w:r>
    </w:p>
    <w:p w:rsidR="00354724" w:rsidRPr="00BB4A65" w:rsidRDefault="00D47A7A" w:rsidP="00283597">
      <w:pPr>
        <w:pStyle w:val="a7"/>
        <w:numPr>
          <w:ilvl w:val="0"/>
          <w:numId w:val="3"/>
        </w:numPr>
      </w:pPr>
      <w:proofErr w:type="gramStart"/>
      <w:r w:rsidRPr="00BB4A65">
        <w:t>赵洋</w:t>
      </w:r>
      <w:proofErr w:type="gramEnd"/>
      <w:r w:rsidR="00445580" w:rsidRPr="00BB4A65">
        <w:t>,</w:t>
      </w:r>
      <w:r w:rsidRPr="00BB4A65">
        <w:t>管</w:t>
      </w:r>
      <w:proofErr w:type="gramStart"/>
      <w:r w:rsidRPr="00BB4A65">
        <w:t>荑</w:t>
      </w:r>
      <w:proofErr w:type="gramEnd"/>
      <w:r w:rsidR="00445580" w:rsidRPr="00BB4A65">
        <w:t>,</w:t>
      </w:r>
      <w:r w:rsidRPr="00BB4A65">
        <w:t>赵晓红</w:t>
      </w:r>
      <w:r w:rsidR="00445580" w:rsidRPr="00BB4A65">
        <w:t>,</w:t>
      </w:r>
      <w:r w:rsidRPr="00BB4A65">
        <w:t>等</w:t>
      </w:r>
      <w:r w:rsidRPr="00BB4A65">
        <w:t>.</w:t>
      </w:r>
      <w:r w:rsidR="00354724" w:rsidRPr="00BB4A65">
        <w:t>一种面向可信</w:t>
      </w:r>
      <w:r w:rsidR="00354724" w:rsidRPr="00BB4A65">
        <w:t>WLAN</w:t>
      </w:r>
      <w:r w:rsidR="00354724" w:rsidRPr="00BB4A65">
        <w:t>和</w:t>
      </w:r>
      <w:r w:rsidR="00354724" w:rsidRPr="00BB4A65">
        <w:t>5G</w:t>
      </w:r>
      <w:r w:rsidR="00354724" w:rsidRPr="00BB4A65">
        <w:t>异构网络的垂直切换算法</w:t>
      </w:r>
      <w:r w:rsidRPr="00BB4A65">
        <w:t>[J].</w:t>
      </w:r>
      <w:r w:rsidRPr="00BB4A65">
        <w:t>山东电力技术</w:t>
      </w:r>
      <w:r w:rsidR="00445580" w:rsidRPr="00BB4A65">
        <w:t>,</w:t>
      </w:r>
      <w:r w:rsidRPr="00BB4A65">
        <w:t>2024</w:t>
      </w:r>
      <w:r w:rsidR="00445580" w:rsidRPr="00BB4A65">
        <w:t>,</w:t>
      </w:r>
      <w:r w:rsidRPr="00BB4A65">
        <w:t>51(9):57-64.</w:t>
      </w:r>
    </w:p>
    <w:p w:rsidR="00354724" w:rsidRPr="00BB4A65" w:rsidRDefault="00A02BF6" w:rsidP="00A02BF6">
      <w:pPr>
        <w:pStyle w:val="a7"/>
        <w:ind w:leftChars="200" w:left="420"/>
        <w:rPr>
          <w:szCs w:val="21"/>
        </w:rPr>
      </w:pPr>
      <w:r w:rsidRPr="00BB4A65">
        <w:t xml:space="preserve">ZHAO </w:t>
      </w:r>
      <w:proofErr w:type="spellStart"/>
      <w:r w:rsidRPr="00BB4A65">
        <w:t>Yang</w:t>
      </w:r>
      <w:r w:rsidR="00445580" w:rsidRPr="00BB4A65">
        <w:t>,</w:t>
      </w:r>
      <w:r w:rsidRPr="00BB4A65">
        <w:t>GUAN</w:t>
      </w:r>
      <w:proofErr w:type="spellEnd"/>
      <w:r w:rsidRPr="00BB4A65">
        <w:t xml:space="preserve"> </w:t>
      </w:r>
      <w:proofErr w:type="spellStart"/>
      <w:r w:rsidRPr="00BB4A65">
        <w:t>Ti</w:t>
      </w:r>
      <w:r w:rsidR="00445580" w:rsidRPr="00BB4A65">
        <w:t>,</w:t>
      </w:r>
      <w:r w:rsidRPr="00BB4A65">
        <w:t>ZHAO</w:t>
      </w:r>
      <w:proofErr w:type="spellEnd"/>
      <w:r w:rsidRPr="00BB4A65">
        <w:t xml:space="preserve"> </w:t>
      </w:r>
      <w:proofErr w:type="spellStart"/>
      <w:r w:rsidRPr="00BB4A65">
        <w:t>Xiaohong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00354724" w:rsidRPr="00BB4A65">
        <w:t>A</w:t>
      </w:r>
      <w:proofErr w:type="spellEnd"/>
      <w:r w:rsidRPr="00BB4A65">
        <w:t xml:space="preserve"> vertical</w:t>
      </w:r>
      <w:r w:rsidR="00354724" w:rsidRPr="00BB4A65">
        <w:t xml:space="preserve"> </w:t>
      </w:r>
      <w:r w:rsidRPr="00BB4A65">
        <w:t>handover algorithm for trusted</w:t>
      </w:r>
      <w:r w:rsidR="00354724" w:rsidRPr="00BB4A65">
        <w:t xml:space="preserve"> WLAN and 5G </w:t>
      </w:r>
      <w:r w:rsidRPr="00BB4A65">
        <w:lastRenderedPageBreak/>
        <w:t>heterogeneous networks</w:t>
      </w:r>
      <w:r w:rsidR="006C6BB5" w:rsidRPr="00BB4A65">
        <w:rPr>
          <w:szCs w:val="21"/>
        </w:rPr>
        <w:t>[J].Shandong Electric Power</w:t>
      </w:r>
      <w:r w:rsidR="00445580" w:rsidRPr="00BB4A65">
        <w:rPr>
          <w:szCs w:val="21"/>
        </w:rPr>
        <w:t>,</w:t>
      </w:r>
      <w:r w:rsidR="006C6BB5" w:rsidRPr="00BB4A65">
        <w:rPr>
          <w:szCs w:val="21"/>
        </w:rPr>
        <w:t>2024</w:t>
      </w:r>
      <w:r w:rsidR="00445580" w:rsidRPr="00BB4A65">
        <w:rPr>
          <w:szCs w:val="21"/>
        </w:rPr>
        <w:t>,</w:t>
      </w:r>
      <w:r w:rsidR="006C6BB5" w:rsidRPr="00BB4A65">
        <w:rPr>
          <w:szCs w:val="21"/>
        </w:rPr>
        <w:t>51(9):</w:t>
      </w:r>
      <w:r w:rsidRPr="00BB4A65">
        <w:t xml:space="preserve"> 57-64.</w:t>
      </w:r>
    </w:p>
    <w:p w:rsidR="007109F4" w:rsidRPr="00BB4A65" w:rsidRDefault="00CC5772">
      <w:pPr>
        <w:pStyle w:val="a7"/>
        <w:rPr>
          <w:b/>
          <w:bCs/>
          <w:szCs w:val="21"/>
        </w:rPr>
      </w:pPr>
      <w:r w:rsidRPr="00BB4A65">
        <w:rPr>
          <w:b/>
          <w:bCs/>
          <w:szCs w:val="21"/>
        </w:rPr>
        <w:t>·</w:t>
      </w:r>
      <w:r w:rsidRPr="00BB4A65">
        <w:rPr>
          <w:b/>
          <w:bCs/>
          <w:szCs w:val="21"/>
        </w:rPr>
        <w:t>设备检测与故障诊断</w:t>
      </w:r>
      <w:r w:rsidRPr="00BB4A65">
        <w:rPr>
          <w:b/>
          <w:bCs/>
          <w:szCs w:val="21"/>
        </w:rPr>
        <w:t>·</w:t>
      </w:r>
    </w:p>
    <w:p w:rsidR="007109F4" w:rsidRPr="00BB4A65" w:rsidRDefault="00CC5772">
      <w:pPr>
        <w:pStyle w:val="a7"/>
        <w:rPr>
          <w:b/>
          <w:bCs/>
          <w:szCs w:val="21"/>
        </w:rPr>
      </w:pPr>
      <w:r w:rsidRPr="00BB4A65">
        <w:rPr>
          <w:b/>
          <w:bCs/>
          <w:szCs w:val="21"/>
        </w:rPr>
        <w:t>·Equipment Inspection and Fault Diagnosis·</w:t>
      </w:r>
    </w:p>
    <w:p w:rsidR="007109F4" w:rsidRPr="00BB4A65" w:rsidRDefault="00CC5772">
      <w:pPr>
        <w:pStyle w:val="a7"/>
        <w:numPr>
          <w:ilvl w:val="0"/>
          <w:numId w:val="3"/>
        </w:numPr>
        <w:rPr>
          <w:szCs w:val="21"/>
        </w:rPr>
      </w:pPr>
      <w:r w:rsidRPr="00BB4A65">
        <w:rPr>
          <w:szCs w:val="21"/>
        </w:rPr>
        <w:t>蔡昌春</w:t>
      </w:r>
      <w:r w:rsidR="00445580" w:rsidRPr="00BB4A65">
        <w:rPr>
          <w:szCs w:val="21"/>
        </w:rPr>
        <w:t>,</w:t>
      </w:r>
      <w:r w:rsidRPr="00BB4A65">
        <w:rPr>
          <w:szCs w:val="21"/>
        </w:rPr>
        <w:t>何捷</w:t>
      </w:r>
      <w:r w:rsidR="00445580" w:rsidRPr="00BB4A65">
        <w:rPr>
          <w:szCs w:val="21"/>
        </w:rPr>
        <w:t>,</w:t>
      </w:r>
      <w:r w:rsidRPr="00BB4A65">
        <w:rPr>
          <w:szCs w:val="21"/>
        </w:rPr>
        <w:t>承敏钢</w:t>
      </w:r>
      <w:r w:rsidR="00445580" w:rsidRPr="00BB4A65">
        <w:rPr>
          <w:szCs w:val="21"/>
        </w:rPr>
        <w:t>,</w:t>
      </w:r>
      <w:r w:rsidRPr="00BB4A65">
        <w:rPr>
          <w:szCs w:val="21"/>
        </w:rPr>
        <w:t>等</w:t>
      </w:r>
      <w:r w:rsidRPr="00BB4A65">
        <w:rPr>
          <w:szCs w:val="21"/>
        </w:rPr>
        <w:t>.</w:t>
      </w:r>
      <w:r w:rsidRPr="00BB4A65">
        <w:rPr>
          <w:szCs w:val="21"/>
        </w:rPr>
        <w:t>基于改进</w:t>
      </w:r>
      <w:r w:rsidRPr="00BB4A65">
        <w:rPr>
          <w:szCs w:val="21"/>
        </w:rPr>
        <w:t>VMD-MCKD</w:t>
      </w:r>
      <w:r w:rsidRPr="00BB4A65">
        <w:rPr>
          <w:szCs w:val="21"/>
        </w:rPr>
        <w:t>和深度残差网络的风机齿轮箱故障诊断</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51(2):67-78.</w:t>
      </w:r>
    </w:p>
    <w:p w:rsidR="007109F4" w:rsidRPr="00BB4A65" w:rsidRDefault="00CC5772" w:rsidP="003B48BD">
      <w:pPr>
        <w:pStyle w:val="a7"/>
        <w:ind w:leftChars="200" w:left="420"/>
        <w:rPr>
          <w:szCs w:val="21"/>
        </w:rPr>
      </w:pPr>
      <w:r w:rsidRPr="00BB4A65">
        <w:rPr>
          <w:szCs w:val="21"/>
        </w:rPr>
        <w:t xml:space="preserve">CAI </w:t>
      </w:r>
      <w:proofErr w:type="spellStart"/>
      <w:r w:rsidRPr="00BB4A65">
        <w:rPr>
          <w:szCs w:val="21"/>
        </w:rPr>
        <w:t>Changchun</w:t>
      </w:r>
      <w:proofErr w:type="gramStart"/>
      <w:r w:rsidR="00445580" w:rsidRPr="00BB4A65">
        <w:rPr>
          <w:szCs w:val="21"/>
        </w:rPr>
        <w:t>,</w:t>
      </w:r>
      <w:r w:rsidRPr="00BB4A65">
        <w:rPr>
          <w:szCs w:val="21"/>
        </w:rPr>
        <w:t>HE</w:t>
      </w:r>
      <w:proofErr w:type="spellEnd"/>
      <w:proofErr w:type="gramEnd"/>
      <w:r w:rsidRPr="00BB4A65">
        <w:rPr>
          <w:szCs w:val="21"/>
        </w:rPr>
        <w:t xml:space="preserve"> </w:t>
      </w:r>
      <w:proofErr w:type="spellStart"/>
      <w:r w:rsidRPr="00BB4A65">
        <w:rPr>
          <w:szCs w:val="21"/>
        </w:rPr>
        <w:t>Jie</w:t>
      </w:r>
      <w:r w:rsidR="00445580" w:rsidRPr="00BB4A65">
        <w:rPr>
          <w:szCs w:val="21"/>
        </w:rPr>
        <w:t>,</w:t>
      </w:r>
      <w:r w:rsidRPr="00BB4A65">
        <w:rPr>
          <w:szCs w:val="21"/>
        </w:rPr>
        <w:t>CHENG</w:t>
      </w:r>
      <w:proofErr w:type="spellEnd"/>
      <w:r w:rsidRPr="00BB4A65">
        <w:rPr>
          <w:szCs w:val="21"/>
        </w:rPr>
        <w:t xml:space="preserve"> </w:t>
      </w:r>
      <w:proofErr w:type="spellStart"/>
      <w:r w:rsidRPr="00BB4A65">
        <w:rPr>
          <w:szCs w:val="21"/>
        </w:rPr>
        <w:t>Mingang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al.Fault</w:t>
      </w:r>
      <w:proofErr w:type="spellEnd"/>
      <w:r w:rsidRPr="00BB4A65">
        <w:rPr>
          <w:szCs w:val="21"/>
        </w:rPr>
        <w:t xml:space="preserve"> diagnosis of fan gearbox based on improved VMD-MCKD and deep residual network[J].Shandong Electric Power</w:t>
      </w:r>
      <w:r w:rsidR="00445580" w:rsidRPr="00BB4A65">
        <w:rPr>
          <w:szCs w:val="21"/>
        </w:rPr>
        <w:t>,</w:t>
      </w:r>
      <w:r w:rsidRPr="00BB4A65">
        <w:rPr>
          <w:szCs w:val="21"/>
        </w:rPr>
        <w:t>2024</w:t>
      </w:r>
      <w:r w:rsidR="00445580" w:rsidRPr="00BB4A65">
        <w:rPr>
          <w:szCs w:val="21"/>
        </w:rPr>
        <w:t>,</w:t>
      </w:r>
      <w:r w:rsidRPr="00BB4A65">
        <w:rPr>
          <w:szCs w:val="21"/>
        </w:rPr>
        <w:t>51(2):67-78.</w:t>
      </w:r>
    </w:p>
    <w:p w:rsidR="007109F4" w:rsidRPr="00BB4A65" w:rsidRDefault="00CC5772">
      <w:pPr>
        <w:pStyle w:val="a7"/>
        <w:numPr>
          <w:ilvl w:val="0"/>
          <w:numId w:val="3"/>
        </w:numPr>
        <w:rPr>
          <w:szCs w:val="21"/>
        </w:rPr>
      </w:pPr>
      <w:r w:rsidRPr="00BB4A65">
        <w:rPr>
          <w:szCs w:val="21"/>
        </w:rPr>
        <w:t>郝亚楠</w:t>
      </w:r>
      <w:r w:rsidR="00445580" w:rsidRPr="00BB4A65">
        <w:rPr>
          <w:szCs w:val="21"/>
        </w:rPr>
        <w:t>,</w:t>
      </w:r>
      <w:r w:rsidRPr="00BB4A65">
        <w:rPr>
          <w:szCs w:val="21"/>
        </w:rPr>
        <w:t>李贵海</w:t>
      </w:r>
      <w:r w:rsidR="00445580" w:rsidRPr="00BB4A65">
        <w:rPr>
          <w:szCs w:val="21"/>
        </w:rPr>
        <w:t>,</w:t>
      </w:r>
      <w:r w:rsidRPr="00BB4A65">
        <w:rPr>
          <w:szCs w:val="21"/>
        </w:rPr>
        <w:t>颜庆</w:t>
      </w:r>
      <w:r w:rsidR="00445580" w:rsidRPr="00BB4A65">
        <w:rPr>
          <w:szCs w:val="21"/>
        </w:rPr>
        <w:t>,</w:t>
      </w:r>
      <w:r w:rsidRPr="00BB4A65">
        <w:rPr>
          <w:szCs w:val="21"/>
        </w:rPr>
        <w:t>等</w:t>
      </w:r>
      <w:r w:rsidRPr="00BB4A65">
        <w:rPr>
          <w:szCs w:val="21"/>
        </w:rPr>
        <w:t>.</w:t>
      </w:r>
      <w:r w:rsidRPr="00BB4A65">
        <w:rPr>
          <w:szCs w:val="21"/>
        </w:rPr>
        <w:t>调相机外冷水系统结垢分析及改进研究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51(2):79-84.</w:t>
      </w:r>
    </w:p>
    <w:p w:rsidR="007109F4" w:rsidRPr="00BB4A65" w:rsidRDefault="00CC5772" w:rsidP="003B48BD">
      <w:pPr>
        <w:pStyle w:val="a7"/>
        <w:ind w:leftChars="200" w:left="420"/>
        <w:rPr>
          <w:szCs w:val="21"/>
        </w:rPr>
      </w:pPr>
      <w:r w:rsidRPr="00BB4A65">
        <w:rPr>
          <w:szCs w:val="21"/>
        </w:rPr>
        <w:t xml:space="preserve">HAO </w:t>
      </w:r>
      <w:proofErr w:type="spellStart"/>
      <w:r w:rsidRPr="00BB4A65">
        <w:rPr>
          <w:szCs w:val="21"/>
        </w:rPr>
        <w:t>Yanan</w:t>
      </w:r>
      <w:proofErr w:type="spellEnd"/>
      <w:r w:rsidR="00445580" w:rsidRPr="00BB4A65">
        <w:rPr>
          <w:szCs w:val="21"/>
        </w:rPr>
        <w:t>,</w:t>
      </w:r>
      <w:r w:rsidRPr="00BB4A65">
        <w:rPr>
          <w:szCs w:val="21"/>
        </w:rPr>
        <w:t xml:space="preserve"> LI </w:t>
      </w:r>
      <w:proofErr w:type="spellStart"/>
      <w:r w:rsidRPr="00BB4A65">
        <w:rPr>
          <w:szCs w:val="21"/>
        </w:rPr>
        <w:t>Guihai</w:t>
      </w:r>
      <w:proofErr w:type="spellEnd"/>
      <w:r w:rsidR="00445580" w:rsidRPr="00BB4A65">
        <w:rPr>
          <w:szCs w:val="21"/>
        </w:rPr>
        <w:t>,</w:t>
      </w:r>
      <w:r w:rsidRPr="00BB4A65">
        <w:rPr>
          <w:szCs w:val="21"/>
        </w:rPr>
        <w:t xml:space="preserve"> YAN </w:t>
      </w:r>
      <w:proofErr w:type="spellStart"/>
      <w:r w:rsidRPr="00BB4A65">
        <w:rPr>
          <w:szCs w:val="21"/>
        </w:rPr>
        <w:t>Qing</w:t>
      </w:r>
      <w:proofErr w:type="gramStart"/>
      <w:r w:rsidR="00445580" w:rsidRPr="00BB4A65">
        <w:rPr>
          <w:szCs w:val="21"/>
        </w:rPr>
        <w:t>,</w:t>
      </w:r>
      <w:r w:rsidRPr="00BB4A65">
        <w:rPr>
          <w:szCs w:val="21"/>
        </w:rPr>
        <w:t>et</w:t>
      </w:r>
      <w:proofErr w:type="spellEnd"/>
      <w:proofErr w:type="gramEnd"/>
      <w:r w:rsidRPr="00BB4A65">
        <w:rPr>
          <w:szCs w:val="21"/>
        </w:rPr>
        <w:t xml:space="preserve"> </w:t>
      </w:r>
      <w:proofErr w:type="spellStart"/>
      <w:r w:rsidRPr="00BB4A65">
        <w:rPr>
          <w:szCs w:val="21"/>
        </w:rPr>
        <w:t>al.Analysis</w:t>
      </w:r>
      <w:proofErr w:type="spellEnd"/>
      <w:r w:rsidRPr="00BB4A65">
        <w:rPr>
          <w:szCs w:val="21"/>
        </w:rPr>
        <w:t xml:space="preserve"> and improvement for scaling of external cooling water system[J].Shandong Electric Power</w:t>
      </w:r>
      <w:r w:rsidR="00445580" w:rsidRPr="00BB4A65">
        <w:rPr>
          <w:szCs w:val="21"/>
        </w:rPr>
        <w:t>,</w:t>
      </w:r>
      <w:r w:rsidRPr="00BB4A65">
        <w:rPr>
          <w:szCs w:val="21"/>
        </w:rPr>
        <w:t>2024</w:t>
      </w:r>
      <w:r w:rsidR="00445580" w:rsidRPr="00BB4A65">
        <w:rPr>
          <w:szCs w:val="21"/>
        </w:rPr>
        <w:t>,</w:t>
      </w:r>
      <w:r w:rsidRPr="00BB4A65">
        <w:rPr>
          <w:szCs w:val="21"/>
        </w:rPr>
        <w:t>51(2):79-84.</w:t>
      </w:r>
    </w:p>
    <w:p w:rsidR="007109F4" w:rsidRPr="00BB4A65" w:rsidRDefault="00CC5772">
      <w:pPr>
        <w:pStyle w:val="a7"/>
        <w:numPr>
          <w:ilvl w:val="0"/>
          <w:numId w:val="3"/>
        </w:numPr>
        <w:rPr>
          <w:szCs w:val="21"/>
        </w:rPr>
      </w:pPr>
      <w:r w:rsidRPr="00BB4A65">
        <w:rPr>
          <w:szCs w:val="21"/>
        </w:rPr>
        <w:t>吕炳霖</w:t>
      </w:r>
      <w:r w:rsidR="00445580" w:rsidRPr="00BB4A65">
        <w:rPr>
          <w:szCs w:val="21"/>
        </w:rPr>
        <w:t>,</w:t>
      </w:r>
      <w:r w:rsidRPr="00BB4A65">
        <w:rPr>
          <w:szCs w:val="21"/>
        </w:rPr>
        <w:t>刘勇超</w:t>
      </w:r>
      <w:r w:rsidR="00445580" w:rsidRPr="00BB4A65">
        <w:rPr>
          <w:szCs w:val="21"/>
        </w:rPr>
        <w:t>,</w:t>
      </w:r>
      <w:r w:rsidRPr="00BB4A65">
        <w:rPr>
          <w:szCs w:val="21"/>
        </w:rPr>
        <w:t>张佳云</w:t>
      </w:r>
      <w:r w:rsidR="00445580" w:rsidRPr="00BB4A65">
        <w:rPr>
          <w:szCs w:val="21"/>
        </w:rPr>
        <w:t>,</w:t>
      </w:r>
      <w:r w:rsidRPr="00BB4A65">
        <w:rPr>
          <w:szCs w:val="21"/>
        </w:rPr>
        <w:t>等</w:t>
      </w:r>
      <w:r w:rsidRPr="00BB4A65">
        <w:rPr>
          <w:szCs w:val="21"/>
        </w:rPr>
        <w:t>.</w:t>
      </w:r>
      <w:r w:rsidRPr="00BB4A65">
        <w:rPr>
          <w:szCs w:val="21"/>
        </w:rPr>
        <w:t>基于充电曲线转换的串联</w:t>
      </w:r>
      <w:proofErr w:type="gramStart"/>
      <w:r w:rsidRPr="00BB4A65">
        <w:rPr>
          <w:szCs w:val="21"/>
        </w:rPr>
        <w:t>锂</w:t>
      </w:r>
      <w:proofErr w:type="gramEnd"/>
      <w:r w:rsidRPr="00BB4A65">
        <w:rPr>
          <w:szCs w:val="21"/>
        </w:rPr>
        <w:t>离子电池组一致性诊断方法研究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51(7):45-51.</w:t>
      </w:r>
    </w:p>
    <w:p w:rsidR="007109F4" w:rsidRPr="00BB4A65" w:rsidRDefault="00CC5772" w:rsidP="003B48BD">
      <w:pPr>
        <w:pStyle w:val="a7"/>
        <w:ind w:leftChars="200" w:left="420"/>
        <w:rPr>
          <w:szCs w:val="21"/>
        </w:rPr>
      </w:pPr>
      <w:r w:rsidRPr="00BB4A65">
        <w:rPr>
          <w:szCs w:val="21"/>
        </w:rPr>
        <w:t xml:space="preserve">LYU </w:t>
      </w:r>
      <w:proofErr w:type="spellStart"/>
      <w:r w:rsidRPr="00BB4A65">
        <w:rPr>
          <w:szCs w:val="21"/>
        </w:rPr>
        <w:t>Binglin</w:t>
      </w:r>
      <w:r w:rsidR="00445580" w:rsidRPr="00BB4A65">
        <w:rPr>
          <w:szCs w:val="21"/>
        </w:rPr>
        <w:t>,</w:t>
      </w:r>
      <w:r w:rsidRPr="00BB4A65">
        <w:rPr>
          <w:szCs w:val="21"/>
        </w:rPr>
        <w:t>LIU</w:t>
      </w:r>
      <w:proofErr w:type="spellEnd"/>
      <w:r w:rsidRPr="00BB4A65">
        <w:rPr>
          <w:szCs w:val="21"/>
        </w:rPr>
        <w:t xml:space="preserve"> </w:t>
      </w:r>
      <w:proofErr w:type="spellStart"/>
      <w:r w:rsidRPr="00BB4A65">
        <w:rPr>
          <w:szCs w:val="21"/>
        </w:rPr>
        <w:t>Yongchao</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Jiayun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al.A</w:t>
      </w:r>
      <w:proofErr w:type="spellEnd"/>
      <w:r w:rsidRPr="00BB4A65">
        <w:rPr>
          <w:szCs w:val="21"/>
        </w:rPr>
        <w:t xml:space="preserve"> consistency diagnosis method of series-connected lithium-ion batteries based on charging curve transformation[J].Shandong Electric Power</w:t>
      </w:r>
      <w:r w:rsidR="00445580" w:rsidRPr="00BB4A65">
        <w:rPr>
          <w:szCs w:val="21"/>
        </w:rPr>
        <w:t>,</w:t>
      </w:r>
      <w:r w:rsidRPr="00BB4A65">
        <w:rPr>
          <w:szCs w:val="21"/>
        </w:rPr>
        <w:t>2024</w:t>
      </w:r>
      <w:r w:rsidR="00445580" w:rsidRPr="00BB4A65">
        <w:rPr>
          <w:szCs w:val="21"/>
        </w:rPr>
        <w:t>,</w:t>
      </w:r>
      <w:r w:rsidRPr="00BB4A65">
        <w:rPr>
          <w:szCs w:val="21"/>
        </w:rPr>
        <w:t>51(7):45-51.</w:t>
      </w:r>
    </w:p>
    <w:p w:rsidR="007109F4" w:rsidRPr="00BB4A65" w:rsidRDefault="00CC5772">
      <w:pPr>
        <w:pStyle w:val="a7"/>
        <w:numPr>
          <w:ilvl w:val="0"/>
          <w:numId w:val="3"/>
        </w:numPr>
        <w:rPr>
          <w:szCs w:val="21"/>
        </w:rPr>
      </w:pPr>
      <w:r w:rsidRPr="00BB4A65">
        <w:rPr>
          <w:szCs w:val="21"/>
        </w:rPr>
        <w:t>魏祥赛</w:t>
      </w:r>
      <w:r w:rsidR="00445580" w:rsidRPr="00BB4A65">
        <w:rPr>
          <w:szCs w:val="21"/>
        </w:rPr>
        <w:t>,</w:t>
      </w:r>
      <w:r w:rsidRPr="00BB4A65">
        <w:rPr>
          <w:szCs w:val="21"/>
        </w:rPr>
        <w:t>刘广兴</w:t>
      </w:r>
      <w:r w:rsidR="00445580" w:rsidRPr="00BB4A65">
        <w:rPr>
          <w:szCs w:val="21"/>
        </w:rPr>
        <w:t>,</w:t>
      </w:r>
      <w:r w:rsidRPr="00BB4A65">
        <w:rPr>
          <w:szCs w:val="21"/>
        </w:rPr>
        <w:t>张丙法</w:t>
      </w:r>
      <w:r w:rsidR="00445580" w:rsidRPr="00BB4A65">
        <w:rPr>
          <w:szCs w:val="21"/>
        </w:rPr>
        <w:t>,</w:t>
      </w:r>
      <w:r w:rsidRPr="00BB4A65">
        <w:rPr>
          <w:szCs w:val="21"/>
        </w:rPr>
        <w:t>等</w:t>
      </w:r>
      <w:r w:rsidRPr="00BB4A65">
        <w:rPr>
          <w:szCs w:val="21"/>
        </w:rPr>
        <w:t>.</w:t>
      </w:r>
      <w:r w:rsidRPr="00BB4A65">
        <w:rPr>
          <w:szCs w:val="21"/>
        </w:rPr>
        <w:t>风电螺栓紧固力超声波测量的现状与展望</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51(7):52-60.</w:t>
      </w:r>
    </w:p>
    <w:p w:rsidR="007109F4" w:rsidRPr="00BB4A65" w:rsidRDefault="00CC5772" w:rsidP="003B48BD">
      <w:pPr>
        <w:pStyle w:val="a7"/>
        <w:ind w:leftChars="200" w:left="420"/>
        <w:rPr>
          <w:szCs w:val="21"/>
        </w:rPr>
      </w:pPr>
      <w:r w:rsidRPr="00BB4A65">
        <w:rPr>
          <w:szCs w:val="21"/>
        </w:rPr>
        <w:t xml:space="preserve">WEI </w:t>
      </w:r>
      <w:proofErr w:type="spellStart"/>
      <w:r w:rsidRPr="00BB4A65">
        <w:rPr>
          <w:szCs w:val="21"/>
        </w:rPr>
        <w:t>Xiangsai</w:t>
      </w:r>
      <w:proofErr w:type="gramStart"/>
      <w:r w:rsidR="00445580" w:rsidRPr="00BB4A65">
        <w:rPr>
          <w:szCs w:val="21"/>
        </w:rPr>
        <w:t>,</w:t>
      </w:r>
      <w:r w:rsidRPr="00BB4A65">
        <w:rPr>
          <w:szCs w:val="21"/>
        </w:rPr>
        <w:t>LIU</w:t>
      </w:r>
      <w:proofErr w:type="spellEnd"/>
      <w:proofErr w:type="gramEnd"/>
      <w:r w:rsidRPr="00BB4A65">
        <w:rPr>
          <w:szCs w:val="21"/>
        </w:rPr>
        <w:t xml:space="preserve"> </w:t>
      </w:r>
      <w:proofErr w:type="spellStart"/>
      <w:r w:rsidRPr="00BB4A65">
        <w:rPr>
          <w:szCs w:val="21"/>
        </w:rPr>
        <w:t>Guangxing</w:t>
      </w:r>
      <w:r w:rsidR="00445580" w:rsidRPr="00BB4A65">
        <w:rPr>
          <w:szCs w:val="21"/>
        </w:rPr>
        <w:t>,</w:t>
      </w:r>
      <w:r w:rsidRPr="00BB4A65">
        <w:rPr>
          <w:szCs w:val="21"/>
        </w:rPr>
        <w:t>ZHANG</w:t>
      </w:r>
      <w:proofErr w:type="spellEnd"/>
      <w:r w:rsidRPr="00BB4A65">
        <w:rPr>
          <w:szCs w:val="21"/>
        </w:rPr>
        <w:t xml:space="preserve"> </w:t>
      </w:r>
      <w:proofErr w:type="spellStart"/>
      <w:r w:rsidRPr="00BB4A65">
        <w:rPr>
          <w:szCs w:val="21"/>
        </w:rPr>
        <w:t>Bingfa</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al.Status</w:t>
      </w:r>
      <w:proofErr w:type="spellEnd"/>
      <w:r w:rsidRPr="00BB4A65">
        <w:rPr>
          <w:szCs w:val="21"/>
        </w:rPr>
        <w:t xml:space="preserve"> and prospects for ultrasonic measurement of wind power bolt tightening force[J].Shandong Electric Power</w:t>
      </w:r>
      <w:r w:rsidR="00445580" w:rsidRPr="00BB4A65">
        <w:rPr>
          <w:szCs w:val="21"/>
        </w:rPr>
        <w:t>,</w:t>
      </w:r>
      <w:r w:rsidRPr="00BB4A65">
        <w:rPr>
          <w:szCs w:val="21"/>
        </w:rPr>
        <w:t>2024</w:t>
      </w:r>
      <w:r w:rsidR="00445580" w:rsidRPr="00BB4A65">
        <w:rPr>
          <w:szCs w:val="21"/>
        </w:rPr>
        <w:t>,</w:t>
      </w:r>
      <w:r w:rsidRPr="00BB4A65">
        <w:rPr>
          <w:szCs w:val="21"/>
        </w:rPr>
        <w:t>51(7):52-60.</w:t>
      </w:r>
    </w:p>
    <w:p w:rsidR="007109F4" w:rsidRPr="00BB4A65" w:rsidRDefault="00CC5772">
      <w:pPr>
        <w:pStyle w:val="a7"/>
        <w:rPr>
          <w:b/>
          <w:bCs/>
          <w:szCs w:val="21"/>
        </w:rPr>
      </w:pPr>
      <w:r w:rsidRPr="00BB4A65">
        <w:rPr>
          <w:b/>
          <w:bCs/>
          <w:szCs w:val="21"/>
        </w:rPr>
        <w:t>·</w:t>
      </w:r>
      <w:r w:rsidRPr="00BB4A65">
        <w:rPr>
          <w:b/>
          <w:bCs/>
          <w:szCs w:val="21"/>
        </w:rPr>
        <w:t>城市电网韧性提升关键技术</w:t>
      </w:r>
      <w:r w:rsidRPr="00BB4A65">
        <w:rPr>
          <w:b/>
          <w:bCs/>
          <w:szCs w:val="21"/>
        </w:rPr>
        <w:t>·</w:t>
      </w:r>
    </w:p>
    <w:p w:rsidR="007109F4" w:rsidRPr="00BB4A65" w:rsidRDefault="00CC5772">
      <w:pPr>
        <w:pStyle w:val="a7"/>
        <w:rPr>
          <w:b/>
          <w:bCs/>
          <w:szCs w:val="21"/>
        </w:rPr>
      </w:pPr>
      <w:r w:rsidRPr="00BB4A65">
        <w:rPr>
          <w:b/>
          <w:bCs/>
          <w:szCs w:val="21"/>
        </w:rPr>
        <w:t>·Key Technologies for Improving Resilience of Urban Power Grid·</w:t>
      </w:r>
    </w:p>
    <w:p w:rsidR="007109F4" w:rsidRPr="00BB4A65" w:rsidRDefault="00CC5772">
      <w:pPr>
        <w:pStyle w:val="a7"/>
        <w:numPr>
          <w:ilvl w:val="0"/>
          <w:numId w:val="3"/>
        </w:numPr>
        <w:rPr>
          <w:szCs w:val="21"/>
        </w:rPr>
      </w:pPr>
      <w:proofErr w:type="gramStart"/>
      <w:r w:rsidRPr="00BB4A65">
        <w:rPr>
          <w:szCs w:val="21"/>
        </w:rPr>
        <w:t>陈韵含</w:t>
      </w:r>
      <w:proofErr w:type="gramEnd"/>
      <w:r w:rsidR="00445580" w:rsidRPr="00BB4A65">
        <w:rPr>
          <w:szCs w:val="21"/>
        </w:rPr>
        <w:t>,</w:t>
      </w:r>
      <w:r w:rsidRPr="00BB4A65">
        <w:rPr>
          <w:szCs w:val="21"/>
        </w:rPr>
        <w:t>许寅</w:t>
      </w:r>
      <w:r w:rsidR="00445580" w:rsidRPr="00BB4A65">
        <w:rPr>
          <w:szCs w:val="21"/>
        </w:rPr>
        <w:t>,</w:t>
      </w:r>
      <w:r w:rsidRPr="00BB4A65">
        <w:rPr>
          <w:szCs w:val="21"/>
        </w:rPr>
        <w:t>王颖</w:t>
      </w:r>
      <w:r w:rsidR="00445580" w:rsidRPr="00BB4A65">
        <w:rPr>
          <w:szCs w:val="21"/>
        </w:rPr>
        <w:t>,</w:t>
      </w:r>
      <w:r w:rsidRPr="00BB4A65">
        <w:rPr>
          <w:szCs w:val="21"/>
        </w:rPr>
        <w:t>等</w:t>
      </w:r>
      <w:r w:rsidRPr="00BB4A65">
        <w:rPr>
          <w:szCs w:val="21"/>
        </w:rPr>
        <w:t>.</w:t>
      </w:r>
      <w:r w:rsidRPr="00BB4A65">
        <w:rPr>
          <w:szCs w:val="21"/>
        </w:rPr>
        <w:t>灾后移动应急资源调度和配电网恢复统一决策</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 xml:space="preserve">51(3):1-7. </w:t>
      </w:r>
    </w:p>
    <w:p w:rsidR="007109F4" w:rsidRPr="00BB4A65" w:rsidRDefault="00CC5772" w:rsidP="003B48BD">
      <w:pPr>
        <w:pStyle w:val="a7"/>
        <w:ind w:leftChars="200" w:left="420"/>
        <w:rPr>
          <w:szCs w:val="21"/>
        </w:rPr>
      </w:pPr>
      <w:r w:rsidRPr="00BB4A65">
        <w:t xml:space="preserve">CHEN </w:t>
      </w:r>
      <w:proofErr w:type="spellStart"/>
      <w:r w:rsidRPr="00BB4A65">
        <w:t>Yunhan</w:t>
      </w:r>
      <w:r w:rsidR="00445580" w:rsidRPr="00BB4A65">
        <w:t>,</w:t>
      </w:r>
      <w:r w:rsidRPr="00BB4A65">
        <w:t>XU</w:t>
      </w:r>
      <w:proofErr w:type="spellEnd"/>
      <w:r w:rsidRPr="00BB4A65">
        <w:t xml:space="preserve"> </w:t>
      </w:r>
      <w:proofErr w:type="spellStart"/>
      <w:r w:rsidRPr="00BB4A65">
        <w:t>Yin</w:t>
      </w:r>
      <w:r w:rsidR="00445580" w:rsidRPr="00BB4A65">
        <w:t>,</w:t>
      </w:r>
      <w:r w:rsidRPr="00BB4A65">
        <w:t>WANG</w:t>
      </w:r>
      <w:proofErr w:type="spellEnd"/>
      <w:r w:rsidRPr="00BB4A65">
        <w:t xml:space="preserve"> </w:t>
      </w:r>
      <w:proofErr w:type="spellStart"/>
      <w:r w:rsidRPr="00BB4A65">
        <w:t>Ying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Unified</w:t>
      </w:r>
      <w:proofErr w:type="spellEnd"/>
      <w:r w:rsidRPr="00BB4A65">
        <w:t xml:space="preserve"> decision-making for post-disaster mobile emergency resource scheduling and distribution system restoration</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51(3):1-7.</w:t>
      </w:r>
    </w:p>
    <w:p w:rsidR="007109F4" w:rsidRPr="00BB4A65" w:rsidRDefault="00CC5772">
      <w:pPr>
        <w:pStyle w:val="a7"/>
        <w:numPr>
          <w:ilvl w:val="0"/>
          <w:numId w:val="3"/>
        </w:numPr>
        <w:rPr>
          <w:szCs w:val="21"/>
        </w:rPr>
      </w:pPr>
      <w:r w:rsidRPr="00BB4A65">
        <w:rPr>
          <w:szCs w:val="21"/>
        </w:rPr>
        <w:t>巨云涛</w:t>
      </w:r>
      <w:r w:rsidR="00445580" w:rsidRPr="00BB4A65">
        <w:rPr>
          <w:szCs w:val="21"/>
        </w:rPr>
        <w:t>,</w:t>
      </w:r>
      <w:r w:rsidRPr="00BB4A65">
        <w:rPr>
          <w:szCs w:val="21"/>
        </w:rPr>
        <w:t>李子</w:t>
      </w:r>
      <w:proofErr w:type="gramStart"/>
      <w:r w:rsidRPr="00BB4A65">
        <w:rPr>
          <w:szCs w:val="21"/>
        </w:rPr>
        <w:t>怡</w:t>
      </w:r>
      <w:proofErr w:type="gramEnd"/>
      <w:r w:rsidRPr="00BB4A65">
        <w:rPr>
          <w:szCs w:val="21"/>
        </w:rPr>
        <w:t>.</w:t>
      </w:r>
      <w:r w:rsidRPr="00BB4A65">
        <w:rPr>
          <w:szCs w:val="21"/>
        </w:rPr>
        <w:t>城市应急</w:t>
      </w:r>
      <w:proofErr w:type="gramStart"/>
      <w:r w:rsidRPr="00BB4A65">
        <w:rPr>
          <w:szCs w:val="21"/>
        </w:rPr>
        <w:t>微网群管控关键</w:t>
      </w:r>
      <w:proofErr w:type="gramEnd"/>
      <w:r w:rsidRPr="00BB4A65">
        <w:rPr>
          <w:szCs w:val="21"/>
        </w:rPr>
        <w:t>技术综述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 xml:space="preserve">51(3):8-17. </w:t>
      </w:r>
    </w:p>
    <w:p w:rsidR="007109F4" w:rsidRPr="00BB4A65" w:rsidRDefault="00CC5772" w:rsidP="003B48BD">
      <w:pPr>
        <w:pStyle w:val="a7"/>
        <w:ind w:leftChars="200" w:left="420"/>
        <w:rPr>
          <w:szCs w:val="21"/>
        </w:rPr>
      </w:pPr>
      <w:r w:rsidRPr="00BB4A65">
        <w:t xml:space="preserve">JU </w:t>
      </w:r>
      <w:proofErr w:type="spellStart"/>
      <w:r w:rsidRPr="00BB4A65">
        <w:t>Yuntao</w:t>
      </w:r>
      <w:proofErr w:type="gramStart"/>
      <w:r w:rsidR="00445580" w:rsidRPr="00BB4A65">
        <w:t>,</w:t>
      </w:r>
      <w:r w:rsidRPr="00BB4A65">
        <w:t>LI</w:t>
      </w:r>
      <w:proofErr w:type="spellEnd"/>
      <w:proofErr w:type="gramEnd"/>
      <w:r w:rsidRPr="00BB4A65">
        <w:t xml:space="preserve"> </w:t>
      </w:r>
      <w:proofErr w:type="spellStart"/>
      <w:r w:rsidRPr="00BB4A65">
        <w:t>Ziyi.Review</w:t>
      </w:r>
      <w:proofErr w:type="spellEnd"/>
      <w:r w:rsidRPr="00BB4A65">
        <w:t xml:space="preserve"> of key technologies for urban emergency </w:t>
      </w:r>
      <w:proofErr w:type="spellStart"/>
      <w:r w:rsidRPr="00BB4A65">
        <w:t>microgrid</w:t>
      </w:r>
      <w:proofErr w:type="spellEnd"/>
      <w:r w:rsidRPr="00BB4A65">
        <w:t xml:space="preserve"> cluster management and control</w:t>
      </w:r>
      <w:r w:rsidRPr="00BB4A65">
        <w:rPr>
          <w:szCs w:val="21"/>
        </w:rPr>
        <w:t>[J].Shandong ElectricPower</w:t>
      </w:r>
      <w:r w:rsidR="00445580" w:rsidRPr="00BB4A65">
        <w:rPr>
          <w:szCs w:val="21"/>
        </w:rPr>
        <w:t>,</w:t>
      </w:r>
      <w:r w:rsidRPr="00BB4A65">
        <w:rPr>
          <w:szCs w:val="21"/>
        </w:rPr>
        <w:t>2024</w:t>
      </w:r>
      <w:r w:rsidR="00445580" w:rsidRPr="00BB4A65">
        <w:rPr>
          <w:szCs w:val="21"/>
        </w:rPr>
        <w:t>,</w:t>
      </w:r>
      <w:r w:rsidRPr="00BB4A65">
        <w:rPr>
          <w:szCs w:val="21"/>
        </w:rPr>
        <w:t>51(3):8-17</w:t>
      </w:r>
      <w:r w:rsidRPr="00BB4A65">
        <w:t>.</w:t>
      </w:r>
    </w:p>
    <w:p w:rsidR="007109F4" w:rsidRPr="00BB4A65" w:rsidRDefault="00CC5772">
      <w:pPr>
        <w:pStyle w:val="a7"/>
        <w:numPr>
          <w:ilvl w:val="0"/>
          <w:numId w:val="3"/>
        </w:numPr>
        <w:rPr>
          <w:szCs w:val="21"/>
        </w:rPr>
      </w:pPr>
      <w:r w:rsidRPr="00BB4A65">
        <w:rPr>
          <w:szCs w:val="21"/>
        </w:rPr>
        <w:t>常颢</w:t>
      </w:r>
      <w:r w:rsidR="00445580" w:rsidRPr="00BB4A65">
        <w:rPr>
          <w:szCs w:val="21"/>
        </w:rPr>
        <w:t>,</w:t>
      </w:r>
      <w:r w:rsidRPr="00BB4A65">
        <w:rPr>
          <w:szCs w:val="21"/>
        </w:rPr>
        <w:t>徐俊俊</w:t>
      </w:r>
      <w:r w:rsidR="00445580" w:rsidRPr="00BB4A65">
        <w:rPr>
          <w:szCs w:val="21"/>
        </w:rPr>
        <w:t>,</w:t>
      </w:r>
      <w:r w:rsidRPr="00BB4A65">
        <w:rPr>
          <w:szCs w:val="21"/>
        </w:rPr>
        <w:t>王晓兵</w:t>
      </w:r>
      <w:r w:rsidR="00445580" w:rsidRPr="00BB4A65">
        <w:rPr>
          <w:szCs w:val="21"/>
        </w:rPr>
        <w:t>,</w:t>
      </w:r>
      <w:r w:rsidRPr="00BB4A65">
        <w:rPr>
          <w:szCs w:val="21"/>
        </w:rPr>
        <w:t>等</w:t>
      </w:r>
      <w:r w:rsidRPr="00BB4A65">
        <w:rPr>
          <w:szCs w:val="21"/>
        </w:rPr>
        <w:t>.</w:t>
      </w:r>
      <w:r w:rsidRPr="00BB4A65">
        <w:rPr>
          <w:szCs w:val="21"/>
        </w:rPr>
        <w:t>基于对抗性自动编码器的城市配电网虚假数据注入攻击检测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51(3):18-26.</w:t>
      </w:r>
    </w:p>
    <w:p w:rsidR="007109F4" w:rsidRPr="00BB4A65" w:rsidRDefault="00CC5772" w:rsidP="003B48BD">
      <w:pPr>
        <w:pStyle w:val="a7"/>
        <w:ind w:leftChars="200" w:left="420"/>
        <w:rPr>
          <w:szCs w:val="21"/>
        </w:rPr>
      </w:pPr>
      <w:r w:rsidRPr="00BB4A65">
        <w:t xml:space="preserve">CHANG </w:t>
      </w:r>
      <w:proofErr w:type="spellStart"/>
      <w:r w:rsidRPr="00BB4A65">
        <w:t>Hao</w:t>
      </w:r>
      <w:proofErr w:type="gramStart"/>
      <w:r w:rsidR="00445580" w:rsidRPr="00BB4A65">
        <w:t>,</w:t>
      </w:r>
      <w:r w:rsidRPr="00BB4A65">
        <w:t>XU</w:t>
      </w:r>
      <w:proofErr w:type="spellEnd"/>
      <w:proofErr w:type="gramEnd"/>
      <w:r w:rsidRPr="00BB4A65">
        <w:t xml:space="preserve"> </w:t>
      </w:r>
      <w:proofErr w:type="spellStart"/>
      <w:r w:rsidRPr="00BB4A65">
        <w:t>Junjun</w:t>
      </w:r>
      <w:r w:rsidR="00445580" w:rsidRPr="00BB4A65">
        <w:t>,</w:t>
      </w:r>
      <w:r w:rsidRPr="00BB4A65">
        <w:t>WANG</w:t>
      </w:r>
      <w:proofErr w:type="spellEnd"/>
      <w:r w:rsidRPr="00BB4A65">
        <w:t xml:space="preserve"> </w:t>
      </w:r>
      <w:proofErr w:type="spellStart"/>
      <w:r w:rsidRPr="00BB4A65">
        <w:t>Xiaobing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Detection</w:t>
      </w:r>
      <w:proofErr w:type="spellEnd"/>
      <w:r w:rsidRPr="00BB4A65">
        <w:t xml:space="preserve"> of false data injection attack in urban distribution network based on adversarial </w:t>
      </w:r>
      <w:proofErr w:type="spellStart"/>
      <w:r w:rsidRPr="00BB4A65">
        <w:t>autoencoder</w:t>
      </w:r>
      <w:proofErr w:type="spellEnd"/>
      <w:r w:rsidRPr="00BB4A65">
        <w:rPr>
          <w:szCs w:val="21"/>
        </w:rPr>
        <w:t>[J].ShandongElectricPower</w:t>
      </w:r>
      <w:r w:rsidR="00445580" w:rsidRPr="00BB4A65">
        <w:rPr>
          <w:szCs w:val="21"/>
        </w:rPr>
        <w:t>,</w:t>
      </w:r>
      <w:r w:rsidRPr="00BB4A65">
        <w:rPr>
          <w:szCs w:val="21"/>
        </w:rPr>
        <w:t>2024</w:t>
      </w:r>
      <w:r w:rsidR="00445580" w:rsidRPr="00BB4A65">
        <w:rPr>
          <w:szCs w:val="21"/>
        </w:rPr>
        <w:t>,</w:t>
      </w:r>
      <w:r w:rsidRPr="00BB4A65">
        <w:rPr>
          <w:szCs w:val="21"/>
        </w:rPr>
        <w:t>51(3):18-26.</w:t>
      </w:r>
    </w:p>
    <w:p w:rsidR="007109F4" w:rsidRPr="00BB4A65" w:rsidRDefault="00CC5772" w:rsidP="00F724CB">
      <w:pPr>
        <w:pStyle w:val="a7"/>
        <w:numPr>
          <w:ilvl w:val="0"/>
          <w:numId w:val="3"/>
        </w:numPr>
      </w:pPr>
      <w:r w:rsidRPr="00BB4A65">
        <w:rPr>
          <w:szCs w:val="21"/>
        </w:rPr>
        <w:t>谭静</w:t>
      </w:r>
      <w:r w:rsidR="00445580" w:rsidRPr="00BB4A65">
        <w:rPr>
          <w:szCs w:val="21"/>
        </w:rPr>
        <w:t>,</w:t>
      </w:r>
      <w:r w:rsidRPr="00BB4A65">
        <w:rPr>
          <w:szCs w:val="21"/>
        </w:rPr>
        <w:t>王东</w:t>
      </w:r>
      <w:r w:rsidR="00445580" w:rsidRPr="00BB4A65">
        <w:rPr>
          <w:szCs w:val="21"/>
        </w:rPr>
        <w:t>,</w:t>
      </w:r>
      <w:r w:rsidRPr="00BB4A65">
        <w:rPr>
          <w:szCs w:val="21"/>
        </w:rPr>
        <w:t>张英华</w:t>
      </w:r>
      <w:r w:rsidR="00445580" w:rsidRPr="00BB4A65">
        <w:rPr>
          <w:szCs w:val="21"/>
        </w:rPr>
        <w:t>,</w:t>
      </w:r>
      <w:r w:rsidRPr="00BB4A65">
        <w:rPr>
          <w:szCs w:val="21"/>
        </w:rPr>
        <w:t>等</w:t>
      </w:r>
      <w:r w:rsidRPr="00BB4A65">
        <w:rPr>
          <w:szCs w:val="21"/>
        </w:rPr>
        <w:t>.</w:t>
      </w:r>
      <w:r w:rsidRPr="00BB4A65">
        <w:rPr>
          <w:szCs w:val="21"/>
        </w:rPr>
        <w:t>台风灾害下电网多维韧性评估研究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51(3):27-35.</w:t>
      </w:r>
    </w:p>
    <w:p w:rsidR="007109F4" w:rsidRPr="00BB4A65" w:rsidRDefault="00CC5772" w:rsidP="003B48BD">
      <w:pPr>
        <w:pStyle w:val="a7"/>
        <w:ind w:leftChars="200" w:left="420"/>
        <w:rPr>
          <w:szCs w:val="21"/>
        </w:rPr>
      </w:pPr>
      <w:r w:rsidRPr="00BB4A65">
        <w:t xml:space="preserve">TAN </w:t>
      </w:r>
      <w:proofErr w:type="spellStart"/>
      <w:r w:rsidRPr="00BB4A65">
        <w:t>Jing</w:t>
      </w:r>
      <w:proofErr w:type="gramStart"/>
      <w:r w:rsidR="00445580" w:rsidRPr="00BB4A65">
        <w:t>,</w:t>
      </w:r>
      <w:r w:rsidRPr="00BB4A65">
        <w:t>WANG</w:t>
      </w:r>
      <w:proofErr w:type="spellEnd"/>
      <w:proofErr w:type="gramEnd"/>
      <w:r w:rsidRPr="00BB4A65">
        <w:t xml:space="preserve"> </w:t>
      </w:r>
      <w:proofErr w:type="spellStart"/>
      <w:r w:rsidRPr="00BB4A65">
        <w:t>Dong</w:t>
      </w:r>
      <w:r w:rsidR="00445580" w:rsidRPr="00BB4A65">
        <w:t>,</w:t>
      </w:r>
      <w:r w:rsidRPr="00BB4A65">
        <w:t>ZHANG</w:t>
      </w:r>
      <w:proofErr w:type="spellEnd"/>
      <w:r w:rsidRPr="00BB4A65">
        <w:t xml:space="preserve"> </w:t>
      </w:r>
      <w:proofErr w:type="spellStart"/>
      <w:r w:rsidRPr="00BB4A65">
        <w:t>Yinghua</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.Multidimensional</w:t>
      </w:r>
      <w:proofErr w:type="spellEnd"/>
      <w:r w:rsidRPr="00BB4A65">
        <w:t xml:space="preserve"> resilience assessment of power grids under typhoon disasters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51(3):27-35.</w:t>
      </w:r>
    </w:p>
    <w:p w:rsidR="00D51068" w:rsidRPr="00BB4A65" w:rsidRDefault="00D51068" w:rsidP="00F724CB">
      <w:pPr>
        <w:pStyle w:val="a7"/>
        <w:numPr>
          <w:ilvl w:val="0"/>
          <w:numId w:val="3"/>
        </w:numPr>
      </w:pPr>
      <w:r w:rsidRPr="00BB4A65">
        <w:t>缪雨函</w:t>
      </w:r>
      <w:r w:rsidR="00445580" w:rsidRPr="00BB4A65">
        <w:t>,</w:t>
      </w:r>
      <w:r w:rsidRPr="00BB4A65">
        <w:t>许寅</w:t>
      </w:r>
      <w:r w:rsidR="00445580" w:rsidRPr="00BB4A65">
        <w:t>,</w:t>
      </w:r>
      <w:r w:rsidRPr="00BB4A65">
        <w:t>王颖</w:t>
      </w:r>
      <w:r w:rsidRPr="00BB4A65">
        <w:t>.</w:t>
      </w:r>
      <w:r w:rsidR="00CE0822" w:rsidRPr="00BB4A65">
        <w:t>面向恢复力提升的高比例分布式光伏接入配电网规划方法</w:t>
      </w:r>
      <w:r w:rsidRPr="00BB4A65">
        <w:t>[J].</w:t>
      </w:r>
      <w:r w:rsidRPr="00BB4A65">
        <w:t>山东电力技术</w:t>
      </w:r>
      <w:r w:rsidR="00445580" w:rsidRPr="00BB4A65">
        <w:t>,</w:t>
      </w:r>
      <w:r w:rsidRPr="00BB4A65">
        <w:t>2024</w:t>
      </w:r>
      <w:r w:rsidR="00445580" w:rsidRPr="00BB4A65">
        <w:t>,</w:t>
      </w:r>
      <w:r w:rsidRPr="00BB4A65">
        <w:t>51(8):1-9.</w:t>
      </w:r>
    </w:p>
    <w:p w:rsidR="00DA3EE3" w:rsidRPr="00BB4A65" w:rsidRDefault="00DA3EE3" w:rsidP="003B48BD">
      <w:pPr>
        <w:pStyle w:val="a7"/>
        <w:ind w:leftChars="200" w:left="420"/>
      </w:pPr>
      <w:r w:rsidRPr="00BB4A65">
        <w:t>MIAO</w:t>
      </w:r>
      <w:r w:rsidR="00C51868" w:rsidRPr="00BB4A65">
        <w:t xml:space="preserve"> </w:t>
      </w:r>
      <w:proofErr w:type="spellStart"/>
      <w:r w:rsidRPr="00BB4A65">
        <w:t>Yuhan</w:t>
      </w:r>
      <w:proofErr w:type="gramStart"/>
      <w:r w:rsidR="00445580" w:rsidRPr="00BB4A65">
        <w:t>,</w:t>
      </w:r>
      <w:r w:rsidRPr="00BB4A65">
        <w:t>XU</w:t>
      </w:r>
      <w:proofErr w:type="spellEnd"/>
      <w:proofErr w:type="gramEnd"/>
      <w:r w:rsidR="00C51868" w:rsidRPr="00BB4A65">
        <w:t xml:space="preserve"> </w:t>
      </w:r>
      <w:proofErr w:type="spellStart"/>
      <w:r w:rsidRPr="00BB4A65">
        <w:t>Yin</w:t>
      </w:r>
      <w:r w:rsidR="00445580" w:rsidRPr="00BB4A65">
        <w:t>,</w:t>
      </w:r>
      <w:r w:rsidRPr="00BB4A65">
        <w:t>WANG</w:t>
      </w:r>
      <w:proofErr w:type="spellEnd"/>
      <w:r w:rsidR="00C51868" w:rsidRPr="00BB4A65">
        <w:t xml:space="preserve"> </w:t>
      </w:r>
      <w:proofErr w:type="spellStart"/>
      <w:r w:rsidRPr="00BB4A65">
        <w:t>Ying.Planning</w:t>
      </w:r>
      <w:proofErr w:type="spellEnd"/>
      <w:r w:rsidRPr="00BB4A65">
        <w:t xml:space="preserve"> of distribution system integrated with high-penetration </w:t>
      </w:r>
      <w:r w:rsidRPr="00BB4A65">
        <w:lastRenderedPageBreak/>
        <w:t xml:space="preserve">photovoltaic for the resilience improvement </w:t>
      </w:r>
      <w:r w:rsidRPr="00BB4A65">
        <w:rPr>
          <w:szCs w:val="21"/>
        </w:rPr>
        <w:t>[J].ShandongElectricPower</w:t>
      </w:r>
      <w:r w:rsidR="00445580" w:rsidRPr="00BB4A65">
        <w:rPr>
          <w:szCs w:val="21"/>
        </w:rPr>
        <w:t>,</w:t>
      </w:r>
      <w:r w:rsidRPr="00BB4A65">
        <w:t>2024</w:t>
      </w:r>
      <w:r w:rsidR="00445580" w:rsidRPr="00BB4A65">
        <w:t>,</w:t>
      </w:r>
      <w:r w:rsidRPr="00BB4A65">
        <w:t>51(8):1-9.</w:t>
      </w:r>
    </w:p>
    <w:p w:rsidR="00D51068" w:rsidRPr="00BB4A65" w:rsidRDefault="00D51068" w:rsidP="00F724CB">
      <w:pPr>
        <w:pStyle w:val="a7"/>
        <w:numPr>
          <w:ilvl w:val="0"/>
          <w:numId w:val="3"/>
        </w:numPr>
      </w:pPr>
      <w:proofErr w:type="gramStart"/>
      <w:r w:rsidRPr="00BB4A65">
        <w:t>史亚帆</w:t>
      </w:r>
      <w:proofErr w:type="gramEnd"/>
      <w:r w:rsidR="00445580" w:rsidRPr="00BB4A65">
        <w:t>,</w:t>
      </w:r>
      <w:r w:rsidRPr="00BB4A65">
        <w:t>许寅</w:t>
      </w:r>
      <w:r w:rsidR="00445580" w:rsidRPr="00BB4A65">
        <w:t>,</w:t>
      </w:r>
      <w:proofErr w:type="gramStart"/>
      <w:r w:rsidRPr="00BB4A65">
        <w:t>吴翔宇</w:t>
      </w:r>
      <w:proofErr w:type="gramEnd"/>
      <w:r w:rsidRPr="00BB4A65">
        <w:t>.</w:t>
      </w:r>
      <w:r w:rsidR="00CE0822" w:rsidRPr="00BB4A65">
        <w:t>面向韧性提升的虚拟振荡器并网运行控制方法</w:t>
      </w:r>
      <w:r w:rsidRPr="00BB4A65">
        <w:t>[J].</w:t>
      </w:r>
      <w:r w:rsidRPr="00BB4A65">
        <w:t>山东电力技术</w:t>
      </w:r>
      <w:r w:rsidR="00445580" w:rsidRPr="00BB4A65">
        <w:t>,</w:t>
      </w:r>
      <w:r w:rsidRPr="00BB4A65">
        <w:t>2024</w:t>
      </w:r>
      <w:r w:rsidR="00445580" w:rsidRPr="00BB4A65">
        <w:t>,</w:t>
      </w:r>
      <w:r w:rsidRPr="00BB4A65">
        <w:t>51(8):10-17.</w:t>
      </w:r>
    </w:p>
    <w:p w:rsidR="00DA3EE3" w:rsidRPr="00BB4A65" w:rsidRDefault="00DA3EE3" w:rsidP="003B48BD">
      <w:pPr>
        <w:pStyle w:val="a7"/>
        <w:ind w:leftChars="200" w:left="420"/>
      </w:pPr>
      <w:r w:rsidRPr="00BB4A65">
        <w:t>SHI</w:t>
      </w:r>
      <w:r w:rsidR="00C51868" w:rsidRPr="00BB4A65">
        <w:t xml:space="preserve"> </w:t>
      </w:r>
      <w:proofErr w:type="spellStart"/>
      <w:r w:rsidRPr="00BB4A65">
        <w:t>Yafan</w:t>
      </w:r>
      <w:proofErr w:type="gramStart"/>
      <w:r w:rsidR="00445580" w:rsidRPr="00BB4A65">
        <w:t>,</w:t>
      </w:r>
      <w:r w:rsidRPr="00BB4A65">
        <w:t>XU</w:t>
      </w:r>
      <w:proofErr w:type="spellEnd"/>
      <w:proofErr w:type="gramEnd"/>
      <w:r w:rsidR="00C51868" w:rsidRPr="00BB4A65">
        <w:t xml:space="preserve"> </w:t>
      </w:r>
      <w:proofErr w:type="spellStart"/>
      <w:r w:rsidRPr="00BB4A65">
        <w:t>Yin</w:t>
      </w:r>
      <w:r w:rsidR="00445580" w:rsidRPr="00BB4A65">
        <w:t>,</w:t>
      </w:r>
      <w:r w:rsidRPr="00BB4A65">
        <w:t>WU</w:t>
      </w:r>
      <w:proofErr w:type="spellEnd"/>
      <w:r w:rsidR="00C51868" w:rsidRPr="00BB4A65">
        <w:t xml:space="preserve"> </w:t>
      </w:r>
      <w:proofErr w:type="spellStart"/>
      <w:r w:rsidRPr="00BB4A65">
        <w:t>Xiangyu.Resilience</w:t>
      </w:r>
      <w:proofErr w:type="spellEnd"/>
      <w:r w:rsidRPr="00BB4A65">
        <w:t>-enhancing control method for grid-connected virtual oscillator</w:t>
      </w:r>
      <w:r w:rsidRPr="00BB4A65">
        <w:rPr>
          <w:szCs w:val="21"/>
        </w:rPr>
        <w:t>[J].</w:t>
      </w:r>
      <w:proofErr w:type="spellStart"/>
      <w:r w:rsidRPr="00BB4A65">
        <w:rPr>
          <w:szCs w:val="21"/>
        </w:rPr>
        <w:t>ShandongElectricPower</w:t>
      </w:r>
      <w:proofErr w:type="spellEnd"/>
      <w:r w:rsidR="00445580" w:rsidRPr="00BB4A65">
        <w:rPr>
          <w:szCs w:val="21"/>
        </w:rPr>
        <w:t>,</w:t>
      </w:r>
      <w:r w:rsidRPr="00BB4A65">
        <w:t xml:space="preserve"> 2024</w:t>
      </w:r>
      <w:r w:rsidR="00445580" w:rsidRPr="00BB4A65">
        <w:t>,</w:t>
      </w:r>
      <w:r w:rsidRPr="00BB4A65">
        <w:t>51(8):10-17.</w:t>
      </w:r>
    </w:p>
    <w:p w:rsidR="00CE0822" w:rsidRPr="00BB4A65" w:rsidRDefault="00D51068" w:rsidP="00F724CB">
      <w:pPr>
        <w:pStyle w:val="a7"/>
        <w:numPr>
          <w:ilvl w:val="0"/>
          <w:numId w:val="3"/>
        </w:numPr>
      </w:pPr>
      <w:r w:rsidRPr="00BB4A65">
        <w:t>王炜歆</w:t>
      </w:r>
      <w:r w:rsidR="00445580" w:rsidRPr="00BB4A65">
        <w:t>,</w:t>
      </w:r>
      <w:r w:rsidRPr="00BB4A65">
        <w:t>张露元</w:t>
      </w:r>
      <w:r w:rsidR="00445580" w:rsidRPr="00BB4A65">
        <w:t>,</w:t>
      </w:r>
      <w:r w:rsidRPr="00BB4A65">
        <w:t>王小君</w:t>
      </w:r>
      <w:r w:rsidR="00445580" w:rsidRPr="00BB4A65">
        <w:t>,</w:t>
      </w:r>
      <w:r w:rsidRPr="00BB4A65">
        <w:t>等</w:t>
      </w:r>
      <w:r w:rsidRPr="00BB4A65">
        <w:t>.</w:t>
      </w:r>
      <w:r w:rsidR="00CE0822" w:rsidRPr="00BB4A65">
        <w:t>计及电动汽车引导和网络重构的配电网负荷恢复策略</w:t>
      </w:r>
      <w:r w:rsidRPr="00BB4A65">
        <w:t>[J].</w:t>
      </w:r>
      <w:r w:rsidRPr="00BB4A65">
        <w:t>山东电力技术</w:t>
      </w:r>
      <w:r w:rsidR="00445580" w:rsidRPr="00BB4A65">
        <w:t>,</w:t>
      </w:r>
      <w:r w:rsidRPr="00BB4A65">
        <w:t>2024</w:t>
      </w:r>
      <w:r w:rsidR="00445580" w:rsidRPr="00BB4A65">
        <w:t>,</w:t>
      </w:r>
      <w:r w:rsidRPr="00BB4A65">
        <w:t xml:space="preserve">51(8):18-26. </w:t>
      </w:r>
    </w:p>
    <w:p w:rsidR="00CE0822" w:rsidRPr="00BB4A65" w:rsidRDefault="00DA3EE3" w:rsidP="003B48BD">
      <w:pPr>
        <w:pStyle w:val="a7"/>
        <w:ind w:leftChars="200" w:left="420"/>
      </w:pPr>
      <w:r w:rsidRPr="00BB4A65">
        <w:t>WANG</w:t>
      </w:r>
      <w:r w:rsidR="00C51868" w:rsidRPr="00BB4A65">
        <w:t xml:space="preserve"> </w:t>
      </w:r>
      <w:proofErr w:type="spellStart"/>
      <w:r w:rsidRPr="00BB4A65">
        <w:t>Weixin</w:t>
      </w:r>
      <w:r w:rsidR="00445580" w:rsidRPr="00BB4A65">
        <w:t>,</w:t>
      </w:r>
      <w:r w:rsidRPr="00BB4A65">
        <w:t>ZHANG</w:t>
      </w:r>
      <w:proofErr w:type="spellEnd"/>
      <w:r w:rsidR="00C51868" w:rsidRPr="00BB4A65">
        <w:t xml:space="preserve"> </w:t>
      </w:r>
      <w:proofErr w:type="spellStart"/>
      <w:r w:rsidRPr="00BB4A65">
        <w:t>Luyuan</w:t>
      </w:r>
      <w:r w:rsidR="00445580" w:rsidRPr="00BB4A65">
        <w:t>,</w:t>
      </w:r>
      <w:r w:rsidRPr="00BB4A65">
        <w:t>WANG</w:t>
      </w:r>
      <w:proofErr w:type="spellEnd"/>
      <w:r w:rsidR="00C51868" w:rsidRPr="00BB4A65">
        <w:t xml:space="preserve"> </w:t>
      </w:r>
      <w:proofErr w:type="spellStart"/>
      <w:r w:rsidRPr="00BB4A65">
        <w:t>Xiaojun</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00CE0822" w:rsidRPr="00BB4A65">
        <w:t>Load</w:t>
      </w:r>
      <w:proofErr w:type="spellEnd"/>
      <w:r w:rsidR="00CE0822" w:rsidRPr="00BB4A65">
        <w:t xml:space="preserve"> </w:t>
      </w:r>
      <w:r w:rsidRPr="00BB4A65">
        <w:t>restoration strategy of distribution system considering electric vehicle guiding and network reconfiguration</w:t>
      </w:r>
      <w:r w:rsidRPr="00BB4A65">
        <w:rPr>
          <w:szCs w:val="21"/>
        </w:rPr>
        <w:t>[J].</w:t>
      </w:r>
      <w:proofErr w:type="spellStart"/>
      <w:r w:rsidRPr="00BB4A65">
        <w:rPr>
          <w:szCs w:val="21"/>
        </w:rPr>
        <w:t>ShandongElectricPower</w:t>
      </w:r>
      <w:proofErr w:type="spellEnd"/>
      <w:r w:rsidR="00445580" w:rsidRPr="00BB4A65">
        <w:rPr>
          <w:szCs w:val="21"/>
        </w:rPr>
        <w:t>,</w:t>
      </w:r>
      <w:r w:rsidRPr="00BB4A65">
        <w:t xml:space="preserve"> 2024</w:t>
      </w:r>
      <w:r w:rsidR="00445580" w:rsidRPr="00BB4A65">
        <w:t>,</w:t>
      </w:r>
      <w:r w:rsidRPr="00BB4A65">
        <w:t>51(8):18-26.</w:t>
      </w:r>
    </w:p>
    <w:p w:rsidR="007109F4" w:rsidRPr="00BB4A65" w:rsidRDefault="00CC5772">
      <w:pPr>
        <w:pStyle w:val="a7"/>
        <w:rPr>
          <w:b/>
          <w:bCs/>
          <w:szCs w:val="21"/>
        </w:rPr>
      </w:pPr>
      <w:r w:rsidRPr="00BB4A65">
        <w:rPr>
          <w:b/>
          <w:bCs/>
          <w:szCs w:val="21"/>
        </w:rPr>
        <w:t>·</w:t>
      </w:r>
      <w:r w:rsidRPr="00BB4A65">
        <w:rPr>
          <w:b/>
          <w:bCs/>
          <w:szCs w:val="21"/>
        </w:rPr>
        <w:t>输变电</w:t>
      </w:r>
      <w:r w:rsidRPr="00BB4A65">
        <w:rPr>
          <w:b/>
          <w:bCs/>
          <w:szCs w:val="21"/>
        </w:rPr>
        <w:t>·</w:t>
      </w:r>
    </w:p>
    <w:p w:rsidR="007109F4" w:rsidRPr="00BB4A65" w:rsidRDefault="00CC5772">
      <w:pPr>
        <w:pStyle w:val="a7"/>
        <w:rPr>
          <w:b/>
          <w:bCs/>
          <w:szCs w:val="21"/>
        </w:rPr>
      </w:pPr>
      <w:r w:rsidRPr="00BB4A65">
        <w:rPr>
          <w:b/>
          <w:bCs/>
          <w:szCs w:val="21"/>
        </w:rPr>
        <w:t>·Power Transmission and Transformation·</w:t>
      </w:r>
    </w:p>
    <w:p w:rsidR="007109F4" w:rsidRPr="00BB4A65" w:rsidRDefault="00CC5772">
      <w:pPr>
        <w:pStyle w:val="a7"/>
        <w:numPr>
          <w:ilvl w:val="0"/>
          <w:numId w:val="3"/>
        </w:numPr>
      </w:pPr>
      <w:r w:rsidRPr="00BB4A65">
        <w:t>郑文杰</w:t>
      </w:r>
      <w:r w:rsidR="00445580" w:rsidRPr="00BB4A65">
        <w:t>,</w:t>
      </w:r>
      <w:r w:rsidRPr="00BB4A65">
        <w:t>乔木</w:t>
      </w:r>
      <w:r w:rsidR="00445580" w:rsidRPr="00BB4A65">
        <w:t>,</w:t>
      </w:r>
      <w:r w:rsidRPr="00BB4A65">
        <w:t>杨袆</w:t>
      </w:r>
      <w:r w:rsidR="00445580" w:rsidRPr="00BB4A65">
        <w:t>,</w:t>
      </w:r>
      <w:r w:rsidRPr="00BB4A65">
        <w:rPr>
          <w:szCs w:val="21"/>
        </w:rPr>
        <w:t>等</w:t>
      </w:r>
      <w:r w:rsidRPr="00BB4A65">
        <w:rPr>
          <w:szCs w:val="21"/>
        </w:rPr>
        <w:t>.</w:t>
      </w:r>
      <w:r w:rsidRPr="00BB4A65">
        <w:t>基于点</w:t>
      </w:r>
      <w:proofErr w:type="gramStart"/>
      <w:r w:rsidRPr="00BB4A65">
        <w:t>云数据</w:t>
      </w:r>
      <w:proofErr w:type="gramEnd"/>
      <w:r w:rsidRPr="00BB4A65">
        <w:t>的变电站三维建模方法研究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51(3):65-72.</w:t>
      </w:r>
    </w:p>
    <w:p w:rsidR="007109F4" w:rsidRPr="00BB4A65" w:rsidRDefault="00CC5772" w:rsidP="003B48BD">
      <w:pPr>
        <w:pStyle w:val="a7"/>
        <w:ind w:leftChars="200" w:left="420"/>
      </w:pPr>
      <w:r w:rsidRPr="00BB4A65">
        <w:t xml:space="preserve">ZHENG </w:t>
      </w:r>
      <w:proofErr w:type="spellStart"/>
      <w:r w:rsidRPr="00BB4A65">
        <w:t>Wenjie</w:t>
      </w:r>
      <w:proofErr w:type="gramStart"/>
      <w:r w:rsidR="00445580" w:rsidRPr="00BB4A65">
        <w:t>,</w:t>
      </w:r>
      <w:r w:rsidRPr="00BB4A65">
        <w:t>QIAO</w:t>
      </w:r>
      <w:proofErr w:type="spellEnd"/>
      <w:proofErr w:type="gramEnd"/>
      <w:r w:rsidRPr="00BB4A65">
        <w:t xml:space="preserve"> </w:t>
      </w:r>
      <w:proofErr w:type="spellStart"/>
      <w:r w:rsidRPr="00BB4A65">
        <w:t>Mu</w:t>
      </w:r>
      <w:r w:rsidR="00445580" w:rsidRPr="00BB4A65">
        <w:t>,</w:t>
      </w:r>
      <w:r w:rsidRPr="00BB4A65">
        <w:t>YANG</w:t>
      </w:r>
      <w:proofErr w:type="spellEnd"/>
      <w:r w:rsidRPr="00BB4A65">
        <w:t xml:space="preserve"> </w:t>
      </w:r>
      <w:proofErr w:type="spellStart"/>
      <w:r w:rsidRPr="00BB4A65">
        <w:t>Yi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.Research</w:t>
      </w:r>
      <w:proofErr w:type="spellEnd"/>
      <w:r w:rsidRPr="00BB4A65">
        <w:t xml:space="preserve"> on substation 3D modeling method based on point cloud data</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51(3):65-72.</w:t>
      </w:r>
    </w:p>
    <w:p w:rsidR="007109F4" w:rsidRPr="00BB4A65" w:rsidRDefault="00CC5772" w:rsidP="006E7531">
      <w:pPr>
        <w:pStyle w:val="a7"/>
        <w:numPr>
          <w:ilvl w:val="0"/>
          <w:numId w:val="3"/>
        </w:numPr>
      </w:pPr>
      <w:r w:rsidRPr="00BB4A65">
        <w:t>孙景文</w:t>
      </w:r>
      <w:r w:rsidR="00445580" w:rsidRPr="00BB4A65">
        <w:t>,</w:t>
      </w:r>
      <w:r w:rsidRPr="00BB4A65">
        <w:t>徐冉</w:t>
      </w:r>
      <w:r w:rsidR="00445580" w:rsidRPr="00BB4A65">
        <w:t>,</w:t>
      </w:r>
      <w:r w:rsidRPr="00BB4A65">
        <w:t>师伟</w:t>
      </w:r>
      <w:r w:rsidR="00445580" w:rsidRPr="00BB4A65">
        <w:t>,</w:t>
      </w:r>
      <w:r w:rsidRPr="00BB4A65">
        <w:rPr>
          <w:szCs w:val="21"/>
        </w:rPr>
        <w:t>等</w:t>
      </w:r>
      <w:r w:rsidRPr="00BB4A65">
        <w:rPr>
          <w:szCs w:val="21"/>
        </w:rPr>
        <w:t>.</w:t>
      </w:r>
      <w:r w:rsidRPr="00BB4A65">
        <w:t>基于风险理论的合闸过电压抑制方案评估方法研究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51(3):73-80.</w:t>
      </w:r>
    </w:p>
    <w:p w:rsidR="007109F4" w:rsidRPr="00BB4A65" w:rsidRDefault="00CC5772" w:rsidP="003B48BD">
      <w:pPr>
        <w:pStyle w:val="a7"/>
        <w:ind w:leftChars="200" w:left="420"/>
        <w:rPr>
          <w:szCs w:val="21"/>
        </w:rPr>
      </w:pPr>
      <w:r w:rsidRPr="00BB4A65">
        <w:t xml:space="preserve">SUN </w:t>
      </w:r>
      <w:proofErr w:type="spellStart"/>
      <w:r w:rsidRPr="00BB4A65">
        <w:t>Jingwen</w:t>
      </w:r>
      <w:proofErr w:type="gramStart"/>
      <w:r w:rsidR="00445580" w:rsidRPr="00BB4A65">
        <w:t>,</w:t>
      </w:r>
      <w:r w:rsidRPr="00BB4A65">
        <w:t>XU</w:t>
      </w:r>
      <w:proofErr w:type="spellEnd"/>
      <w:proofErr w:type="gramEnd"/>
      <w:r w:rsidRPr="00BB4A65">
        <w:t xml:space="preserve"> </w:t>
      </w:r>
      <w:proofErr w:type="spellStart"/>
      <w:r w:rsidRPr="00BB4A65">
        <w:t>Ran</w:t>
      </w:r>
      <w:r w:rsidR="00445580" w:rsidRPr="00BB4A65">
        <w:t>,</w:t>
      </w:r>
      <w:r w:rsidRPr="00BB4A65">
        <w:t>SHI</w:t>
      </w:r>
      <w:proofErr w:type="spellEnd"/>
      <w:r w:rsidRPr="00BB4A65">
        <w:t xml:space="preserve"> </w:t>
      </w:r>
      <w:proofErr w:type="spellStart"/>
      <w:r w:rsidRPr="00BB4A65">
        <w:t>Wei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.Research</w:t>
      </w:r>
      <w:proofErr w:type="spellEnd"/>
      <w:r w:rsidRPr="00BB4A65">
        <w:t xml:space="preserve"> on evaluation method of closing overvoltage suppression scheme based on risk theory</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51(3):73-80.</w:t>
      </w:r>
    </w:p>
    <w:p w:rsidR="00F724CB" w:rsidRPr="00BB4A65" w:rsidRDefault="00F724CB" w:rsidP="006E7531">
      <w:pPr>
        <w:pStyle w:val="a7"/>
        <w:numPr>
          <w:ilvl w:val="0"/>
          <w:numId w:val="3"/>
        </w:numPr>
      </w:pPr>
      <w:r w:rsidRPr="00BB4A65">
        <w:t>刘婧珂</w:t>
      </w:r>
      <w:r w:rsidR="00445580" w:rsidRPr="00BB4A65">
        <w:t>,</w:t>
      </w:r>
      <w:r w:rsidRPr="00BB4A65">
        <w:t>肖添</w:t>
      </w:r>
      <w:r w:rsidR="00445580" w:rsidRPr="00BB4A65">
        <w:t>,</w:t>
      </w:r>
      <w:r w:rsidRPr="00BB4A65">
        <w:t>魏阳</w:t>
      </w:r>
      <w:r w:rsidR="00445580" w:rsidRPr="00BB4A65">
        <w:t>,</w:t>
      </w:r>
      <w:r w:rsidRPr="00BB4A65">
        <w:rPr>
          <w:szCs w:val="21"/>
        </w:rPr>
        <w:t>等</w:t>
      </w:r>
      <w:r w:rsidRPr="00BB4A65">
        <w:rPr>
          <w:szCs w:val="21"/>
        </w:rPr>
        <w:t>.</w:t>
      </w:r>
      <w:r w:rsidR="00703EE8" w:rsidRPr="00BB4A65">
        <w:t>基于</w:t>
      </w:r>
      <w:r w:rsidR="00703EE8" w:rsidRPr="00BB4A65">
        <w:t>PCA-IHHO-LSSVM</w:t>
      </w:r>
      <w:r w:rsidR="00703EE8" w:rsidRPr="00BB4A65">
        <w:t>的变压器绕组热点温度预测</w:t>
      </w:r>
      <w:r w:rsidRPr="00BB4A65">
        <w:t>[J].</w:t>
      </w:r>
      <w:r w:rsidRPr="00BB4A65">
        <w:t>山东电力技术</w:t>
      </w:r>
      <w:r w:rsidR="00445580" w:rsidRPr="00BB4A65">
        <w:t>,</w:t>
      </w:r>
      <w:r w:rsidRPr="00BB4A65">
        <w:t>2024</w:t>
      </w:r>
      <w:r w:rsidR="00445580" w:rsidRPr="00BB4A65">
        <w:t>,</w:t>
      </w:r>
      <w:r w:rsidRPr="00BB4A65">
        <w:t>51(8):59-66.</w:t>
      </w:r>
      <w:r w:rsidR="00703EE8" w:rsidRPr="00BB4A65">
        <w:t xml:space="preserve"> </w:t>
      </w:r>
    </w:p>
    <w:p w:rsidR="006E7531" w:rsidRPr="00BB4A65" w:rsidRDefault="006E7531" w:rsidP="003B48BD">
      <w:pPr>
        <w:pStyle w:val="a7"/>
        <w:ind w:leftChars="200" w:left="420"/>
      </w:pPr>
      <w:r w:rsidRPr="00BB4A65">
        <w:t xml:space="preserve">LIU </w:t>
      </w:r>
      <w:proofErr w:type="spellStart"/>
      <w:r w:rsidRPr="00BB4A65">
        <w:t>Jingke</w:t>
      </w:r>
      <w:proofErr w:type="gramStart"/>
      <w:r w:rsidR="00445580" w:rsidRPr="00BB4A65">
        <w:t>,</w:t>
      </w:r>
      <w:r w:rsidRPr="00BB4A65">
        <w:t>XIAO</w:t>
      </w:r>
      <w:proofErr w:type="spellEnd"/>
      <w:proofErr w:type="gramEnd"/>
      <w:r w:rsidRPr="00BB4A65">
        <w:t xml:space="preserve"> </w:t>
      </w:r>
      <w:proofErr w:type="spellStart"/>
      <w:r w:rsidRPr="00BB4A65">
        <w:t>Tian</w:t>
      </w:r>
      <w:r w:rsidR="00445580" w:rsidRPr="00BB4A65">
        <w:t>,</w:t>
      </w:r>
      <w:r w:rsidRPr="00BB4A65">
        <w:t>WEI</w:t>
      </w:r>
      <w:proofErr w:type="spellEnd"/>
      <w:r w:rsidRPr="00BB4A65">
        <w:t xml:space="preserve"> </w:t>
      </w:r>
      <w:proofErr w:type="spellStart"/>
      <w:r w:rsidRPr="00BB4A65">
        <w:t>Yang</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.Prediction</w:t>
      </w:r>
      <w:proofErr w:type="spellEnd"/>
      <w:r w:rsidRPr="00BB4A65">
        <w:t xml:space="preserve"> of transformer winding hot spot temperature based on PCA-IHHO-LSSVM</w:t>
      </w:r>
      <w:r w:rsidRPr="00BB4A65">
        <w:rPr>
          <w:szCs w:val="21"/>
        </w:rPr>
        <w:t>[J].</w:t>
      </w:r>
      <w:proofErr w:type="spellStart"/>
      <w:r w:rsidRPr="00BB4A65">
        <w:rPr>
          <w:szCs w:val="21"/>
        </w:rPr>
        <w:t>ShandongElectricPower</w:t>
      </w:r>
      <w:proofErr w:type="spellEnd"/>
      <w:r w:rsidR="00445580" w:rsidRPr="00BB4A65">
        <w:rPr>
          <w:szCs w:val="21"/>
        </w:rPr>
        <w:t>,</w:t>
      </w:r>
      <w:r w:rsidRPr="00BB4A65">
        <w:t xml:space="preserve"> 2024</w:t>
      </w:r>
      <w:r w:rsidR="00445580" w:rsidRPr="00BB4A65">
        <w:t>,</w:t>
      </w:r>
      <w:r w:rsidRPr="00BB4A65">
        <w:t>51(8): 59-66.</w:t>
      </w:r>
    </w:p>
    <w:p w:rsidR="00F724CB" w:rsidRPr="00BB4A65" w:rsidRDefault="00F724CB" w:rsidP="006E7531">
      <w:pPr>
        <w:pStyle w:val="a7"/>
        <w:numPr>
          <w:ilvl w:val="0"/>
          <w:numId w:val="3"/>
        </w:numPr>
      </w:pPr>
      <w:r w:rsidRPr="00BB4A65">
        <w:t>李国春</w:t>
      </w:r>
      <w:r w:rsidR="00445580" w:rsidRPr="00BB4A65">
        <w:t>,</w:t>
      </w:r>
      <w:r w:rsidRPr="00BB4A65">
        <w:t>齐国栋</w:t>
      </w:r>
      <w:r w:rsidR="00445580" w:rsidRPr="00BB4A65">
        <w:t>,</w:t>
      </w:r>
      <w:r w:rsidRPr="00BB4A65">
        <w:t>孔帅</w:t>
      </w:r>
      <w:r w:rsidR="00445580" w:rsidRPr="00BB4A65">
        <w:t>,</w:t>
      </w:r>
      <w:r w:rsidRPr="00BB4A65">
        <w:rPr>
          <w:szCs w:val="21"/>
        </w:rPr>
        <w:t>等</w:t>
      </w:r>
      <w:r w:rsidRPr="00BB4A65">
        <w:rPr>
          <w:szCs w:val="21"/>
        </w:rPr>
        <w:t>.</w:t>
      </w:r>
      <w:r w:rsidR="00703EE8" w:rsidRPr="00BB4A65">
        <w:t>环保型泡沫灭火剂在变压器油表面的铺展特性研究</w:t>
      </w:r>
      <w:r w:rsidRPr="00BB4A65">
        <w:t>[J].</w:t>
      </w:r>
      <w:r w:rsidRPr="00BB4A65">
        <w:t>山东电力技术</w:t>
      </w:r>
      <w:r w:rsidR="00445580" w:rsidRPr="00BB4A65">
        <w:t>,</w:t>
      </w:r>
      <w:r w:rsidRPr="00BB4A65">
        <w:t>2024</w:t>
      </w:r>
      <w:r w:rsidR="00445580" w:rsidRPr="00BB4A65">
        <w:t>,</w:t>
      </w:r>
      <w:r w:rsidRPr="00BB4A65">
        <w:t>51(8):67-77.</w:t>
      </w:r>
    </w:p>
    <w:p w:rsidR="006E7531" w:rsidRPr="00BB4A65" w:rsidRDefault="006E7531" w:rsidP="003B48BD">
      <w:pPr>
        <w:pStyle w:val="a7"/>
        <w:ind w:leftChars="200" w:left="420"/>
      </w:pPr>
      <w:r w:rsidRPr="00BB4A65">
        <w:t xml:space="preserve">LI </w:t>
      </w:r>
      <w:proofErr w:type="spellStart"/>
      <w:r w:rsidRPr="00BB4A65">
        <w:t>Guochun</w:t>
      </w:r>
      <w:r w:rsidR="00445580" w:rsidRPr="00BB4A65">
        <w:t>,</w:t>
      </w:r>
      <w:r w:rsidRPr="00BB4A65">
        <w:t>QI</w:t>
      </w:r>
      <w:proofErr w:type="spellEnd"/>
      <w:r w:rsidRPr="00BB4A65">
        <w:t xml:space="preserve"> </w:t>
      </w:r>
      <w:proofErr w:type="spellStart"/>
      <w:r w:rsidRPr="00BB4A65">
        <w:t>Guodong</w:t>
      </w:r>
      <w:r w:rsidR="00445580" w:rsidRPr="00BB4A65">
        <w:t>,</w:t>
      </w:r>
      <w:r w:rsidRPr="00BB4A65">
        <w:t>KONG</w:t>
      </w:r>
      <w:proofErr w:type="spellEnd"/>
      <w:r w:rsidRPr="00BB4A65">
        <w:t xml:space="preserve"> </w:t>
      </w:r>
      <w:proofErr w:type="spellStart"/>
      <w:r w:rsidRPr="00BB4A65">
        <w:t>Shuai</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.Study</w:t>
      </w:r>
      <w:proofErr w:type="spellEnd"/>
      <w:r w:rsidRPr="00BB4A65">
        <w:t xml:space="preserve"> on the Spreading Characteristics of environmentally friendly foam fire extinguishers on the surface of transformer oil</w:t>
      </w:r>
      <w:r w:rsidRPr="00BB4A65">
        <w:rPr>
          <w:szCs w:val="21"/>
        </w:rPr>
        <w:t>[J].</w:t>
      </w:r>
      <w:proofErr w:type="spellStart"/>
      <w:r w:rsidRPr="00BB4A65">
        <w:rPr>
          <w:szCs w:val="21"/>
        </w:rPr>
        <w:t>ShandongElectricPower</w:t>
      </w:r>
      <w:proofErr w:type="spellEnd"/>
      <w:r w:rsidR="00445580" w:rsidRPr="00BB4A65">
        <w:rPr>
          <w:szCs w:val="21"/>
        </w:rPr>
        <w:t>,</w:t>
      </w:r>
      <w:r w:rsidRPr="00BB4A65">
        <w:t xml:space="preserve"> 2024</w:t>
      </w:r>
      <w:r w:rsidR="00445580" w:rsidRPr="00BB4A65">
        <w:t>,</w:t>
      </w:r>
      <w:r w:rsidRPr="00BB4A65">
        <w:t>51(8): 67-77.</w:t>
      </w:r>
    </w:p>
    <w:p w:rsidR="00703EE8" w:rsidRPr="00BB4A65" w:rsidRDefault="00F724CB" w:rsidP="006E7531">
      <w:pPr>
        <w:pStyle w:val="a7"/>
        <w:numPr>
          <w:ilvl w:val="0"/>
          <w:numId w:val="3"/>
        </w:numPr>
      </w:pPr>
      <w:r w:rsidRPr="00BB4A65">
        <w:t>王亚平</w:t>
      </w:r>
      <w:r w:rsidR="00445580" w:rsidRPr="00BB4A65">
        <w:t>,</w:t>
      </w:r>
      <w:r w:rsidRPr="00BB4A65">
        <w:t>李智辉</w:t>
      </w:r>
      <w:r w:rsidR="00445580" w:rsidRPr="00BB4A65">
        <w:t>,</w:t>
      </w:r>
      <w:r w:rsidRPr="00BB4A65">
        <w:t>阿思亚</w:t>
      </w:r>
      <w:r w:rsidR="00445580" w:rsidRPr="00BB4A65">
        <w:t>,</w:t>
      </w:r>
      <w:r w:rsidRPr="00BB4A65">
        <w:rPr>
          <w:szCs w:val="21"/>
        </w:rPr>
        <w:t>等</w:t>
      </w:r>
      <w:r w:rsidRPr="00BB4A65">
        <w:rPr>
          <w:szCs w:val="21"/>
        </w:rPr>
        <w:t>.</w:t>
      </w:r>
      <w:r w:rsidR="00703EE8" w:rsidRPr="00BB4A65">
        <w:t>高电场下直流绝缘子表面积</w:t>
      </w:r>
      <w:proofErr w:type="gramStart"/>
      <w:r w:rsidR="00703EE8" w:rsidRPr="00BB4A65">
        <w:t>污</w:t>
      </w:r>
      <w:proofErr w:type="gramEnd"/>
      <w:r w:rsidR="00703EE8" w:rsidRPr="00BB4A65">
        <w:t>特性研究</w:t>
      </w:r>
      <w:r w:rsidRPr="00BB4A65">
        <w:t>[J].</w:t>
      </w:r>
      <w:r w:rsidRPr="00BB4A65">
        <w:t>山东电力技术</w:t>
      </w:r>
      <w:r w:rsidR="00445580" w:rsidRPr="00BB4A65">
        <w:t>,</w:t>
      </w:r>
      <w:r w:rsidRPr="00BB4A65">
        <w:t>2024</w:t>
      </w:r>
      <w:r w:rsidR="00445580" w:rsidRPr="00BB4A65">
        <w:t>,</w:t>
      </w:r>
      <w:r w:rsidRPr="00BB4A65">
        <w:t>51(8):78-84.</w:t>
      </w:r>
    </w:p>
    <w:p w:rsidR="00703EE8" w:rsidRPr="00BB4A65" w:rsidRDefault="006E7531" w:rsidP="003B48BD">
      <w:pPr>
        <w:pStyle w:val="a7"/>
        <w:ind w:leftChars="200" w:left="420"/>
      </w:pPr>
      <w:r w:rsidRPr="00BB4A65">
        <w:t xml:space="preserve">WANG </w:t>
      </w:r>
      <w:proofErr w:type="spellStart"/>
      <w:r w:rsidRPr="00BB4A65">
        <w:t>Yaping</w:t>
      </w:r>
      <w:r w:rsidR="00445580" w:rsidRPr="00BB4A65">
        <w:t>,</w:t>
      </w:r>
      <w:r w:rsidRPr="00BB4A65">
        <w:t>LI</w:t>
      </w:r>
      <w:proofErr w:type="spellEnd"/>
      <w:r w:rsidRPr="00BB4A65">
        <w:t xml:space="preserve"> </w:t>
      </w:r>
      <w:proofErr w:type="spellStart"/>
      <w:r w:rsidRPr="00BB4A65">
        <w:t>Zhihui</w:t>
      </w:r>
      <w:r w:rsidR="00445580" w:rsidRPr="00BB4A65">
        <w:t>,</w:t>
      </w:r>
      <w:r w:rsidRPr="00BB4A65">
        <w:t>A</w:t>
      </w:r>
      <w:proofErr w:type="spellEnd"/>
      <w:r w:rsidRPr="00BB4A65">
        <w:t xml:space="preserve"> </w:t>
      </w:r>
      <w:proofErr w:type="spellStart"/>
      <w:r w:rsidRPr="00BB4A65">
        <w:t>Siya</w:t>
      </w:r>
      <w:r w:rsidR="00445580" w:rsidRPr="00BB4A65">
        <w:rPr>
          <w:szCs w:val="21"/>
        </w:rPr>
        <w:t>,</w:t>
      </w:r>
      <w:r w:rsidRPr="00BB4A65">
        <w:rPr>
          <w:szCs w:val="21"/>
        </w:rPr>
        <w:t>et</w:t>
      </w:r>
      <w:proofErr w:type="spellEnd"/>
      <w:r w:rsidRPr="00BB4A65">
        <w:rPr>
          <w:szCs w:val="21"/>
        </w:rPr>
        <w:t xml:space="preserve"> </w:t>
      </w:r>
      <w:proofErr w:type="spellStart"/>
      <w:r w:rsidRPr="00BB4A65">
        <w:rPr>
          <w:szCs w:val="21"/>
        </w:rPr>
        <w:t>al</w:t>
      </w:r>
      <w:r w:rsidRPr="00BB4A65">
        <w:t>.</w:t>
      </w:r>
      <w:r w:rsidR="00703EE8" w:rsidRPr="00BB4A65">
        <w:t>Study</w:t>
      </w:r>
      <w:proofErr w:type="spellEnd"/>
      <w:r w:rsidR="00703EE8" w:rsidRPr="00BB4A65">
        <w:t xml:space="preserve"> on the Contamination </w:t>
      </w:r>
      <w:r w:rsidR="00F724CB" w:rsidRPr="00BB4A65">
        <w:t>characteristics</w:t>
      </w:r>
      <w:r w:rsidR="00703EE8" w:rsidRPr="00BB4A65">
        <w:t xml:space="preserve"> of DC </w:t>
      </w:r>
      <w:r w:rsidR="00F724CB" w:rsidRPr="00BB4A65">
        <w:t>insulators under high electric field</w:t>
      </w:r>
      <w:r w:rsidRPr="00BB4A65">
        <w:rPr>
          <w:szCs w:val="21"/>
        </w:rPr>
        <w:t>[J].</w:t>
      </w:r>
      <w:proofErr w:type="spellStart"/>
      <w:r w:rsidRPr="00BB4A65">
        <w:rPr>
          <w:szCs w:val="21"/>
        </w:rPr>
        <w:t>ShandongElectricPower</w:t>
      </w:r>
      <w:proofErr w:type="spellEnd"/>
      <w:r w:rsidR="00445580" w:rsidRPr="00BB4A65">
        <w:rPr>
          <w:szCs w:val="21"/>
        </w:rPr>
        <w:t>,</w:t>
      </w:r>
      <w:r w:rsidRPr="00BB4A65">
        <w:t xml:space="preserve"> 2024</w:t>
      </w:r>
      <w:r w:rsidR="00445580" w:rsidRPr="00BB4A65">
        <w:t>,</w:t>
      </w:r>
      <w:r w:rsidRPr="00BB4A65">
        <w:t>51(8): 78-84.</w:t>
      </w:r>
    </w:p>
    <w:p w:rsidR="00BB4A65" w:rsidRPr="00BB4A65" w:rsidRDefault="00BB4A65" w:rsidP="00BB4A65">
      <w:pPr>
        <w:pStyle w:val="a7"/>
        <w:numPr>
          <w:ilvl w:val="0"/>
          <w:numId w:val="3"/>
        </w:numPr>
        <w:rPr>
          <w:szCs w:val="21"/>
        </w:rPr>
      </w:pPr>
      <w:proofErr w:type="gramStart"/>
      <w:r w:rsidRPr="00BB4A65">
        <w:t>张培夫</w:t>
      </w:r>
      <w:proofErr w:type="gramEnd"/>
      <w:r w:rsidRPr="00BB4A65">
        <w:t>,</w:t>
      </w:r>
      <w:r w:rsidRPr="00BB4A65">
        <w:t>葛景</w:t>
      </w:r>
      <w:r w:rsidRPr="00BB4A65">
        <w:t>,</w:t>
      </w:r>
      <w:r w:rsidRPr="00BB4A65">
        <w:t>王新宝</w:t>
      </w:r>
      <w:r w:rsidRPr="00BB4A65">
        <w:t>,</w:t>
      </w:r>
      <w:r w:rsidRPr="00BB4A65">
        <w:rPr>
          <w:szCs w:val="21"/>
        </w:rPr>
        <w:t>等</w:t>
      </w:r>
      <w:r w:rsidRPr="00BB4A65">
        <w:rPr>
          <w:szCs w:val="21"/>
        </w:rPr>
        <w:t>.</w:t>
      </w:r>
      <w:r w:rsidRPr="00BB4A65">
        <w:t>变压器饱和特性对无功盈余下系统过电压影响的仿真研究</w:t>
      </w:r>
      <w:r w:rsidRPr="00BB4A65">
        <w:rPr>
          <w:szCs w:val="21"/>
        </w:rPr>
        <w:t>[J].</w:t>
      </w:r>
      <w:r w:rsidRPr="00BB4A65">
        <w:rPr>
          <w:szCs w:val="21"/>
        </w:rPr>
        <w:t>山东电力技术</w:t>
      </w:r>
      <w:r w:rsidRPr="00BB4A65">
        <w:rPr>
          <w:szCs w:val="21"/>
        </w:rPr>
        <w:t>,2024,51(11):85-92.</w:t>
      </w:r>
    </w:p>
    <w:p w:rsidR="00BB4A65" w:rsidRPr="00BB4A65" w:rsidRDefault="00BB4A65" w:rsidP="00BB4A65">
      <w:pPr>
        <w:pStyle w:val="a7"/>
        <w:ind w:leftChars="200" w:left="420"/>
        <w:rPr>
          <w:szCs w:val="21"/>
        </w:rPr>
      </w:pPr>
      <w:r w:rsidRPr="00BB4A65">
        <w:t xml:space="preserve">ZHANG </w:t>
      </w:r>
      <w:proofErr w:type="spellStart"/>
      <w:r w:rsidRPr="00BB4A65">
        <w:t>Peifu,GE</w:t>
      </w:r>
      <w:proofErr w:type="spellEnd"/>
      <w:r w:rsidRPr="00BB4A65">
        <w:t xml:space="preserve"> </w:t>
      </w:r>
      <w:proofErr w:type="spellStart"/>
      <w:r w:rsidRPr="00BB4A65">
        <w:t>Jing,WANG</w:t>
      </w:r>
      <w:proofErr w:type="spellEnd"/>
      <w:r w:rsidRPr="00BB4A65">
        <w:t xml:space="preserve"> </w:t>
      </w:r>
      <w:proofErr w:type="spellStart"/>
      <w:r w:rsidRPr="00BB4A65">
        <w:t>Xinbao</w:t>
      </w:r>
      <w:r w:rsidRPr="00BB4A65">
        <w:rPr>
          <w:rFonts w:eastAsiaTheme="majorEastAsia"/>
        </w:rPr>
        <w:t>,</w:t>
      </w:r>
      <w:r w:rsidRPr="00BB4A65">
        <w:rPr>
          <w:szCs w:val="21"/>
        </w:rPr>
        <w:t>et</w:t>
      </w:r>
      <w:proofErr w:type="spellEnd"/>
      <w:r w:rsidRPr="00BB4A65">
        <w:rPr>
          <w:szCs w:val="21"/>
        </w:rPr>
        <w:t xml:space="preserve"> </w:t>
      </w:r>
      <w:proofErr w:type="spellStart"/>
      <w:r w:rsidRPr="00BB4A65">
        <w:rPr>
          <w:szCs w:val="21"/>
        </w:rPr>
        <w:t>al.</w:t>
      </w:r>
      <w:r w:rsidRPr="00BB4A65">
        <w:t>Simulation</w:t>
      </w:r>
      <w:proofErr w:type="spellEnd"/>
      <w:r w:rsidRPr="00BB4A65">
        <w:t xml:space="preserve"> study on the influence of transformer saturation characteristics on overvoltage under reactive power surplus</w:t>
      </w:r>
      <w:r w:rsidRPr="00BB4A65">
        <w:rPr>
          <w:szCs w:val="21"/>
        </w:rPr>
        <w:t>[J].Shandong Electric Power, 2024,51(11):85-92.</w:t>
      </w:r>
    </w:p>
    <w:p w:rsidR="00BB4A65" w:rsidRPr="00BB4A65" w:rsidRDefault="00BB4A65" w:rsidP="00BB4A65">
      <w:pPr>
        <w:pStyle w:val="a7"/>
        <w:numPr>
          <w:ilvl w:val="0"/>
          <w:numId w:val="3"/>
        </w:numPr>
      </w:pPr>
      <w:r w:rsidRPr="00BB4A65">
        <w:t>张丕沛</w:t>
      </w:r>
      <w:r w:rsidRPr="00BB4A65">
        <w:t>,</w:t>
      </w:r>
      <w:r w:rsidRPr="00BB4A65">
        <w:t>白卓</w:t>
      </w:r>
      <w:r w:rsidRPr="00BB4A65">
        <w:t>,</w:t>
      </w:r>
      <w:r w:rsidRPr="00BB4A65">
        <w:t>于吉</w:t>
      </w:r>
      <w:r w:rsidRPr="00BB4A65">
        <w:t>,</w:t>
      </w:r>
      <w:r w:rsidRPr="00BB4A65">
        <w:rPr>
          <w:szCs w:val="21"/>
        </w:rPr>
        <w:t>等</w:t>
      </w:r>
      <w:r w:rsidRPr="00BB4A65">
        <w:rPr>
          <w:szCs w:val="21"/>
        </w:rPr>
        <w:t>.</w:t>
      </w:r>
      <w:r w:rsidRPr="00BB4A65">
        <w:t>特高压</w:t>
      </w:r>
      <w:r w:rsidRPr="00BB4A65">
        <w:t>GIS</w:t>
      </w:r>
      <w:r w:rsidRPr="00BB4A65">
        <w:t>开关设备电磁波衰减特性及在线监测传感器布点方案研究</w:t>
      </w:r>
      <w:r w:rsidRPr="00BB4A65">
        <w:rPr>
          <w:szCs w:val="21"/>
        </w:rPr>
        <w:t>[J].</w:t>
      </w:r>
      <w:r w:rsidRPr="00BB4A65">
        <w:rPr>
          <w:szCs w:val="21"/>
        </w:rPr>
        <w:t>山东电力技术</w:t>
      </w:r>
      <w:r w:rsidRPr="00BB4A65">
        <w:rPr>
          <w:szCs w:val="21"/>
        </w:rPr>
        <w:t>,2024,51(11):93-100.</w:t>
      </w:r>
    </w:p>
    <w:p w:rsidR="00BB4A65" w:rsidRDefault="00BB4A65" w:rsidP="00BB4A65">
      <w:pPr>
        <w:pStyle w:val="a7"/>
        <w:ind w:leftChars="200" w:left="420"/>
        <w:rPr>
          <w:rFonts w:hint="eastAsia"/>
          <w:szCs w:val="21"/>
        </w:rPr>
      </w:pPr>
      <w:r w:rsidRPr="00BB4A65">
        <w:lastRenderedPageBreak/>
        <w:t xml:space="preserve">ZHANG </w:t>
      </w:r>
      <w:proofErr w:type="spellStart"/>
      <w:r w:rsidRPr="00BB4A65">
        <w:t>Pipei,BAI</w:t>
      </w:r>
      <w:proofErr w:type="spellEnd"/>
      <w:r w:rsidRPr="00BB4A65">
        <w:t xml:space="preserve"> </w:t>
      </w:r>
      <w:proofErr w:type="spellStart"/>
      <w:r w:rsidRPr="00BB4A65">
        <w:t>Zhuo,YU</w:t>
      </w:r>
      <w:proofErr w:type="spellEnd"/>
      <w:r w:rsidRPr="00BB4A65">
        <w:t xml:space="preserve"> </w:t>
      </w:r>
      <w:proofErr w:type="spellStart"/>
      <w:r w:rsidRPr="00BB4A65">
        <w:t>Ji,</w:t>
      </w:r>
      <w:r w:rsidRPr="00BB4A65">
        <w:rPr>
          <w:szCs w:val="21"/>
        </w:rPr>
        <w:t>et</w:t>
      </w:r>
      <w:proofErr w:type="spellEnd"/>
      <w:r w:rsidRPr="00BB4A65">
        <w:rPr>
          <w:szCs w:val="21"/>
        </w:rPr>
        <w:t xml:space="preserve"> </w:t>
      </w:r>
      <w:proofErr w:type="spellStart"/>
      <w:r w:rsidRPr="00BB4A65">
        <w:rPr>
          <w:szCs w:val="21"/>
        </w:rPr>
        <w:t>al.</w:t>
      </w:r>
      <w:r w:rsidRPr="00BB4A65">
        <w:t>Research</w:t>
      </w:r>
      <w:proofErr w:type="spellEnd"/>
      <w:r w:rsidRPr="00BB4A65">
        <w:t xml:space="preserve"> on the attenuation characteristics of UHF electromagnetic waves inside UHV GIS switchgear</w:t>
      </w:r>
      <w:r w:rsidRPr="00BB4A65">
        <w:rPr>
          <w:szCs w:val="21"/>
        </w:rPr>
        <w:t>[J].Shandong Electric Power, 2024,51(11):93-100.</w:t>
      </w:r>
    </w:p>
    <w:p w:rsidR="00B22A37" w:rsidRPr="00830FA3" w:rsidRDefault="00B22A37" w:rsidP="00B22A37">
      <w:pPr>
        <w:pStyle w:val="af6"/>
        <w:widowControl/>
        <w:numPr>
          <w:ilvl w:val="0"/>
          <w:numId w:val="3"/>
        </w:numPr>
        <w:ind w:firstLineChars="0"/>
        <w:jc w:val="left"/>
        <w:rPr>
          <w:rFonts w:ascii="FZSSK--GBK1-0" w:eastAsia="宋体" w:hAnsi="FZSSK--GBK1-0" w:cs="宋体" w:hint="eastAsia"/>
          <w:color w:val="231F20"/>
          <w:kern w:val="0"/>
          <w:szCs w:val="21"/>
        </w:rPr>
      </w:pPr>
      <w:bookmarkStart w:id="0" w:name="_GoBack"/>
      <w:bookmarkEnd w:id="0"/>
      <w:r w:rsidRPr="00830FA3">
        <w:rPr>
          <w:rFonts w:ascii="FZKTK--GBK1-0" w:eastAsia="宋体" w:hAnsi="FZKTK--GBK1-0" w:cs="宋体"/>
          <w:color w:val="231F20"/>
          <w:kern w:val="0"/>
          <w:szCs w:val="21"/>
        </w:rPr>
        <w:t>张丕沛</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孙国峰</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李杰</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NEU-BZ-Regular" w:eastAsia="宋体" w:hAnsi="NEU-BZ-Regular" w:cs="宋体"/>
          <w:color w:val="231F20"/>
          <w:kern w:val="0"/>
          <w:szCs w:val="21"/>
        </w:rPr>
        <w:t>SF</w:t>
      </w:r>
      <w:r w:rsidRPr="00830FA3">
        <w:rPr>
          <w:rFonts w:ascii="NEU-BZ-Regular" w:eastAsia="宋体" w:hAnsi="NEU-BZ-Regular" w:cs="宋体"/>
          <w:color w:val="231F20"/>
          <w:kern w:val="0"/>
          <w:sz w:val="11"/>
          <w:szCs w:val="11"/>
        </w:rPr>
        <w:t>6</w:t>
      </w:r>
      <w:r w:rsidRPr="00830FA3">
        <w:rPr>
          <w:rFonts w:ascii="NEU-BZ-Regular" w:eastAsia="宋体" w:hAnsi="NEU-BZ-Regular" w:cs="宋体"/>
          <w:color w:val="231F20"/>
          <w:kern w:val="0"/>
          <w:szCs w:val="21"/>
        </w:rPr>
        <w:t>/N</w:t>
      </w:r>
      <w:r w:rsidRPr="00830FA3">
        <w:rPr>
          <w:rFonts w:ascii="NEU-BZ-Regular" w:eastAsia="宋体" w:hAnsi="NEU-BZ-Regular" w:cs="宋体"/>
          <w:color w:val="231F20"/>
          <w:kern w:val="0"/>
          <w:sz w:val="11"/>
          <w:szCs w:val="11"/>
        </w:rPr>
        <w:t>6</w:t>
      </w:r>
      <w:r w:rsidRPr="00830FA3">
        <w:rPr>
          <w:rFonts w:ascii="FZSSK--GBK1-0" w:eastAsia="宋体" w:hAnsi="FZSSK--GBK1-0" w:cs="宋体"/>
          <w:color w:val="231F20"/>
          <w:kern w:val="0"/>
          <w:szCs w:val="21"/>
        </w:rPr>
        <w:t>混合气体隔离开关接触不良时的温度分布及诊断判据研究</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61</w:t>
      </w:r>
      <w:r w:rsidRPr="00830FA3">
        <w:rPr>
          <w:rFonts w:ascii="Times New Roman" w:hAnsi="Times New Roman" w:cs="Times New Roman"/>
          <w:szCs w:val="21"/>
        </w:rPr>
        <w:t>-</w:t>
      </w:r>
      <w:r w:rsidRPr="00830FA3">
        <w:rPr>
          <w:rFonts w:ascii="Times New Roman" w:hAnsi="Times New Roman" w:cs="Times New Roman" w:hint="eastAsia"/>
          <w:szCs w:val="21"/>
        </w:rPr>
        <w:t>68</w:t>
      </w:r>
      <w:r w:rsidRPr="00830FA3">
        <w:rPr>
          <w:rFonts w:ascii="Times New Roman" w:hAnsi="Times New Roman" w:cs="Times New Roman"/>
          <w:szCs w:val="21"/>
        </w:rPr>
        <w:t>.</w:t>
      </w:r>
      <w:r w:rsidRPr="00830FA3">
        <w:rPr>
          <w:rFonts w:ascii="FZSSK--GBK1-0" w:eastAsia="宋体" w:hAnsi="FZSSK--GBK1-0" w:cs="宋体" w:hint="eastAsia"/>
          <w:color w:val="231F20"/>
          <w:kern w:val="0"/>
          <w:szCs w:val="21"/>
        </w:rPr>
        <w:t xml:space="preserve"> </w:t>
      </w:r>
    </w:p>
    <w:p w:rsidR="00B22A37" w:rsidRPr="00E82DFC" w:rsidRDefault="00B22A37" w:rsidP="00B22A37">
      <w:pPr>
        <w:widowControl/>
        <w:ind w:leftChars="200" w:left="420"/>
        <w:jc w:val="left"/>
        <w:rPr>
          <w:rFonts w:ascii="宋体" w:eastAsia="宋体" w:hAnsi="宋体" w:cs="宋体"/>
          <w:kern w:val="0"/>
          <w:sz w:val="24"/>
          <w:szCs w:val="24"/>
        </w:rPr>
      </w:pPr>
      <w:r w:rsidRPr="00F66369">
        <w:rPr>
          <w:rFonts w:ascii="NEU-BZ-Regular" w:eastAsia="宋体" w:hAnsi="NEU-BZ-Regular" w:cs="宋体"/>
          <w:color w:val="231F20"/>
          <w:kern w:val="0"/>
          <w:szCs w:val="21"/>
        </w:rPr>
        <w:t xml:space="preserve">ZHANG </w:t>
      </w:r>
      <w:proofErr w:type="spellStart"/>
      <w:r w:rsidRPr="00F66369">
        <w:rPr>
          <w:rFonts w:ascii="NEU-BZ-Regular" w:eastAsia="宋体" w:hAnsi="NEU-BZ-Regular" w:cs="宋体"/>
          <w:color w:val="231F20"/>
          <w:kern w:val="0"/>
          <w:szCs w:val="21"/>
        </w:rPr>
        <w:t>Pipei</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SUN</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Guofeng</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LI</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Jie</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Research</w:t>
      </w:r>
      <w:proofErr w:type="spellEnd"/>
      <w:r w:rsidRPr="00F66369">
        <w:rPr>
          <w:rFonts w:ascii="NEU-BZ-Regular" w:eastAsia="宋体" w:hAnsi="NEU-BZ-Regular" w:cs="宋体"/>
          <w:color w:val="231F20"/>
          <w:kern w:val="0"/>
          <w:szCs w:val="21"/>
        </w:rPr>
        <w:t xml:space="preserve"> on </w:t>
      </w:r>
      <w:r w:rsidRPr="00F66369">
        <w:rPr>
          <w:rFonts w:ascii="NEU-BZ-Regular" w:eastAsia="宋体" w:hAnsi="NEU-BZ-Regular" w:cs="宋体" w:hint="eastAsia"/>
          <w:color w:val="231F20"/>
          <w:kern w:val="0"/>
          <w:szCs w:val="21"/>
        </w:rPr>
        <w:t>temperature distribution and diagnostic criteria for poor contact of</w:t>
      </w:r>
      <w:r w:rsidRPr="00F66369">
        <w:rPr>
          <w:rFonts w:ascii="NEU-BZ-Regular" w:eastAsia="宋体" w:hAnsi="NEU-BZ-Regular" w:cs="宋体"/>
          <w:color w:val="231F20"/>
          <w:kern w:val="0"/>
          <w:szCs w:val="21"/>
        </w:rPr>
        <w:t xml:space="preserve"> SF</w:t>
      </w:r>
      <w:r w:rsidRPr="00F66369">
        <w:rPr>
          <w:rFonts w:ascii="NEU-BZ-Regular" w:eastAsia="宋体" w:hAnsi="NEU-BZ-Regular" w:cs="宋体"/>
          <w:color w:val="231F20"/>
          <w:kern w:val="0"/>
          <w:sz w:val="11"/>
          <w:szCs w:val="11"/>
        </w:rPr>
        <w:t>6</w:t>
      </w:r>
      <w:r w:rsidRPr="00F66369">
        <w:rPr>
          <w:rFonts w:ascii="NEU-BZ-Regular" w:eastAsia="宋体" w:hAnsi="NEU-BZ-Regular" w:cs="宋体"/>
          <w:color w:val="231F20"/>
          <w:kern w:val="0"/>
          <w:szCs w:val="21"/>
        </w:rPr>
        <w:t>/N</w:t>
      </w:r>
      <w:r w:rsidRPr="00F66369">
        <w:rPr>
          <w:rFonts w:ascii="NEU-BZ-Regular" w:eastAsia="宋体" w:hAnsi="NEU-BZ-Regular" w:cs="宋体"/>
          <w:color w:val="231F20"/>
          <w:kern w:val="0"/>
          <w:sz w:val="11"/>
          <w:szCs w:val="11"/>
        </w:rPr>
        <w:t>2</w:t>
      </w:r>
      <w:r>
        <w:rPr>
          <w:rFonts w:ascii="NEU-BZ-Regular" w:eastAsia="宋体" w:hAnsi="NEU-BZ-Regular" w:cs="宋体" w:hint="eastAsia"/>
          <w:color w:val="231F20"/>
          <w:kern w:val="0"/>
          <w:sz w:val="11"/>
          <w:szCs w:val="11"/>
        </w:rPr>
        <w:t xml:space="preserve"> </w:t>
      </w:r>
      <w:r w:rsidRPr="00F66369">
        <w:rPr>
          <w:rFonts w:ascii="NEU-BZ-Regular" w:eastAsia="宋体" w:hAnsi="NEU-BZ-Regular" w:cs="宋体" w:hint="eastAsia"/>
          <w:color w:val="231F20"/>
          <w:kern w:val="0"/>
          <w:szCs w:val="21"/>
        </w:rPr>
        <w:t xml:space="preserve">mixed gas </w:t>
      </w:r>
      <w:proofErr w:type="spellStart"/>
      <w:r w:rsidRPr="00F66369">
        <w:rPr>
          <w:rFonts w:ascii="NEU-BZ-Regular" w:eastAsia="宋体" w:hAnsi="NEU-BZ-Regular" w:cs="宋体" w:hint="eastAsia"/>
          <w:color w:val="231F20"/>
          <w:kern w:val="0"/>
          <w:szCs w:val="21"/>
        </w:rPr>
        <w:t>disconnector</w:t>
      </w:r>
      <w:proofErr w:type="spellEnd"/>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172F23">
        <w:rPr>
          <w:rFonts w:ascii="Times New Roman" w:hAnsi="Times New Roman" w:cs="Times New Roman" w:hint="eastAsia"/>
          <w:szCs w:val="21"/>
        </w:rPr>
        <w:t xml:space="preserve"> </w:t>
      </w:r>
      <w:r>
        <w:rPr>
          <w:rFonts w:ascii="Times New Roman" w:hAnsi="Times New Roman" w:cs="Times New Roman" w:hint="eastAsia"/>
          <w:szCs w:val="21"/>
        </w:rPr>
        <w:t>61</w:t>
      </w:r>
      <w:r w:rsidRPr="00F97A3F">
        <w:rPr>
          <w:rFonts w:ascii="Times New Roman" w:hAnsi="Times New Roman" w:cs="Times New Roman"/>
          <w:szCs w:val="21"/>
        </w:rPr>
        <w:t>-</w:t>
      </w:r>
      <w:r>
        <w:rPr>
          <w:rFonts w:ascii="Times New Roman" w:hAnsi="Times New Roman" w:cs="Times New Roman" w:hint="eastAsia"/>
          <w:szCs w:val="21"/>
        </w:rPr>
        <w:t>68</w:t>
      </w:r>
      <w:r w:rsidRPr="00F97A3F">
        <w:rPr>
          <w:rFonts w:ascii="Times New Roman" w:hAnsi="Times New Roman" w:cs="Times New Roman"/>
          <w:szCs w:val="21"/>
        </w:rPr>
        <w:t>.</w:t>
      </w:r>
    </w:p>
    <w:p w:rsidR="00B22A37" w:rsidRPr="00830FA3" w:rsidRDefault="00B22A37" w:rsidP="00B22A37">
      <w:pPr>
        <w:pStyle w:val="af6"/>
        <w:widowControl/>
        <w:numPr>
          <w:ilvl w:val="0"/>
          <w:numId w:val="3"/>
        </w:numPr>
        <w:ind w:firstLineChars="0"/>
        <w:jc w:val="left"/>
        <w:rPr>
          <w:rFonts w:ascii="Times New Roman" w:hAnsi="Times New Roman" w:cs="Times New Roman"/>
          <w:szCs w:val="21"/>
        </w:rPr>
      </w:pPr>
      <w:r w:rsidRPr="00830FA3">
        <w:rPr>
          <w:rFonts w:ascii="FZKTK--GBK1-0" w:eastAsia="宋体" w:hAnsi="FZKTK--GBK1-0" w:cs="宋体"/>
          <w:color w:val="231F20"/>
          <w:kern w:val="0"/>
          <w:szCs w:val="21"/>
        </w:rPr>
        <w:t>李杰</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王丹</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汪鹏</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电导率对直流</w:t>
      </w:r>
      <w:r w:rsidRPr="00830FA3">
        <w:rPr>
          <w:rFonts w:ascii="NEU-BZ-Regular" w:eastAsia="宋体" w:hAnsi="NEU-BZ-Regular" w:cs="宋体"/>
          <w:color w:val="231F20"/>
          <w:kern w:val="0"/>
          <w:szCs w:val="21"/>
        </w:rPr>
        <w:t>GIL</w:t>
      </w:r>
      <w:r w:rsidRPr="00830FA3">
        <w:rPr>
          <w:rFonts w:ascii="FZSSK--GBK1-0" w:eastAsia="宋体" w:hAnsi="FZSSK--GBK1-0" w:cs="宋体"/>
          <w:color w:val="231F20"/>
          <w:kern w:val="0"/>
          <w:szCs w:val="21"/>
        </w:rPr>
        <w:t>绝缘子电荷积聚过程影响研究</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69</w:t>
      </w:r>
      <w:r w:rsidRPr="00830FA3">
        <w:rPr>
          <w:rFonts w:ascii="Times New Roman" w:hAnsi="Times New Roman" w:cs="Times New Roman"/>
          <w:szCs w:val="21"/>
        </w:rPr>
        <w:t>-</w:t>
      </w:r>
      <w:r w:rsidRPr="00830FA3">
        <w:rPr>
          <w:rFonts w:ascii="Times New Roman" w:hAnsi="Times New Roman" w:cs="Times New Roman" w:hint="eastAsia"/>
          <w:szCs w:val="21"/>
        </w:rPr>
        <w:t>77</w:t>
      </w:r>
      <w:r w:rsidRPr="00830FA3">
        <w:rPr>
          <w:rFonts w:ascii="Times New Roman" w:hAnsi="Times New Roman" w:cs="Times New Roman"/>
          <w:szCs w:val="21"/>
        </w:rPr>
        <w:t>.</w:t>
      </w:r>
    </w:p>
    <w:p w:rsidR="00B22A37" w:rsidRPr="00BE601B" w:rsidRDefault="00B22A37" w:rsidP="00B22A37">
      <w:pPr>
        <w:widowControl/>
        <w:ind w:leftChars="200" w:left="420"/>
        <w:jc w:val="left"/>
        <w:rPr>
          <w:rFonts w:ascii="宋体" w:eastAsia="宋体" w:hAnsi="宋体" w:cs="宋体"/>
          <w:kern w:val="0"/>
          <w:sz w:val="24"/>
          <w:szCs w:val="24"/>
        </w:rPr>
      </w:pPr>
      <w:r w:rsidRPr="00F66369">
        <w:rPr>
          <w:rFonts w:ascii="NEU-BZ-Regular" w:eastAsia="宋体" w:hAnsi="NEU-BZ-Regular" w:cs="宋体"/>
          <w:color w:val="231F20"/>
          <w:kern w:val="0"/>
          <w:szCs w:val="21"/>
        </w:rPr>
        <w:t xml:space="preserve">LI </w:t>
      </w:r>
      <w:proofErr w:type="spellStart"/>
      <w:r w:rsidRPr="00F66369">
        <w:rPr>
          <w:rFonts w:ascii="NEU-BZ-Regular" w:eastAsia="宋体" w:hAnsi="NEU-BZ-Regular" w:cs="宋体"/>
          <w:color w:val="231F20"/>
          <w:kern w:val="0"/>
          <w:szCs w:val="21"/>
        </w:rPr>
        <w:t>Jie</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WANG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Dan</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WANG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Peng</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Effect</w:t>
      </w:r>
      <w:proofErr w:type="spellEnd"/>
      <w:r w:rsidRPr="00F66369">
        <w:rPr>
          <w:rFonts w:ascii="NEU-BZ-Regular" w:eastAsia="宋体" w:hAnsi="NEU-BZ-Regular" w:cs="宋体"/>
          <w:color w:val="231F20"/>
          <w:kern w:val="0"/>
          <w:szCs w:val="21"/>
        </w:rPr>
        <w:t xml:space="preserve"> of</w:t>
      </w:r>
      <w:r w:rsidRPr="00F66369">
        <w:rPr>
          <w:rFonts w:ascii="NEU-BZ-Regular" w:eastAsia="宋体" w:hAnsi="NEU-BZ-Regular" w:cs="宋体" w:hint="eastAsia"/>
          <w:color w:val="231F20"/>
          <w:kern w:val="0"/>
          <w:szCs w:val="21"/>
        </w:rPr>
        <w:t xml:space="preserve"> electric conductivity on the charge accumulation characteristics of</w:t>
      </w:r>
      <w:r w:rsidRPr="00F66369">
        <w:rPr>
          <w:rFonts w:ascii="NEU-BZ-Regular" w:eastAsia="宋体" w:hAnsi="NEU-BZ-Regular" w:cs="宋体"/>
          <w:color w:val="231F20"/>
          <w:kern w:val="0"/>
          <w:szCs w:val="21"/>
        </w:rPr>
        <w:t xml:space="preserve"> DC-GIL </w:t>
      </w:r>
      <w:r w:rsidRPr="00F66369">
        <w:rPr>
          <w:rFonts w:ascii="NEU-BZ-Regular" w:eastAsia="宋体" w:hAnsi="NEU-BZ-Regular" w:cs="宋体" w:hint="eastAsia"/>
          <w:color w:val="231F20"/>
          <w:kern w:val="0"/>
          <w:szCs w:val="21"/>
        </w:rPr>
        <w:t>insulator</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E261D3">
        <w:rPr>
          <w:rFonts w:ascii="Times New Roman" w:hAnsi="Times New Roman" w:cs="Times New Roman" w:hint="eastAsia"/>
          <w:szCs w:val="21"/>
        </w:rPr>
        <w:t xml:space="preserve"> </w:t>
      </w:r>
      <w:r>
        <w:rPr>
          <w:rFonts w:ascii="Times New Roman" w:hAnsi="Times New Roman" w:cs="Times New Roman" w:hint="eastAsia"/>
          <w:szCs w:val="21"/>
        </w:rPr>
        <w:t>69</w:t>
      </w:r>
      <w:r w:rsidRPr="00F97A3F">
        <w:rPr>
          <w:rFonts w:ascii="Times New Roman" w:hAnsi="Times New Roman" w:cs="Times New Roman"/>
          <w:szCs w:val="21"/>
        </w:rPr>
        <w:t>-</w:t>
      </w:r>
      <w:r>
        <w:rPr>
          <w:rFonts w:ascii="Times New Roman" w:hAnsi="Times New Roman" w:cs="Times New Roman" w:hint="eastAsia"/>
          <w:szCs w:val="21"/>
        </w:rPr>
        <w:t>77</w:t>
      </w:r>
      <w:r w:rsidRPr="00F97A3F">
        <w:rPr>
          <w:rFonts w:ascii="Times New Roman" w:hAnsi="Times New Roman" w:cs="Times New Roman"/>
          <w:szCs w:val="21"/>
        </w:rPr>
        <w:t>.</w:t>
      </w:r>
    </w:p>
    <w:p w:rsidR="00B22A37" w:rsidRPr="00830FA3" w:rsidRDefault="00B22A37" w:rsidP="00B22A37">
      <w:pPr>
        <w:pStyle w:val="af6"/>
        <w:widowControl/>
        <w:numPr>
          <w:ilvl w:val="0"/>
          <w:numId w:val="3"/>
        </w:numPr>
        <w:ind w:firstLineChars="0"/>
        <w:jc w:val="left"/>
        <w:rPr>
          <w:rFonts w:ascii="Times New Roman" w:hAnsi="Times New Roman" w:cs="Times New Roman"/>
          <w:szCs w:val="21"/>
        </w:rPr>
      </w:pPr>
      <w:r w:rsidRPr="00830FA3">
        <w:rPr>
          <w:rFonts w:ascii="FZKTK--GBK1-0" w:eastAsia="宋体" w:hAnsi="FZKTK--GBK1-0" w:cs="宋体"/>
          <w:color w:val="231F20"/>
          <w:kern w:val="0"/>
          <w:szCs w:val="21"/>
        </w:rPr>
        <w:t>张永东</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陶伟叶</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常欣丽</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基于数学形态学与希尔伯特</w:t>
      </w:r>
      <w:r w:rsidRPr="00830FA3">
        <w:rPr>
          <w:rFonts w:ascii="NEU-BZ-Regular" w:eastAsia="宋体" w:hAnsi="NEU-BZ-Regular" w:cs="宋体"/>
          <w:color w:val="231F20"/>
          <w:kern w:val="0"/>
          <w:szCs w:val="21"/>
        </w:rPr>
        <w:t>-</w:t>
      </w:r>
      <w:r w:rsidRPr="00830FA3">
        <w:rPr>
          <w:rFonts w:ascii="FZSSK--GBK1-0" w:eastAsia="宋体" w:hAnsi="FZSSK--GBK1-0" w:cs="宋体"/>
          <w:color w:val="231F20"/>
          <w:kern w:val="0"/>
          <w:szCs w:val="21"/>
        </w:rPr>
        <w:t>黄变换的线路故障测距方法研究</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78</w:t>
      </w:r>
      <w:r w:rsidRPr="00830FA3">
        <w:rPr>
          <w:rFonts w:ascii="Times New Roman" w:hAnsi="Times New Roman" w:cs="Times New Roman"/>
          <w:szCs w:val="21"/>
        </w:rPr>
        <w:t>-</w:t>
      </w:r>
      <w:r w:rsidRPr="00830FA3">
        <w:rPr>
          <w:rFonts w:ascii="Times New Roman" w:hAnsi="Times New Roman" w:cs="Times New Roman" w:hint="eastAsia"/>
          <w:szCs w:val="21"/>
        </w:rPr>
        <w:t>83</w:t>
      </w:r>
      <w:r w:rsidRPr="00830FA3">
        <w:rPr>
          <w:rFonts w:ascii="Times New Roman" w:hAnsi="Times New Roman" w:cs="Times New Roman"/>
          <w:szCs w:val="21"/>
        </w:rPr>
        <w:t>.</w:t>
      </w:r>
    </w:p>
    <w:p w:rsidR="00B22A37" w:rsidRPr="00BE601B" w:rsidRDefault="00B22A37" w:rsidP="00B22A37">
      <w:pPr>
        <w:widowControl/>
        <w:ind w:leftChars="200" w:left="420"/>
        <w:jc w:val="left"/>
        <w:rPr>
          <w:rFonts w:ascii="宋体" w:eastAsia="宋体" w:hAnsi="宋体" w:cs="宋体"/>
          <w:kern w:val="0"/>
          <w:sz w:val="24"/>
          <w:szCs w:val="24"/>
        </w:rPr>
      </w:pPr>
      <w:r w:rsidRPr="00F66369">
        <w:rPr>
          <w:rFonts w:ascii="NEU-BZ-Regular" w:eastAsia="宋体" w:hAnsi="NEU-BZ-Regular" w:cs="宋体"/>
          <w:color w:val="231F20"/>
          <w:kern w:val="0"/>
          <w:szCs w:val="21"/>
        </w:rPr>
        <w:t xml:space="preserve">ZHANG </w:t>
      </w:r>
      <w:proofErr w:type="spellStart"/>
      <w:r w:rsidRPr="00F66369">
        <w:rPr>
          <w:rFonts w:ascii="NEU-BZ-Regular" w:eastAsia="宋体" w:hAnsi="NEU-BZ-Regular" w:cs="宋体"/>
          <w:color w:val="231F20"/>
          <w:kern w:val="0"/>
          <w:szCs w:val="21"/>
        </w:rPr>
        <w:t>Yongdong</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TAO</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Weiye</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CHANG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Xinli</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Research</w:t>
      </w:r>
      <w:proofErr w:type="spellEnd"/>
      <w:r w:rsidRPr="00F66369">
        <w:rPr>
          <w:rFonts w:ascii="NEU-BZ-Regular" w:eastAsia="宋体" w:hAnsi="NEU-BZ-Regular" w:cs="宋体"/>
          <w:color w:val="231F20"/>
          <w:kern w:val="0"/>
          <w:szCs w:val="21"/>
        </w:rPr>
        <w:t xml:space="preserve"> on </w:t>
      </w:r>
      <w:r w:rsidRPr="00F66369">
        <w:rPr>
          <w:rFonts w:ascii="NEU-BZ-Regular" w:eastAsia="宋体" w:hAnsi="NEU-BZ-Regular" w:cs="宋体" w:hint="eastAsia"/>
          <w:color w:val="231F20"/>
          <w:kern w:val="0"/>
          <w:szCs w:val="21"/>
        </w:rPr>
        <w:t xml:space="preserve">line fault ranging method based on the mathematical morphology and </w:t>
      </w:r>
      <w:proofErr w:type="spellStart"/>
      <w:r w:rsidRPr="00F66369">
        <w:rPr>
          <w:rFonts w:ascii="NEU-BZ-Regular" w:eastAsia="宋体" w:hAnsi="NEU-BZ-Regular" w:cs="宋体" w:hint="eastAsia"/>
          <w:color w:val="231F20"/>
          <w:kern w:val="0"/>
          <w:szCs w:val="21"/>
        </w:rPr>
        <w:t>hilbert-huang</w:t>
      </w:r>
      <w:proofErr w:type="spellEnd"/>
      <w:r w:rsidRPr="00F66369">
        <w:rPr>
          <w:rFonts w:ascii="NEU-BZ-Regular" w:eastAsia="宋体" w:hAnsi="NEU-BZ-Regular" w:cs="宋体" w:hint="eastAsia"/>
          <w:color w:val="231F20"/>
          <w:kern w:val="0"/>
          <w:szCs w:val="21"/>
        </w:rPr>
        <w:t xml:space="preserve"> transform</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E261D3">
        <w:rPr>
          <w:rFonts w:ascii="Times New Roman" w:hAnsi="Times New Roman" w:cs="Times New Roman" w:hint="eastAsia"/>
          <w:szCs w:val="21"/>
        </w:rPr>
        <w:t xml:space="preserve"> </w:t>
      </w:r>
      <w:r>
        <w:rPr>
          <w:rFonts w:ascii="Times New Roman" w:hAnsi="Times New Roman" w:cs="Times New Roman" w:hint="eastAsia"/>
          <w:szCs w:val="21"/>
        </w:rPr>
        <w:t>78</w:t>
      </w:r>
      <w:r w:rsidRPr="00F97A3F">
        <w:rPr>
          <w:rFonts w:ascii="Times New Roman" w:hAnsi="Times New Roman" w:cs="Times New Roman"/>
          <w:szCs w:val="21"/>
        </w:rPr>
        <w:t>-</w:t>
      </w:r>
      <w:r>
        <w:rPr>
          <w:rFonts w:ascii="Times New Roman" w:hAnsi="Times New Roman" w:cs="Times New Roman" w:hint="eastAsia"/>
          <w:szCs w:val="21"/>
        </w:rPr>
        <w:t>83</w:t>
      </w:r>
      <w:r w:rsidRPr="00F97A3F">
        <w:rPr>
          <w:rFonts w:ascii="Times New Roman" w:hAnsi="Times New Roman" w:cs="Times New Roman"/>
          <w:szCs w:val="21"/>
        </w:rPr>
        <w:t>.</w:t>
      </w:r>
    </w:p>
    <w:p w:rsidR="00B22A37" w:rsidRPr="00830FA3" w:rsidRDefault="00B22A37" w:rsidP="00B22A37">
      <w:pPr>
        <w:pStyle w:val="af6"/>
        <w:widowControl/>
        <w:numPr>
          <w:ilvl w:val="0"/>
          <w:numId w:val="3"/>
        </w:numPr>
        <w:ind w:firstLineChars="0"/>
        <w:jc w:val="left"/>
        <w:rPr>
          <w:rFonts w:ascii="宋体" w:eastAsia="宋体" w:hAnsi="宋体" w:cs="宋体"/>
          <w:kern w:val="0"/>
          <w:sz w:val="24"/>
          <w:szCs w:val="24"/>
        </w:rPr>
      </w:pPr>
      <w:proofErr w:type="gramStart"/>
      <w:r w:rsidRPr="00830FA3">
        <w:rPr>
          <w:rFonts w:ascii="FZKTK--GBK1-0" w:eastAsia="宋体" w:hAnsi="FZKTK--GBK1-0" w:cs="宋体"/>
          <w:color w:val="231F20"/>
          <w:kern w:val="0"/>
          <w:szCs w:val="21"/>
        </w:rPr>
        <w:t>师伟</w:t>
      </w:r>
      <w:proofErr w:type="gramEnd"/>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孙景文</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任敬国</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基于分形理论的闪络放电痕迹分析方法研究</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84</w:t>
      </w:r>
      <w:r w:rsidRPr="00830FA3">
        <w:rPr>
          <w:rFonts w:ascii="Times New Roman" w:hAnsi="Times New Roman" w:cs="Times New Roman"/>
          <w:szCs w:val="21"/>
        </w:rPr>
        <w:t>-</w:t>
      </w:r>
      <w:r w:rsidRPr="00830FA3">
        <w:rPr>
          <w:rFonts w:ascii="Times New Roman" w:hAnsi="Times New Roman" w:cs="Times New Roman" w:hint="eastAsia"/>
          <w:szCs w:val="21"/>
        </w:rPr>
        <w:t>91</w:t>
      </w:r>
      <w:r w:rsidRPr="00830FA3">
        <w:rPr>
          <w:rFonts w:ascii="Times New Roman" w:hAnsi="Times New Roman" w:cs="Times New Roman"/>
          <w:szCs w:val="21"/>
        </w:rPr>
        <w:t>.</w:t>
      </w:r>
      <w:r w:rsidRPr="00830FA3">
        <w:rPr>
          <w:rFonts w:ascii="NEU-BZ-Regular" w:eastAsia="宋体" w:hAnsi="NEU-BZ-Regular" w:cs="宋体"/>
          <w:color w:val="231F20"/>
          <w:kern w:val="0"/>
          <w:szCs w:val="21"/>
        </w:rPr>
        <w:t xml:space="preserve"> </w:t>
      </w:r>
    </w:p>
    <w:p w:rsidR="00B22A37" w:rsidRPr="00BB4A65" w:rsidRDefault="00B22A37" w:rsidP="00B22A37">
      <w:pPr>
        <w:pStyle w:val="a7"/>
        <w:ind w:leftChars="200" w:left="420"/>
        <w:rPr>
          <w:szCs w:val="21"/>
        </w:rPr>
      </w:pPr>
      <w:r w:rsidRPr="00F66369">
        <w:rPr>
          <w:rFonts w:ascii="NEU-BZ-Regular" w:hAnsi="NEU-BZ-Regular" w:cs="宋体"/>
          <w:color w:val="231F20"/>
          <w:kern w:val="0"/>
          <w:szCs w:val="21"/>
        </w:rPr>
        <w:t xml:space="preserve">SHI </w:t>
      </w:r>
      <w:proofErr w:type="spellStart"/>
      <w:r w:rsidRPr="00F66369">
        <w:rPr>
          <w:rFonts w:ascii="NEU-BZ-Regular" w:hAnsi="NEU-BZ-Regular" w:cs="宋体"/>
          <w:color w:val="231F20"/>
          <w:kern w:val="0"/>
          <w:szCs w:val="21"/>
        </w:rPr>
        <w:t>Wei</w:t>
      </w:r>
      <w:r>
        <w:rPr>
          <w:rFonts w:ascii="FZSSK--GBK1-0" w:hAnsi="FZSSK--GBK1-0" w:cs="宋体"/>
          <w:color w:val="231F20"/>
          <w:kern w:val="0"/>
          <w:szCs w:val="21"/>
        </w:rPr>
        <w:t>,</w:t>
      </w:r>
      <w:r w:rsidRPr="00F66369">
        <w:rPr>
          <w:rFonts w:ascii="NEU-BZ-Regular" w:hAnsi="NEU-BZ-Regular" w:cs="宋体"/>
          <w:color w:val="231F20"/>
          <w:kern w:val="0"/>
          <w:szCs w:val="21"/>
        </w:rPr>
        <w:t>SUN</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Jingwen</w:t>
      </w:r>
      <w:r>
        <w:rPr>
          <w:rFonts w:ascii="FZSSK--GBK1-0" w:hAnsi="FZSSK--GBK1-0" w:cs="宋体"/>
          <w:color w:val="231F20"/>
          <w:kern w:val="0"/>
          <w:szCs w:val="21"/>
        </w:rPr>
        <w:t>,</w:t>
      </w:r>
      <w:r w:rsidRPr="00F66369">
        <w:rPr>
          <w:rFonts w:ascii="NEU-BZ-Regular" w:hAnsi="NEU-BZ-Regular" w:cs="宋体"/>
          <w:color w:val="231F20"/>
          <w:kern w:val="0"/>
          <w:szCs w:val="21"/>
        </w:rPr>
        <w:t>REN</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Jingguo</w:t>
      </w:r>
      <w:r w:rsidRPr="00AE5082">
        <w:rPr>
          <w:szCs w:val="21"/>
        </w:rPr>
        <w:t>,et</w:t>
      </w:r>
      <w:proofErr w:type="spellEnd"/>
      <w:r w:rsidRPr="00AE5082">
        <w:rPr>
          <w:szCs w:val="21"/>
        </w:rPr>
        <w:t xml:space="preserve"> </w:t>
      </w:r>
      <w:proofErr w:type="spellStart"/>
      <w:r w:rsidRPr="00AE5082">
        <w:rPr>
          <w:szCs w:val="21"/>
        </w:rPr>
        <w:t>al.</w:t>
      </w:r>
      <w:r w:rsidRPr="00F66369">
        <w:rPr>
          <w:rFonts w:ascii="NEU-BZ-Regular" w:hAnsi="NEU-BZ-Regular" w:cs="宋体"/>
          <w:color w:val="231F20"/>
          <w:kern w:val="0"/>
          <w:szCs w:val="21"/>
        </w:rPr>
        <w:t>Investigation</w:t>
      </w:r>
      <w:proofErr w:type="spellEnd"/>
      <w:r>
        <w:rPr>
          <w:rFonts w:ascii="NEU-BZ-Regular" w:hAnsi="NEU-BZ-Regular" w:cs="宋体" w:hint="eastAsia"/>
          <w:color w:val="231F20"/>
          <w:kern w:val="0"/>
          <w:szCs w:val="21"/>
        </w:rPr>
        <w:t xml:space="preserve"> </w:t>
      </w:r>
      <w:r w:rsidRPr="00F66369">
        <w:rPr>
          <w:rFonts w:ascii="NEU-BZ-Regular" w:hAnsi="NEU-BZ-Regular" w:cs="宋体"/>
          <w:color w:val="231F20"/>
          <w:kern w:val="0"/>
          <w:szCs w:val="21"/>
        </w:rPr>
        <w:t>of</w:t>
      </w:r>
      <w:r w:rsidRPr="00F66369">
        <w:rPr>
          <w:rFonts w:ascii="NEU-BZ-Regular" w:hAnsi="NEU-BZ-Regular" w:cs="宋体" w:hint="eastAsia"/>
          <w:color w:val="231F20"/>
          <w:kern w:val="0"/>
          <w:szCs w:val="21"/>
        </w:rPr>
        <w:t xml:space="preserve"> approach to analyze the tracking property after flashover based on fractal theory</w:t>
      </w:r>
      <w:r w:rsidRPr="00AE5082">
        <w:rPr>
          <w:szCs w:val="21"/>
        </w:rPr>
        <w:t>[J].Shandong Electric Power,2024,51(</w:t>
      </w:r>
      <w:r>
        <w:rPr>
          <w:rFonts w:hint="eastAsia"/>
          <w:szCs w:val="21"/>
        </w:rPr>
        <w:t>1</w:t>
      </w:r>
      <w:r w:rsidRPr="00AE5082">
        <w:rPr>
          <w:szCs w:val="21"/>
        </w:rPr>
        <w:t>2):</w:t>
      </w:r>
      <w:r w:rsidRPr="00E261D3">
        <w:rPr>
          <w:rFonts w:hint="eastAsia"/>
          <w:szCs w:val="21"/>
        </w:rPr>
        <w:t xml:space="preserve"> </w:t>
      </w:r>
      <w:r>
        <w:rPr>
          <w:rFonts w:hint="eastAsia"/>
          <w:szCs w:val="21"/>
        </w:rPr>
        <w:t>84</w:t>
      </w:r>
      <w:r w:rsidRPr="00F97A3F">
        <w:rPr>
          <w:szCs w:val="21"/>
        </w:rPr>
        <w:t>-</w:t>
      </w:r>
      <w:r>
        <w:rPr>
          <w:rFonts w:hint="eastAsia"/>
          <w:szCs w:val="21"/>
        </w:rPr>
        <w:t>91</w:t>
      </w:r>
      <w:r w:rsidRPr="00F97A3F">
        <w:rPr>
          <w:szCs w:val="21"/>
        </w:rPr>
        <w:t>.</w:t>
      </w:r>
    </w:p>
    <w:p w:rsidR="007109F4" w:rsidRPr="00BB4A65" w:rsidRDefault="00CC5772">
      <w:pPr>
        <w:pStyle w:val="a7"/>
        <w:rPr>
          <w:b/>
          <w:bCs/>
          <w:szCs w:val="21"/>
        </w:rPr>
      </w:pPr>
      <w:r w:rsidRPr="00BB4A65">
        <w:rPr>
          <w:b/>
          <w:bCs/>
          <w:szCs w:val="21"/>
        </w:rPr>
        <w:t>·</w:t>
      </w:r>
      <w:r w:rsidRPr="00BB4A65">
        <w:rPr>
          <w:b/>
          <w:bCs/>
          <w:szCs w:val="21"/>
        </w:rPr>
        <w:t>新型电力系统</w:t>
      </w:r>
      <w:proofErr w:type="gramStart"/>
      <w:r w:rsidRPr="00BB4A65">
        <w:rPr>
          <w:b/>
          <w:bCs/>
          <w:szCs w:val="21"/>
        </w:rPr>
        <w:t>源网荷储和</w:t>
      </w:r>
      <w:proofErr w:type="gramEnd"/>
      <w:r w:rsidRPr="00BB4A65">
        <w:rPr>
          <w:b/>
          <w:bCs/>
          <w:szCs w:val="21"/>
        </w:rPr>
        <w:t>多能互补关键技术</w:t>
      </w:r>
      <w:r w:rsidRPr="00BB4A65">
        <w:rPr>
          <w:b/>
          <w:bCs/>
          <w:szCs w:val="21"/>
        </w:rPr>
        <w:t>·</w:t>
      </w:r>
    </w:p>
    <w:p w:rsidR="007109F4" w:rsidRPr="00BB4A65" w:rsidRDefault="00CC5772">
      <w:pPr>
        <w:pStyle w:val="a7"/>
        <w:rPr>
          <w:b/>
          <w:bCs/>
          <w:szCs w:val="21"/>
        </w:rPr>
      </w:pPr>
      <w:r w:rsidRPr="00BB4A65">
        <w:rPr>
          <w:b/>
          <w:bCs/>
          <w:szCs w:val="21"/>
        </w:rPr>
        <w:t>·Source-network-load-storage and Multi-energy Complementary Technologies for New Power System·</w:t>
      </w:r>
    </w:p>
    <w:p w:rsidR="007109F4" w:rsidRPr="00BB4A65" w:rsidRDefault="00CC5772">
      <w:pPr>
        <w:pStyle w:val="a7"/>
        <w:numPr>
          <w:ilvl w:val="0"/>
          <w:numId w:val="3"/>
        </w:numPr>
      </w:pPr>
      <w:r w:rsidRPr="00BB4A65">
        <w:t>赵佩尧</w:t>
      </w:r>
      <w:r w:rsidR="00445580" w:rsidRPr="00BB4A65">
        <w:t>,</w:t>
      </w:r>
      <w:r w:rsidRPr="00BB4A65">
        <w:t>李正烁</w:t>
      </w:r>
      <w:r w:rsidR="00445580" w:rsidRPr="00BB4A65">
        <w:t>,</w:t>
      </w:r>
      <w:r w:rsidRPr="00BB4A65">
        <w:t>高晗</w:t>
      </w:r>
      <w:r w:rsidR="00445580" w:rsidRPr="00BB4A65">
        <w:t>,</w:t>
      </w:r>
      <w:r w:rsidRPr="00BB4A65">
        <w:rPr>
          <w:szCs w:val="21"/>
        </w:rPr>
        <w:t>等</w:t>
      </w:r>
      <w:r w:rsidRPr="00BB4A65">
        <w:rPr>
          <w:szCs w:val="21"/>
        </w:rPr>
        <w:t>.</w:t>
      </w:r>
      <w:r w:rsidRPr="00BB4A65">
        <w:t>电</w:t>
      </w:r>
      <w:r w:rsidRPr="00BB4A65">
        <w:t>-</w:t>
      </w:r>
      <w:r w:rsidRPr="00BB4A65">
        <w:t>气</w:t>
      </w:r>
      <w:r w:rsidRPr="00BB4A65">
        <w:t>-</w:t>
      </w:r>
      <w:r w:rsidRPr="00BB4A65">
        <w:t>热综合能源系统协同调度优化研究综述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 xml:space="preserve">1-11. </w:t>
      </w:r>
    </w:p>
    <w:p w:rsidR="007109F4" w:rsidRPr="00BB4A65" w:rsidRDefault="00CC5772" w:rsidP="003B48BD">
      <w:pPr>
        <w:pStyle w:val="a7"/>
        <w:ind w:leftChars="200" w:left="420"/>
      </w:pPr>
      <w:r w:rsidRPr="00BB4A65">
        <w:t xml:space="preserve">ZHAO </w:t>
      </w:r>
      <w:proofErr w:type="spellStart"/>
      <w:r w:rsidRPr="00BB4A65">
        <w:t>Peiyao</w:t>
      </w:r>
      <w:proofErr w:type="gramStart"/>
      <w:r w:rsidR="00445580" w:rsidRPr="00BB4A65">
        <w:t>,</w:t>
      </w:r>
      <w:r w:rsidRPr="00BB4A65">
        <w:t>LI</w:t>
      </w:r>
      <w:proofErr w:type="spellEnd"/>
      <w:proofErr w:type="gramEnd"/>
      <w:r w:rsidRPr="00BB4A65">
        <w:t xml:space="preserve"> </w:t>
      </w:r>
      <w:proofErr w:type="spellStart"/>
      <w:r w:rsidRPr="00BB4A65">
        <w:t>Zhengshuo</w:t>
      </w:r>
      <w:r w:rsidR="00445580" w:rsidRPr="00BB4A65">
        <w:t>,</w:t>
      </w:r>
      <w:r w:rsidRPr="00BB4A65">
        <w:t>GAO</w:t>
      </w:r>
      <w:proofErr w:type="spellEnd"/>
      <w:r w:rsidRPr="00BB4A65">
        <w:t xml:space="preserve"> </w:t>
      </w:r>
      <w:proofErr w:type="spellStart"/>
      <w:r w:rsidRPr="00BB4A65">
        <w:t>Han</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.Review</w:t>
      </w:r>
      <w:proofErr w:type="spellEnd"/>
      <w:r w:rsidRPr="00BB4A65">
        <w:t xml:space="preserve"> on collaborative scheduling optimization of electricity-gas-heat integrated energy system</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1-11.</w:t>
      </w:r>
    </w:p>
    <w:p w:rsidR="007109F4" w:rsidRPr="00BB4A65" w:rsidRDefault="00CC5772">
      <w:pPr>
        <w:pStyle w:val="a7"/>
        <w:numPr>
          <w:ilvl w:val="0"/>
          <w:numId w:val="3"/>
        </w:numPr>
      </w:pPr>
      <w:r w:rsidRPr="00BB4A65">
        <w:t>赖海鹏</w:t>
      </w:r>
      <w:r w:rsidR="00445580" w:rsidRPr="00BB4A65">
        <w:t>,</w:t>
      </w:r>
      <w:r w:rsidRPr="00BB4A65">
        <w:t>李志刚</w:t>
      </w:r>
      <w:r w:rsidR="00445580" w:rsidRPr="00BB4A65">
        <w:t>,</w:t>
      </w:r>
      <w:r w:rsidRPr="00BB4A65">
        <w:t>于金雨</w:t>
      </w:r>
      <w:r w:rsidR="00445580" w:rsidRPr="00BB4A65">
        <w:t>,</w:t>
      </w:r>
      <w:r w:rsidRPr="00BB4A65">
        <w:rPr>
          <w:szCs w:val="21"/>
        </w:rPr>
        <w:t>等</w:t>
      </w:r>
      <w:r w:rsidRPr="00BB4A65">
        <w:rPr>
          <w:szCs w:val="21"/>
        </w:rPr>
        <w:t>.</w:t>
      </w:r>
      <w:r w:rsidRPr="00BB4A65">
        <w:t>电力系统交流潮流线性化方法研究综述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12-26.</w:t>
      </w:r>
    </w:p>
    <w:p w:rsidR="007109F4" w:rsidRPr="00BB4A65" w:rsidRDefault="00CC5772" w:rsidP="003B48BD">
      <w:pPr>
        <w:pStyle w:val="a7"/>
        <w:ind w:leftChars="200" w:left="420"/>
      </w:pPr>
      <w:r w:rsidRPr="00BB4A65">
        <w:t xml:space="preserve">LAI </w:t>
      </w:r>
      <w:proofErr w:type="spellStart"/>
      <w:r w:rsidRPr="00BB4A65">
        <w:t>Haipeng</w:t>
      </w:r>
      <w:r w:rsidR="00445580" w:rsidRPr="00BB4A65">
        <w:t>,</w:t>
      </w:r>
      <w:r w:rsidRPr="00BB4A65">
        <w:t>LI</w:t>
      </w:r>
      <w:proofErr w:type="spellEnd"/>
      <w:r w:rsidRPr="00BB4A65">
        <w:t xml:space="preserve"> </w:t>
      </w:r>
      <w:proofErr w:type="spellStart"/>
      <w:r w:rsidRPr="00BB4A65">
        <w:t>Zhigang</w:t>
      </w:r>
      <w:r w:rsidR="00445580" w:rsidRPr="00BB4A65">
        <w:t>,</w:t>
      </w:r>
      <w:r w:rsidRPr="00BB4A65">
        <w:t>YU</w:t>
      </w:r>
      <w:proofErr w:type="spellEnd"/>
      <w:r w:rsidRPr="00BB4A65">
        <w:t xml:space="preserve"> </w:t>
      </w:r>
      <w:proofErr w:type="spellStart"/>
      <w:r w:rsidRPr="00BB4A65">
        <w:t>Jinyu</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.A</w:t>
      </w:r>
      <w:proofErr w:type="spellEnd"/>
      <w:r w:rsidRPr="00BB4A65">
        <w:t xml:space="preserve"> review of linearization methods for AC power flow in power systems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12-26.</w:t>
      </w:r>
    </w:p>
    <w:p w:rsidR="007109F4" w:rsidRPr="00BB4A65" w:rsidRDefault="00CC5772">
      <w:pPr>
        <w:pStyle w:val="a7"/>
        <w:numPr>
          <w:ilvl w:val="0"/>
          <w:numId w:val="3"/>
        </w:numPr>
      </w:pPr>
      <w:proofErr w:type="gramStart"/>
      <w:r w:rsidRPr="00BB4A65">
        <w:t>姜力杨</w:t>
      </w:r>
      <w:proofErr w:type="gramEnd"/>
      <w:r w:rsidR="00445580" w:rsidRPr="00BB4A65">
        <w:t>,</w:t>
      </w:r>
      <w:r w:rsidRPr="00BB4A65">
        <w:t>盖晨昊</w:t>
      </w:r>
      <w:r w:rsidR="00445580" w:rsidRPr="00BB4A65">
        <w:t>,</w:t>
      </w:r>
      <w:r w:rsidRPr="00BB4A65">
        <w:t>齐航</w:t>
      </w:r>
      <w:r w:rsidR="00445580" w:rsidRPr="00BB4A65">
        <w:t>,</w:t>
      </w:r>
      <w:r w:rsidRPr="00BB4A65">
        <w:rPr>
          <w:szCs w:val="21"/>
        </w:rPr>
        <w:t>等</w:t>
      </w:r>
      <w:r w:rsidRPr="00BB4A65">
        <w:rPr>
          <w:szCs w:val="21"/>
        </w:rPr>
        <w:t>.</w:t>
      </w:r>
      <w:r w:rsidRPr="00BB4A65">
        <w:t>数据驱动的电力系统动态安全评估研究综述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27-35.</w:t>
      </w:r>
    </w:p>
    <w:p w:rsidR="007109F4" w:rsidRPr="00BB4A65" w:rsidRDefault="00CC5772" w:rsidP="003B48BD">
      <w:pPr>
        <w:pStyle w:val="a7"/>
        <w:ind w:leftChars="200" w:left="420"/>
      </w:pPr>
      <w:r w:rsidRPr="00BB4A65">
        <w:t xml:space="preserve">JIANG </w:t>
      </w:r>
      <w:proofErr w:type="spellStart"/>
      <w:r w:rsidRPr="00BB4A65">
        <w:t>Liyang</w:t>
      </w:r>
      <w:r w:rsidR="00445580" w:rsidRPr="00BB4A65">
        <w:t>,</w:t>
      </w:r>
      <w:r w:rsidRPr="00BB4A65">
        <w:t>GAI</w:t>
      </w:r>
      <w:proofErr w:type="spellEnd"/>
      <w:r w:rsidRPr="00BB4A65">
        <w:t xml:space="preserve"> </w:t>
      </w:r>
      <w:proofErr w:type="spellStart"/>
      <w:r w:rsidRPr="00BB4A65">
        <w:t>Chenhao</w:t>
      </w:r>
      <w:r w:rsidR="00445580" w:rsidRPr="00BB4A65">
        <w:t>,</w:t>
      </w:r>
      <w:r w:rsidRPr="00BB4A65">
        <w:t>QI</w:t>
      </w:r>
      <w:proofErr w:type="spellEnd"/>
      <w:r w:rsidRPr="00BB4A65">
        <w:t xml:space="preserve"> </w:t>
      </w:r>
      <w:proofErr w:type="spellStart"/>
      <w:r w:rsidRPr="00BB4A65">
        <w:t>Hang</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.Review</w:t>
      </w:r>
      <w:proofErr w:type="spellEnd"/>
      <w:r w:rsidRPr="00BB4A65">
        <w:t xml:space="preserve"> on data-driven dynamic security assessment of power systems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27-35.</w:t>
      </w:r>
    </w:p>
    <w:p w:rsidR="007109F4" w:rsidRPr="00BB4A65" w:rsidRDefault="00CC5772">
      <w:pPr>
        <w:pStyle w:val="a7"/>
        <w:numPr>
          <w:ilvl w:val="0"/>
          <w:numId w:val="3"/>
        </w:numPr>
      </w:pPr>
      <w:r w:rsidRPr="00BB4A65">
        <w:t>王坤</w:t>
      </w:r>
      <w:r w:rsidR="00445580" w:rsidRPr="00BB4A65">
        <w:t>,</w:t>
      </w:r>
      <w:r w:rsidRPr="00BB4A65">
        <w:t>李树旭</w:t>
      </w:r>
      <w:r w:rsidR="00445580" w:rsidRPr="00BB4A65">
        <w:t>,</w:t>
      </w:r>
      <w:r w:rsidRPr="00BB4A65">
        <w:t>李俊杰</w:t>
      </w:r>
      <w:r w:rsidR="00445580" w:rsidRPr="00BB4A65">
        <w:t>,</w:t>
      </w:r>
      <w:r w:rsidRPr="00BB4A65">
        <w:rPr>
          <w:szCs w:val="21"/>
        </w:rPr>
        <w:t>等</w:t>
      </w:r>
      <w:r w:rsidRPr="00BB4A65">
        <w:rPr>
          <w:szCs w:val="21"/>
        </w:rPr>
        <w:t>.</w:t>
      </w:r>
      <w:r w:rsidRPr="00BB4A65">
        <w:t>促进用户负荷特性优化的分时电价机制设计方法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51(4):36-46.</w:t>
      </w:r>
    </w:p>
    <w:p w:rsidR="007109F4" w:rsidRPr="00BB4A65" w:rsidRDefault="00CC5772" w:rsidP="003B48BD">
      <w:pPr>
        <w:pStyle w:val="a7"/>
        <w:ind w:leftChars="200" w:left="420"/>
      </w:pPr>
      <w:r w:rsidRPr="00BB4A65">
        <w:t xml:space="preserve">WANG </w:t>
      </w:r>
      <w:proofErr w:type="spellStart"/>
      <w:r w:rsidRPr="00BB4A65">
        <w:t>Kun</w:t>
      </w:r>
      <w:proofErr w:type="gramStart"/>
      <w:r w:rsidR="00445580" w:rsidRPr="00BB4A65">
        <w:t>,</w:t>
      </w:r>
      <w:r w:rsidRPr="00BB4A65">
        <w:t>LI</w:t>
      </w:r>
      <w:proofErr w:type="spellEnd"/>
      <w:proofErr w:type="gramEnd"/>
      <w:r w:rsidRPr="00BB4A65">
        <w:t xml:space="preserve"> </w:t>
      </w:r>
      <w:proofErr w:type="spellStart"/>
      <w:r w:rsidRPr="00BB4A65">
        <w:t>Shuxu</w:t>
      </w:r>
      <w:r w:rsidR="00445580" w:rsidRPr="00BB4A65">
        <w:t>,</w:t>
      </w:r>
      <w:r w:rsidRPr="00BB4A65">
        <w:t>LI</w:t>
      </w:r>
      <w:proofErr w:type="spellEnd"/>
      <w:r w:rsidRPr="00BB4A65">
        <w:t xml:space="preserve"> </w:t>
      </w:r>
      <w:proofErr w:type="spellStart"/>
      <w:r w:rsidRPr="00BB4A65">
        <w:t>Junjie</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.Design</w:t>
      </w:r>
      <w:proofErr w:type="spellEnd"/>
      <w:r w:rsidRPr="00BB4A65">
        <w:t xml:space="preserve"> method for time-of-use tariff mechanism to promote user load characteristics optimization</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36-46.</w:t>
      </w:r>
    </w:p>
    <w:p w:rsidR="007109F4" w:rsidRPr="00BB4A65" w:rsidRDefault="00CC5772">
      <w:pPr>
        <w:pStyle w:val="a7"/>
        <w:numPr>
          <w:ilvl w:val="0"/>
          <w:numId w:val="3"/>
        </w:numPr>
      </w:pPr>
      <w:r w:rsidRPr="00BB4A65">
        <w:t>李懿鑫</w:t>
      </w:r>
      <w:r w:rsidR="00445580" w:rsidRPr="00BB4A65">
        <w:t>,</w:t>
      </w:r>
      <w:r w:rsidRPr="00BB4A65">
        <w:t>李正烁</w:t>
      </w:r>
      <w:r w:rsidR="00445580" w:rsidRPr="00BB4A65">
        <w:t>,</w:t>
      </w:r>
      <w:r w:rsidRPr="00BB4A65">
        <w:t>刘航</w:t>
      </w:r>
      <w:proofErr w:type="gramStart"/>
      <w:r w:rsidRPr="00BB4A65">
        <w:t>航</w:t>
      </w:r>
      <w:proofErr w:type="gramEnd"/>
      <w:r w:rsidRPr="00BB4A65">
        <w:t>.</w:t>
      </w:r>
      <w:r w:rsidRPr="00BB4A65">
        <w:t>综合能源生产单元参与日前电</w:t>
      </w:r>
      <w:r w:rsidRPr="00BB4A65">
        <w:t>-</w:t>
      </w:r>
      <w:r w:rsidRPr="00BB4A65">
        <w:t>气耦合市场分布鲁棒自调度方法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47-55.</w:t>
      </w:r>
    </w:p>
    <w:p w:rsidR="007109F4" w:rsidRPr="00BB4A65" w:rsidRDefault="00CC5772" w:rsidP="003B48BD">
      <w:pPr>
        <w:pStyle w:val="a7"/>
        <w:ind w:leftChars="200" w:left="420"/>
      </w:pPr>
      <w:r w:rsidRPr="00BB4A65">
        <w:t xml:space="preserve">LI </w:t>
      </w:r>
      <w:proofErr w:type="spellStart"/>
      <w:r w:rsidRPr="00BB4A65">
        <w:t>Yixin</w:t>
      </w:r>
      <w:proofErr w:type="gramStart"/>
      <w:r w:rsidR="00445580" w:rsidRPr="00BB4A65">
        <w:t>,</w:t>
      </w:r>
      <w:r w:rsidRPr="00BB4A65">
        <w:t>LI</w:t>
      </w:r>
      <w:proofErr w:type="spellEnd"/>
      <w:proofErr w:type="gramEnd"/>
      <w:r w:rsidRPr="00BB4A65">
        <w:t xml:space="preserve"> </w:t>
      </w:r>
      <w:proofErr w:type="spellStart"/>
      <w:r w:rsidRPr="00BB4A65">
        <w:t>Zhengshuo</w:t>
      </w:r>
      <w:r w:rsidR="00445580" w:rsidRPr="00BB4A65">
        <w:t>,</w:t>
      </w:r>
      <w:r w:rsidRPr="00BB4A65">
        <w:t>LIU</w:t>
      </w:r>
      <w:proofErr w:type="spellEnd"/>
      <w:r w:rsidRPr="00BB4A65">
        <w:t xml:space="preserve"> </w:t>
      </w:r>
      <w:proofErr w:type="spellStart"/>
      <w:r w:rsidRPr="00BB4A65">
        <w:t>Hanghang.Distributed</w:t>
      </w:r>
      <w:proofErr w:type="spellEnd"/>
      <w:r w:rsidRPr="00BB4A65">
        <w:t xml:space="preserve"> robust self-scheduling method for integrated energy production unit participating in day-ahead electricity-gas joint market</w:t>
      </w:r>
      <w:r w:rsidRPr="00BB4A65">
        <w:rPr>
          <w:szCs w:val="21"/>
        </w:rPr>
        <w:t xml:space="preserve">[J].Shandong Electric </w:t>
      </w:r>
      <w:r w:rsidRPr="00BB4A65">
        <w:rPr>
          <w:szCs w:val="21"/>
        </w:rPr>
        <w:lastRenderedPageBreak/>
        <w:t>Power</w:t>
      </w:r>
      <w:r w:rsidR="00445580" w:rsidRPr="00BB4A65">
        <w:rPr>
          <w:szCs w:val="21"/>
        </w:rPr>
        <w:t>,</w:t>
      </w:r>
      <w:r w:rsidRPr="00BB4A65">
        <w:rPr>
          <w:szCs w:val="21"/>
        </w:rPr>
        <w:t>2024</w:t>
      </w:r>
      <w:r w:rsidR="00445580" w:rsidRPr="00BB4A65">
        <w:rPr>
          <w:szCs w:val="21"/>
        </w:rPr>
        <w:t>,</w:t>
      </w:r>
      <w:r w:rsidRPr="00BB4A65">
        <w:rPr>
          <w:szCs w:val="21"/>
        </w:rPr>
        <w:t>51(4):47-55.</w:t>
      </w:r>
      <w:r w:rsidRPr="00BB4A65">
        <w:t xml:space="preserve"> </w:t>
      </w:r>
    </w:p>
    <w:p w:rsidR="007109F4" w:rsidRPr="00BB4A65" w:rsidRDefault="00CC5772">
      <w:pPr>
        <w:pStyle w:val="a7"/>
        <w:rPr>
          <w:b/>
          <w:bCs/>
          <w:szCs w:val="21"/>
        </w:rPr>
      </w:pPr>
      <w:r w:rsidRPr="00BB4A65">
        <w:rPr>
          <w:b/>
          <w:bCs/>
          <w:szCs w:val="21"/>
        </w:rPr>
        <w:t>·</w:t>
      </w:r>
      <w:r w:rsidRPr="00BB4A65">
        <w:rPr>
          <w:b/>
        </w:rPr>
        <w:t>电网运行与控制</w:t>
      </w:r>
      <w:r w:rsidRPr="00BB4A65">
        <w:rPr>
          <w:b/>
          <w:bCs/>
          <w:szCs w:val="21"/>
        </w:rPr>
        <w:t>·</w:t>
      </w:r>
    </w:p>
    <w:p w:rsidR="007109F4" w:rsidRPr="00BB4A65" w:rsidRDefault="00CC5772">
      <w:pPr>
        <w:pStyle w:val="a7"/>
        <w:rPr>
          <w:b/>
          <w:bCs/>
          <w:szCs w:val="21"/>
        </w:rPr>
      </w:pPr>
      <w:r w:rsidRPr="00BB4A65">
        <w:rPr>
          <w:b/>
          <w:bCs/>
          <w:szCs w:val="21"/>
        </w:rPr>
        <w:t>·Power Grid Operation and Control·</w:t>
      </w:r>
    </w:p>
    <w:p w:rsidR="007109F4" w:rsidRPr="00BB4A65" w:rsidRDefault="00CC5772">
      <w:pPr>
        <w:pStyle w:val="a7"/>
        <w:numPr>
          <w:ilvl w:val="0"/>
          <w:numId w:val="3"/>
        </w:numPr>
      </w:pPr>
      <w:r w:rsidRPr="00BB4A65">
        <w:t>朱元振</w:t>
      </w:r>
      <w:r w:rsidR="00445580" w:rsidRPr="00BB4A65">
        <w:t>,</w:t>
      </w:r>
      <w:r w:rsidRPr="00BB4A65">
        <w:t>马欢</w:t>
      </w:r>
      <w:r w:rsidR="00445580" w:rsidRPr="00BB4A65">
        <w:t>,</w:t>
      </w:r>
      <w:r w:rsidRPr="00BB4A65">
        <w:t>姜力扬</w:t>
      </w:r>
      <w:r w:rsidR="00445580" w:rsidRPr="00BB4A65">
        <w:t>,</w:t>
      </w:r>
      <w:r w:rsidRPr="00BB4A65">
        <w:rPr>
          <w:szCs w:val="21"/>
        </w:rPr>
        <w:t>等</w:t>
      </w:r>
      <w:r w:rsidRPr="00BB4A65">
        <w:rPr>
          <w:szCs w:val="21"/>
        </w:rPr>
        <w:t>.</w:t>
      </w:r>
      <w:r w:rsidRPr="00BB4A65">
        <w:t>连续换相失败对大电网功角稳定影响分析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 xml:space="preserve">56-63. </w:t>
      </w:r>
    </w:p>
    <w:p w:rsidR="007109F4" w:rsidRPr="00BB4A65" w:rsidRDefault="00CC5772" w:rsidP="003B48BD">
      <w:pPr>
        <w:pStyle w:val="a7"/>
        <w:ind w:leftChars="200" w:left="420"/>
      </w:pPr>
      <w:r w:rsidRPr="00BB4A65">
        <w:t xml:space="preserve">ZHU </w:t>
      </w:r>
      <w:proofErr w:type="spellStart"/>
      <w:r w:rsidRPr="00BB4A65">
        <w:t>Yuanzhen</w:t>
      </w:r>
      <w:proofErr w:type="gramStart"/>
      <w:r w:rsidR="00445580" w:rsidRPr="00BB4A65">
        <w:t>,</w:t>
      </w:r>
      <w:r w:rsidRPr="00BB4A65">
        <w:t>MA</w:t>
      </w:r>
      <w:proofErr w:type="spellEnd"/>
      <w:proofErr w:type="gramEnd"/>
      <w:r w:rsidRPr="00BB4A65">
        <w:t xml:space="preserve"> </w:t>
      </w:r>
      <w:proofErr w:type="spellStart"/>
      <w:r w:rsidRPr="00BB4A65">
        <w:t>Huan</w:t>
      </w:r>
      <w:r w:rsidR="00445580" w:rsidRPr="00BB4A65">
        <w:t>,</w:t>
      </w:r>
      <w:r w:rsidRPr="00BB4A65">
        <w:t>JIANG</w:t>
      </w:r>
      <w:proofErr w:type="spellEnd"/>
      <w:r w:rsidRPr="00BB4A65">
        <w:t xml:space="preserve"> </w:t>
      </w:r>
      <w:proofErr w:type="spellStart"/>
      <w:r w:rsidRPr="00BB4A65">
        <w:t>Liyang</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.Analysis</w:t>
      </w:r>
      <w:proofErr w:type="spellEnd"/>
      <w:r w:rsidRPr="00BB4A65">
        <w:t xml:space="preserve"> of successive commutation failure influence on power angle stability of large power grid </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56-63.</w:t>
      </w:r>
    </w:p>
    <w:p w:rsidR="007109F4" w:rsidRPr="00BB4A65" w:rsidRDefault="00CC5772">
      <w:pPr>
        <w:pStyle w:val="a7"/>
        <w:numPr>
          <w:ilvl w:val="0"/>
          <w:numId w:val="3"/>
        </w:numPr>
      </w:pPr>
      <w:r w:rsidRPr="00BB4A65">
        <w:t>陈晓华</w:t>
      </w:r>
      <w:r w:rsidR="00445580" w:rsidRPr="00BB4A65">
        <w:t>,</w:t>
      </w:r>
      <w:r w:rsidRPr="00BB4A65">
        <w:t>吴杰康</w:t>
      </w:r>
      <w:r w:rsidR="00445580" w:rsidRPr="00BB4A65">
        <w:t>,</w:t>
      </w:r>
      <w:r w:rsidRPr="00BB4A65">
        <w:t>蔡锦健</w:t>
      </w:r>
      <w:r w:rsidR="00445580" w:rsidRPr="00BB4A65">
        <w:t>,</w:t>
      </w:r>
      <w:r w:rsidRPr="00BB4A65">
        <w:rPr>
          <w:szCs w:val="21"/>
        </w:rPr>
        <w:t>等</w:t>
      </w:r>
      <w:r w:rsidRPr="00BB4A65">
        <w:rPr>
          <w:szCs w:val="21"/>
        </w:rPr>
        <w:t>.</w:t>
      </w:r>
      <w:r w:rsidRPr="00BB4A65">
        <w:t>基于猎人猎物优化算法优化</w:t>
      </w:r>
      <w:proofErr w:type="spellStart"/>
      <w:r w:rsidRPr="00BB4A65">
        <w:t>BiLSTM</w:t>
      </w:r>
      <w:proofErr w:type="spellEnd"/>
      <w:r w:rsidRPr="00BB4A65">
        <w:t>的电力负荷短期预测</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64-71.</w:t>
      </w:r>
    </w:p>
    <w:p w:rsidR="007109F4" w:rsidRPr="00BB4A65" w:rsidRDefault="00CC5772" w:rsidP="003B48BD">
      <w:pPr>
        <w:ind w:leftChars="200" w:left="420"/>
        <w:rPr>
          <w:rFonts w:ascii="Times New Roman" w:eastAsia="宋体" w:hAnsi="Times New Roman" w:cs="Times New Roman"/>
          <w:szCs w:val="24"/>
        </w:rPr>
      </w:pPr>
      <w:r w:rsidRPr="00BB4A65">
        <w:rPr>
          <w:rFonts w:ascii="Times New Roman" w:eastAsia="宋体" w:hAnsi="Times New Roman" w:cs="Times New Roman"/>
          <w:szCs w:val="24"/>
        </w:rPr>
        <w:t xml:space="preserve">CHEN </w:t>
      </w:r>
      <w:proofErr w:type="spellStart"/>
      <w:r w:rsidRPr="00BB4A65">
        <w:rPr>
          <w:rFonts w:ascii="Times New Roman" w:eastAsia="宋体" w:hAnsi="Times New Roman" w:cs="Times New Roman"/>
          <w:szCs w:val="24"/>
        </w:rPr>
        <w:t>Xiaohua</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WU</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Jiekang</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CAI</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Jinjian</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al.Short</w:t>
      </w:r>
      <w:proofErr w:type="spellEnd"/>
      <w:r w:rsidRPr="00BB4A65">
        <w:rPr>
          <w:rFonts w:ascii="Times New Roman" w:eastAsia="宋体" w:hAnsi="Times New Roman" w:cs="Times New Roman"/>
          <w:szCs w:val="24"/>
        </w:rPr>
        <w:t xml:space="preserve">-term load prediction based on </w:t>
      </w:r>
      <w:proofErr w:type="spellStart"/>
      <w:r w:rsidRPr="00BB4A65">
        <w:rPr>
          <w:rFonts w:ascii="Times New Roman" w:eastAsia="宋体" w:hAnsi="Times New Roman" w:cs="Times New Roman"/>
          <w:szCs w:val="24"/>
        </w:rPr>
        <w:t>BiLSTM</w:t>
      </w:r>
      <w:proofErr w:type="spellEnd"/>
      <w:r w:rsidRPr="00BB4A65">
        <w:rPr>
          <w:rFonts w:ascii="Times New Roman" w:eastAsia="宋体" w:hAnsi="Times New Roman" w:cs="Times New Roman"/>
          <w:szCs w:val="24"/>
        </w:rPr>
        <w:t xml:space="preserve"> optimized by hunter-prey optimization algorithm[J].Shandong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51(4):64-71.</w:t>
      </w:r>
    </w:p>
    <w:p w:rsidR="007109F4" w:rsidRPr="00BB4A65" w:rsidRDefault="00CC5772">
      <w:pPr>
        <w:pStyle w:val="a7"/>
        <w:numPr>
          <w:ilvl w:val="0"/>
          <w:numId w:val="3"/>
        </w:numPr>
        <w:rPr>
          <w:b/>
          <w:bCs/>
          <w:szCs w:val="21"/>
        </w:rPr>
      </w:pPr>
      <w:proofErr w:type="gramStart"/>
      <w:r w:rsidRPr="00BB4A65">
        <w:t>乐宇</w:t>
      </w:r>
      <w:proofErr w:type="gramEnd"/>
      <w:r w:rsidR="00445580" w:rsidRPr="00BB4A65">
        <w:t>,</w:t>
      </w:r>
      <w:r w:rsidRPr="00BB4A65">
        <w:t>夏志鹏</w:t>
      </w:r>
      <w:r w:rsidR="00445580" w:rsidRPr="00BB4A65">
        <w:t>,</w:t>
      </w:r>
      <w:r w:rsidRPr="00BB4A65">
        <w:t>王悦</w:t>
      </w:r>
      <w:r w:rsidR="00445580" w:rsidRPr="00BB4A65">
        <w:t>,</w:t>
      </w:r>
      <w:r w:rsidRPr="00BB4A65">
        <w:rPr>
          <w:szCs w:val="21"/>
        </w:rPr>
        <w:t>等</w:t>
      </w:r>
      <w:r w:rsidRPr="00BB4A65">
        <w:rPr>
          <w:szCs w:val="21"/>
        </w:rPr>
        <w:t>.</w:t>
      </w:r>
      <w:r w:rsidRPr="00BB4A65">
        <w:t>多端口变换器及其解耦策略关键技术综述</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51(4):</w:t>
      </w:r>
      <w:r w:rsidRPr="00BB4A65">
        <w:t>72-80.</w:t>
      </w:r>
    </w:p>
    <w:p w:rsidR="007109F4" w:rsidRPr="00BB4A65" w:rsidRDefault="00CC5772" w:rsidP="003B48BD">
      <w:pPr>
        <w:pStyle w:val="a7"/>
        <w:ind w:leftChars="200" w:left="420"/>
      </w:pPr>
      <w:r w:rsidRPr="00BB4A65">
        <w:t xml:space="preserve">LE </w:t>
      </w:r>
      <w:proofErr w:type="spellStart"/>
      <w:r w:rsidRPr="00BB4A65">
        <w:t>Yu</w:t>
      </w:r>
      <w:proofErr w:type="gramStart"/>
      <w:r w:rsidR="00445580" w:rsidRPr="00BB4A65">
        <w:t>,</w:t>
      </w:r>
      <w:r w:rsidRPr="00BB4A65">
        <w:t>XIA</w:t>
      </w:r>
      <w:proofErr w:type="spellEnd"/>
      <w:proofErr w:type="gramEnd"/>
      <w:r w:rsidRPr="00BB4A65">
        <w:t xml:space="preserve"> </w:t>
      </w:r>
      <w:proofErr w:type="spellStart"/>
      <w:r w:rsidRPr="00BB4A65">
        <w:t>Zhipeng</w:t>
      </w:r>
      <w:r w:rsidR="00445580" w:rsidRPr="00BB4A65">
        <w:t>,</w:t>
      </w:r>
      <w:r w:rsidRPr="00BB4A65">
        <w:t>WANG</w:t>
      </w:r>
      <w:proofErr w:type="spellEnd"/>
      <w:r w:rsidRPr="00BB4A65">
        <w:t xml:space="preserve"> </w:t>
      </w:r>
      <w:proofErr w:type="spellStart"/>
      <w:r w:rsidRPr="00BB4A65">
        <w:t>Yue</w:t>
      </w:r>
      <w:r w:rsidR="00445580" w:rsidRPr="00BB4A65">
        <w:t>,</w:t>
      </w:r>
      <w:r w:rsidRPr="00BB4A65">
        <w:rPr>
          <w:szCs w:val="21"/>
        </w:rPr>
        <w:t>et</w:t>
      </w:r>
      <w:proofErr w:type="spellEnd"/>
      <w:r w:rsidRPr="00BB4A65">
        <w:rPr>
          <w:szCs w:val="21"/>
        </w:rPr>
        <w:t xml:space="preserve"> </w:t>
      </w:r>
      <w:proofErr w:type="spellStart"/>
      <w:r w:rsidRPr="00BB4A65">
        <w:rPr>
          <w:szCs w:val="21"/>
        </w:rPr>
        <w:t>al</w:t>
      </w:r>
      <w:r w:rsidRPr="00BB4A65">
        <w:t>.Overview</w:t>
      </w:r>
      <w:proofErr w:type="spellEnd"/>
      <w:r w:rsidRPr="00BB4A65">
        <w:t xml:space="preserve"> of multiport converters and its decoupling strategies key technologies</w:t>
      </w:r>
      <w:r w:rsidRPr="00BB4A65">
        <w:rPr>
          <w:szCs w:val="21"/>
        </w:rPr>
        <w:t>[J].Shandong Electric Power</w:t>
      </w:r>
      <w:r w:rsidR="00445580" w:rsidRPr="00BB4A65">
        <w:rPr>
          <w:szCs w:val="21"/>
        </w:rPr>
        <w:t>,</w:t>
      </w:r>
      <w:r w:rsidRPr="00BB4A65">
        <w:rPr>
          <w:szCs w:val="21"/>
        </w:rPr>
        <w:t>2024</w:t>
      </w:r>
      <w:r w:rsidR="00445580" w:rsidRPr="00BB4A65">
        <w:rPr>
          <w:szCs w:val="21"/>
        </w:rPr>
        <w:t>,</w:t>
      </w:r>
      <w:r w:rsidRPr="00BB4A65">
        <w:rPr>
          <w:szCs w:val="21"/>
        </w:rPr>
        <w:t>51(4):</w:t>
      </w:r>
      <w:r w:rsidRPr="00BB4A65">
        <w:t>72-80.</w:t>
      </w:r>
    </w:p>
    <w:p w:rsidR="007109F4" w:rsidRPr="00BB4A65" w:rsidRDefault="00CC5772">
      <w:pPr>
        <w:pStyle w:val="a7"/>
        <w:numPr>
          <w:ilvl w:val="0"/>
          <w:numId w:val="3"/>
        </w:numPr>
      </w:pPr>
      <w:r w:rsidRPr="00BB4A65">
        <w:t>张志轩</w:t>
      </w:r>
      <w:r w:rsidR="00445580" w:rsidRPr="00BB4A65">
        <w:t>,</w:t>
      </w:r>
      <w:r w:rsidRPr="00BB4A65">
        <w:t>李乐蒙</w:t>
      </w:r>
      <w:r w:rsidR="00445580" w:rsidRPr="00BB4A65">
        <w:t>,</w:t>
      </w:r>
      <w:r w:rsidRPr="00BB4A65">
        <w:t>周宁</w:t>
      </w:r>
      <w:r w:rsidR="00445580" w:rsidRPr="00BB4A65">
        <w:t>,</w:t>
      </w:r>
      <w:r w:rsidRPr="00BB4A65">
        <w:t>等</w:t>
      </w:r>
      <w:r w:rsidRPr="00BB4A65">
        <w:t>.</w:t>
      </w:r>
      <w:r w:rsidRPr="00BB4A65">
        <w:t>基于</w:t>
      </w:r>
      <w:r w:rsidRPr="00BB4A65">
        <w:t>ADPSS</w:t>
      </w:r>
      <w:r w:rsidRPr="00BB4A65">
        <w:t>的直驱风机半实物仿真研究</w:t>
      </w:r>
      <w:r w:rsidRPr="00BB4A65">
        <w:t>[J].</w:t>
      </w:r>
      <w:r w:rsidRPr="00BB4A65">
        <w:t>山东电力技术</w:t>
      </w:r>
      <w:r w:rsidR="00445580" w:rsidRPr="00BB4A65">
        <w:t>,</w:t>
      </w:r>
      <w:r w:rsidRPr="00BB4A65">
        <w:t>2024</w:t>
      </w:r>
      <w:r w:rsidR="00445580" w:rsidRPr="00BB4A65">
        <w:t>,</w:t>
      </w:r>
      <w:r w:rsidRPr="00BB4A65">
        <w:t>51(7):27-34.</w:t>
      </w:r>
    </w:p>
    <w:p w:rsidR="007109F4" w:rsidRPr="00BB4A65" w:rsidRDefault="00CC5772" w:rsidP="003B48BD">
      <w:pPr>
        <w:pStyle w:val="a7"/>
        <w:ind w:leftChars="200" w:left="420"/>
      </w:pPr>
      <w:r w:rsidRPr="00BB4A65">
        <w:t xml:space="preserve">ZHANG </w:t>
      </w:r>
      <w:proofErr w:type="spellStart"/>
      <w:r w:rsidRPr="00BB4A65">
        <w:t>Zhixuan</w:t>
      </w:r>
      <w:r w:rsidR="00445580" w:rsidRPr="00BB4A65">
        <w:t>,</w:t>
      </w:r>
      <w:r w:rsidRPr="00BB4A65">
        <w:t>LI</w:t>
      </w:r>
      <w:proofErr w:type="spellEnd"/>
      <w:r w:rsidRPr="00BB4A65">
        <w:t xml:space="preserve"> </w:t>
      </w:r>
      <w:proofErr w:type="spellStart"/>
      <w:r w:rsidRPr="00BB4A65">
        <w:t>Lemeng</w:t>
      </w:r>
      <w:r w:rsidR="00445580" w:rsidRPr="00BB4A65">
        <w:t>,</w:t>
      </w:r>
      <w:r w:rsidRPr="00BB4A65">
        <w:t>ZHOU</w:t>
      </w:r>
      <w:proofErr w:type="spellEnd"/>
      <w:r w:rsidRPr="00BB4A65">
        <w:t xml:space="preserve"> </w:t>
      </w:r>
      <w:proofErr w:type="spellStart"/>
      <w:r w:rsidRPr="00BB4A65">
        <w:t>Ning</w:t>
      </w:r>
      <w:r w:rsidR="00445580" w:rsidRPr="00BB4A65">
        <w:t>,</w:t>
      </w:r>
      <w:r w:rsidRPr="00BB4A65">
        <w:t>et</w:t>
      </w:r>
      <w:proofErr w:type="spellEnd"/>
      <w:r w:rsidRPr="00BB4A65">
        <w:t xml:space="preserve"> </w:t>
      </w:r>
      <w:proofErr w:type="spellStart"/>
      <w:r w:rsidRPr="00BB4A65">
        <w:t>al.Research</w:t>
      </w:r>
      <w:proofErr w:type="spellEnd"/>
      <w:r w:rsidRPr="00BB4A65">
        <w:t xml:space="preserve"> on semi-physical simulation of direct drive fan based on ADPSS[J].Shandong Electric Power</w:t>
      </w:r>
      <w:r w:rsidR="00445580" w:rsidRPr="00BB4A65">
        <w:t>,</w:t>
      </w:r>
      <w:r w:rsidRPr="00BB4A65">
        <w:t>2024</w:t>
      </w:r>
      <w:r w:rsidR="00445580" w:rsidRPr="00BB4A65">
        <w:t>,</w:t>
      </w:r>
      <w:r w:rsidRPr="00BB4A65">
        <w:t>51(7):27-34.</w:t>
      </w:r>
    </w:p>
    <w:p w:rsidR="007109F4" w:rsidRPr="00BB4A65" w:rsidRDefault="00CC5772">
      <w:pPr>
        <w:pStyle w:val="a7"/>
        <w:numPr>
          <w:ilvl w:val="0"/>
          <w:numId w:val="3"/>
        </w:numPr>
      </w:pPr>
      <w:r w:rsidRPr="00BB4A65">
        <w:t>黄振宁</w:t>
      </w:r>
      <w:r w:rsidR="00445580" w:rsidRPr="00BB4A65">
        <w:t>,</w:t>
      </w:r>
      <w:r w:rsidRPr="00BB4A65">
        <w:t>孙宁</w:t>
      </w:r>
      <w:r w:rsidR="00445580" w:rsidRPr="00BB4A65">
        <w:t>,</w:t>
      </w:r>
      <w:r w:rsidRPr="00BB4A65">
        <w:t>邵华强</w:t>
      </w:r>
      <w:r w:rsidR="00445580" w:rsidRPr="00BB4A65">
        <w:t>,</w:t>
      </w:r>
      <w:r w:rsidRPr="00BB4A65">
        <w:t>等</w:t>
      </w:r>
      <w:r w:rsidRPr="00BB4A65">
        <w:t>.</w:t>
      </w:r>
      <w:r w:rsidRPr="00BB4A65">
        <w:t>考虑节点惯量的新型电力系统连锁故障仿真模型及关键节点辨识</w:t>
      </w:r>
      <w:r w:rsidRPr="00BB4A65">
        <w:t>[J].</w:t>
      </w:r>
      <w:r w:rsidRPr="00BB4A65">
        <w:t>山东电力技术</w:t>
      </w:r>
      <w:r w:rsidR="00445580" w:rsidRPr="00BB4A65">
        <w:t>,</w:t>
      </w:r>
      <w:r w:rsidRPr="00BB4A65">
        <w:t>2024</w:t>
      </w:r>
      <w:r w:rsidR="00445580" w:rsidRPr="00BB4A65">
        <w:t>,</w:t>
      </w:r>
      <w:r w:rsidRPr="00BB4A65">
        <w:t>51(7):35-44.</w:t>
      </w:r>
    </w:p>
    <w:p w:rsidR="007109F4" w:rsidRDefault="00CC5772" w:rsidP="003B48BD">
      <w:pPr>
        <w:pStyle w:val="a7"/>
        <w:ind w:leftChars="200" w:left="420"/>
      </w:pPr>
      <w:r w:rsidRPr="00BB4A65">
        <w:t xml:space="preserve">HUANG </w:t>
      </w:r>
      <w:proofErr w:type="spellStart"/>
      <w:r w:rsidRPr="00BB4A65">
        <w:t>Zhenning</w:t>
      </w:r>
      <w:r w:rsidR="00445580" w:rsidRPr="00BB4A65">
        <w:t>,</w:t>
      </w:r>
      <w:r w:rsidRPr="00BB4A65">
        <w:t>SUN</w:t>
      </w:r>
      <w:proofErr w:type="spellEnd"/>
      <w:r w:rsidRPr="00BB4A65">
        <w:t xml:space="preserve"> </w:t>
      </w:r>
      <w:proofErr w:type="spellStart"/>
      <w:r w:rsidRPr="00BB4A65">
        <w:t>Ning</w:t>
      </w:r>
      <w:r w:rsidR="00445580" w:rsidRPr="00BB4A65">
        <w:t>,</w:t>
      </w:r>
      <w:r w:rsidRPr="00BB4A65">
        <w:t>SHAO</w:t>
      </w:r>
      <w:proofErr w:type="spellEnd"/>
      <w:r w:rsidRPr="00BB4A65">
        <w:t xml:space="preserve"> </w:t>
      </w:r>
      <w:proofErr w:type="spellStart"/>
      <w:r w:rsidRPr="00BB4A65">
        <w:t>Huaqiang</w:t>
      </w:r>
      <w:r w:rsidR="00445580" w:rsidRPr="00BB4A65">
        <w:t>,</w:t>
      </w:r>
      <w:r w:rsidRPr="00BB4A65">
        <w:t>et</w:t>
      </w:r>
      <w:proofErr w:type="spellEnd"/>
      <w:r w:rsidRPr="00BB4A65">
        <w:t xml:space="preserve"> </w:t>
      </w:r>
      <w:proofErr w:type="spellStart"/>
      <w:r w:rsidRPr="00BB4A65">
        <w:t>al.Novel</w:t>
      </w:r>
      <w:proofErr w:type="spellEnd"/>
      <w:r w:rsidRPr="00BB4A65">
        <w:t xml:space="preserve"> power system fault simulation model and key node identification[J].Shandong Electric Power</w:t>
      </w:r>
      <w:r w:rsidR="00445580" w:rsidRPr="00BB4A65">
        <w:t>,</w:t>
      </w:r>
      <w:r w:rsidRPr="00BB4A65">
        <w:t>2024</w:t>
      </w:r>
      <w:r w:rsidR="00445580" w:rsidRPr="00BB4A65">
        <w:t>,</w:t>
      </w:r>
      <w:r w:rsidRPr="00BB4A65">
        <w:t>51(7):35-44.</w:t>
      </w:r>
    </w:p>
    <w:p w:rsidR="00A02DA4" w:rsidRPr="00830FA3" w:rsidRDefault="00A02DA4" w:rsidP="00A02DA4">
      <w:pPr>
        <w:pStyle w:val="af6"/>
        <w:widowControl/>
        <w:numPr>
          <w:ilvl w:val="0"/>
          <w:numId w:val="3"/>
        </w:numPr>
        <w:ind w:firstLineChars="0"/>
        <w:jc w:val="left"/>
        <w:rPr>
          <w:rFonts w:ascii="Times New Roman" w:hAnsi="Times New Roman" w:cs="Times New Roman"/>
          <w:szCs w:val="21"/>
        </w:rPr>
      </w:pPr>
      <w:proofErr w:type="gramStart"/>
      <w:r w:rsidRPr="00830FA3">
        <w:rPr>
          <w:rFonts w:ascii="FZKTK--GBK1-0" w:eastAsia="宋体" w:hAnsi="FZKTK--GBK1-0" w:cs="宋体"/>
          <w:color w:val="231F20"/>
          <w:kern w:val="0"/>
          <w:szCs w:val="21"/>
        </w:rPr>
        <w:t>董新</w:t>
      </w:r>
      <w:proofErr w:type="gramEnd"/>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李广</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乔荣飞</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考虑充电站无功支撑的城市电网动态无功电压优化</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2):1-</w:t>
      </w:r>
      <w:r w:rsidRPr="00830FA3">
        <w:rPr>
          <w:rFonts w:ascii="Times New Roman" w:hAnsi="Times New Roman" w:cs="Times New Roman" w:hint="eastAsia"/>
          <w:szCs w:val="21"/>
        </w:rPr>
        <w:t>9</w:t>
      </w:r>
      <w:r w:rsidRPr="00830FA3">
        <w:rPr>
          <w:rFonts w:ascii="Times New Roman" w:hAnsi="Times New Roman" w:cs="Times New Roman"/>
          <w:szCs w:val="21"/>
        </w:rPr>
        <w:t>.</w:t>
      </w:r>
    </w:p>
    <w:p w:rsidR="00A02DA4" w:rsidRDefault="00A02DA4" w:rsidP="00A02DA4">
      <w:pPr>
        <w:widowControl/>
        <w:ind w:leftChars="200" w:left="420"/>
        <w:jc w:val="left"/>
        <w:rPr>
          <w:rFonts w:ascii="FZSSK--GBK1-0" w:eastAsia="宋体" w:hAnsi="FZSSK--GBK1-0" w:cs="宋体" w:hint="eastAsia"/>
          <w:color w:val="231F20"/>
          <w:kern w:val="0"/>
          <w:szCs w:val="21"/>
        </w:rPr>
      </w:pPr>
      <w:r w:rsidRPr="00F66369">
        <w:rPr>
          <w:rFonts w:ascii="NEU-BZ-Regular" w:eastAsia="宋体" w:hAnsi="NEU-BZ-Regular" w:cs="宋体"/>
          <w:color w:val="231F20"/>
          <w:kern w:val="0"/>
          <w:szCs w:val="21"/>
        </w:rPr>
        <w:t xml:space="preserve">DONG </w:t>
      </w:r>
      <w:proofErr w:type="spellStart"/>
      <w:r w:rsidRPr="00F66369">
        <w:rPr>
          <w:rFonts w:ascii="NEU-BZ-Regular" w:eastAsia="宋体" w:hAnsi="NEU-BZ-Regular" w:cs="宋体"/>
          <w:color w:val="231F20"/>
          <w:kern w:val="0"/>
          <w:szCs w:val="21"/>
        </w:rPr>
        <w:t>Xin</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LI</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Guang</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QIAO</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Rongfei</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Urban</w:t>
      </w:r>
      <w:proofErr w:type="spellEnd"/>
      <w:r w:rsidRPr="00F66369">
        <w:rPr>
          <w:rFonts w:ascii="NEU-BZ-Regular" w:eastAsia="宋体" w:hAnsi="NEU-BZ-Regular" w:cs="宋体"/>
          <w:color w:val="231F20"/>
          <w:kern w:val="0"/>
          <w:szCs w:val="21"/>
        </w:rPr>
        <w:t xml:space="preserve"> </w:t>
      </w:r>
      <w:r w:rsidRPr="00F66369">
        <w:rPr>
          <w:rFonts w:ascii="NEU-BZ-Regular" w:eastAsia="宋体" w:hAnsi="NEU-BZ-Regular" w:cs="宋体" w:hint="eastAsia"/>
          <w:color w:val="231F20"/>
          <w:kern w:val="0"/>
          <w:szCs w:val="21"/>
        </w:rPr>
        <w:t xml:space="preserve">distribution network dynamic reactive power optimization considering electrical vehicle </w:t>
      </w:r>
      <w:r w:rsidRPr="00F66369">
        <w:rPr>
          <w:rFonts w:ascii="Times New Roman" w:eastAsia="宋体" w:hAnsi="Times New Roman" w:cs="Times New Roman"/>
          <w:color w:val="231F20"/>
          <w:kern w:val="0"/>
          <w:szCs w:val="21"/>
        </w:rPr>
        <w:t>station</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3744B7">
        <w:rPr>
          <w:rFonts w:ascii="Times New Roman" w:hAnsi="Times New Roman" w:cs="Times New Roman"/>
          <w:szCs w:val="21"/>
        </w:rPr>
        <w:t xml:space="preserve"> </w:t>
      </w:r>
      <w:r w:rsidRPr="00F97A3F">
        <w:rPr>
          <w:rFonts w:ascii="Times New Roman" w:hAnsi="Times New Roman" w:cs="Times New Roman"/>
          <w:szCs w:val="21"/>
        </w:rPr>
        <w:t>1-</w:t>
      </w:r>
      <w:r>
        <w:rPr>
          <w:rFonts w:ascii="Times New Roman" w:hAnsi="Times New Roman" w:cs="Times New Roman" w:hint="eastAsia"/>
          <w:szCs w:val="21"/>
        </w:rPr>
        <w:t>9</w:t>
      </w:r>
      <w:r w:rsidRPr="00F97A3F">
        <w:rPr>
          <w:rFonts w:ascii="Times New Roman" w:hAnsi="Times New Roman" w:cs="Times New Roman"/>
          <w:szCs w:val="21"/>
        </w:rPr>
        <w:t>.</w:t>
      </w:r>
    </w:p>
    <w:p w:rsidR="00A02DA4" w:rsidRPr="00830FA3" w:rsidRDefault="00A02DA4" w:rsidP="00A02DA4">
      <w:pPr>
        <w:pStyle w:val="af6"/>
        <w:widowControl/>
        <w:numPr>
          <w:ilvl w:val="0"/>
          <w:numId w:val="3"/>
        </w:numPr>
        <w:ind w:firstLineChars="0"/>
        <w:jc w:val="left"/>
        <w:rPr>
          <w:rFonts w:ascii="FZSSK--GBK1-0" w:eastAsia="宋体" w:hAnsi="FZSSK--GBK1-0" w:cs="宋体" w:hint="eastAsia"/>
          <w:color w:val="231F20"/>
          <w:kern w:val="0"/>
          <w:szCs w:val="21"/>
        </w:rPr>
      </w:pPr>
      <w:proofErr w:type="gramStart"/>
      <w:r w:rsidRPr="00830FA3">
        <w:rPr>
          <w:rFonts w:ascii="FZKTK--GBK1-0" w:eastAsia="宋体" w:hAnsi="FZKTK--GBK1-0" w:cs="宋体"/>
          <w:color w:val="231F20"/>
          <w:kern w:val="0"/>
          <w:szCs w:val="21"/>
        </w:rPr>
        <w:t>乔东伟</w:t>
      </w:r>
      <w:proofErr w:type="gramEnd"/>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宫德锋</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秦苏亚</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电子式消弧线圈对接地故障谐波选线的影响</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10</w:t>
      </w:r>
      <w:r w:rsidRPr="00830FA3">
        <w:rPr>
          <w:rFonts w:ascii="Times New Roman" w:hAnsi="Times New Roman" w:cs="Times New Roman"/>
          <w:szCs w:val="21"/>
        </w:rPr>
        <w:t>-</w:t>
      </w:r>
      <w:r w:rsidRPr="00830FA3">
        <w:rPr>
          <w:rFonts w:ascii="Times New Roman" w:hAnsi="Times New Roman" w:cs="Times New Roman" w:hint="eastAsia"/>
          <w:szCs w:val="21"/>
        </w:rPr>
        <w:t>18</w:t>
      </w:r>
      <w:r w:rsidRPr="00830FA3">
        <w:rPr>
          <w:rFonts w:ascii="Times New Roman" w:hAnsi="Times New Roman" w:cs="Times New Roman"/>
          <w:szCs w:val="21"/>
        </w:rPr>
        <w:t>.</w:t>
      </w:r>
      <w:r w:rsidRPr="00830FA3">
        <w:rPr>
          <w:rFonts w:ascii="FZSSK--GBK1-0" w:eastAsia="宋体" w:hAnsi="FZSSK--GBK1-0" w:cs="宋体" w:hint="eastAsia"/>
          <w:color w:val="231F20"/>
          <w:kern w:val="0"/>
          <w:szCs w:val="21"/>
        </w:rPr>
        <w:t xml:space="preserve"> </w:t>
      </w:r>
    </w:p>
    <w:p w:rsidR="00A02DA4" w:rsidRDefault="00A02DA4" w:rsidP="00A02DA4">
      <w:pPr>
        <w:widowControl/>
        <w:ind w:leftChars="200" w:left="420"/>
        <w:jc w:val="left"/>
        <w:rPr>
          <w:rFonts w:ascii="FZSSK--GBK1-0" w:eastAsia="宋体" w:hAnsi="FZSSK--GBK1-0" w:cs="宋体" w:hint="eastAsia"/>
          <w:color w:val="231F20"/>
          <w:kern w:val="0"/>
          <w:szCs w:val="21"/>
        </w:rPr>
      </w:pPr>
      <w:r w:rsidRPr="00F66369">
        <w:rPr>
          <w:rFonts w:ascii="NEU-BZ-Regular" w:eastAsia="宋体" w:hAnsi="NEU-BZ-Regular" w:cs="宋体"/>
          <w:color w:val="231F20"/>
          <w:kern w:val="0"/>
          <w:szCs w:val="21"/>
        </w:rPr>
        <w:t xml:space="preserve">QIAO </w:t>
      </w:r>
      <w:proofErr w:type="spellStart"/>
      <w:r w:rsidRPr="00F66369">
        <w:rPr>
          <w:rFonts w:ascii="NEU-BZ-Regular" w:eastAsia="宋体" w:hAnsi="NEU-BZ-Regular" w:cs="宋体"/>
          <w:color w:val="231F20"/>
          <w:kern w:val="0"/>
          <w:szCs w:val="21"/>
        </w:rPr>
        <w:t>Dongwei</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GONG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Defeng</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QIN</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Suya</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Influence</w:t>
      </w:r>
      <w:proofErr w:type="spellEnd"/>
      <w:r w:rsidRPr="00F66369">
        <w:rPr>
          <w:rFonts w:ascii="NEU-BZ-Regular" w:eastAsia="宋体" w:hAnsi="NEU-BZ-Regular" w:cs="宋体"/>
          <w:color w:val="231F20"/>
          <w:kern w:val="0"/>
          <w:szCs w:val="21"/>
        </w:rPr>
        <w:t xml:space="preserve"> of</w:t>
      </w:r>
      <w:r w:rsidRPr="00F66369">
        <w:rPr>
          <w:rFonts w:ascii="NEU-BZ-Regular" w:eastAsia="宋体" w:hAnsi="NEU-BZ-Regular" w:cs="宋体" w:hint="eastAsia"/>
          <w:color w:val="231F20"/>
          <w:kern w:val="0"/>
          <w:szCs w:val="21"/>
        </w:rPr>
        <w:t xml:space="preserve"> power electronic arc suppression coil on harmonic current selection of grounding fault</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3744B7">
        <w:rPr>
          <w:rFonts w:ascii="Times New Roman" w:hAnsi="Times New Roman" w:cs="Times New Roman" w:hint="eastAsia"/>
          <w:szCs w:val="21"/>
        </w:rPr>
        <w:t xml:space="preserve"> </w:t>
      </w:r>
      <w:r>
        <w:rPr>
          <w:rFonts w:ascii="Times New Roman" w:hAnsi="Times New Roman" w:cs="Times New Roman" w:hint="eastAsia"/>
          <w:szCs w:val="21"/>
        </w:rPr>
        <w:t>10</w:t>
      </w:r>
      <w:r w:rsidRPr="00F97A3F">
        <w:rPr>
          <w:rFonts w:ascii="Times New Roman" w:hAnsi="Times New Roman" w:cs="Times New Roman"/>
          <w:szCs w:val="21"/>
        </w:rPr>
        <w:t>-</w:t>
      </w:r>
      <w:r>
        <w:rPr>
          <w:rFonts w:ascii="Times New Roman" w:hAnsi="Times New Roman" w:cs="Times New Roman" w:hint="eastAsia"/>
          <w:szCs w:val="21"/>
        </w:rPr>
        <w:t>18</w:t>
      </w:r>
      <w:r w:rsidRPr="00F97A3F">
        <w:rPr>
          <w:rFonts w:ascii="Times New Roman" w:hAnsi="Times New Roman" w:cs="Times New Roman"/>
          <w:szCs w:val="21"/>
        </w:rPr>
        <w:t>.</w:t>
      </w:r>
    </w:p>
    <w:p w:rsidR="00A02DA4" w:rsidRPr="00830FA3" w:rsidRDefault="00A02DA4" w:rsidP="00A02DA4">
      <w:pPr>
        <w:pStyle w:val="af6"/>
        <w:widowControl/>
        <w:numPr>
          <w:ilvl w:val="0"/>
          <w:numId w:val="3"/>
        </w:numPr>
        <w:ind w:firstLineChars="0"/>
        <w:jc w:val="left"/>
        <w:rPr>
          <w:rFonts w:ascii="宋体" w:eastAsia="宋体" w:hAnsi="宋体" w:cs="宋体"/>
          <w:kern w:val="0"/>
          <w:sz w:val="24"/>
          <w:szCs w:val="24"/>
        </w:rPr>
      </w:pPr>
      <w:r w:rsidRPr="00830FA3">
        <w:rPr>
          <w:rFonts w:ascii="FZKTK--GBK1-0" w:eastAsia="宋体" w:hAnsi="FZKTK--GBK1-0" w:cs="宋体"/>
          <w:color w:val="231F20"/>
          <w:kern w:val="0"/>
          <w:szCs w:val="21"/>
        </w:rPr>
        <w:t>张弘</w:t>
      </w:r>
      <w:proofErr w:type="gramStart"/>
      <w:r w:rsidRPr="00830FA3">
        <w:rPr>
          <w:rFonts w:ascii="FZKTK--GBK1-0" w:eastAsia="宋体" w:hAnsi="FZKTK--GBK1-0" w:cs="宋体"/>
          <w:color w:val="231F20"/>
          <w:kern w:val="0"/>
          <w:szCs w:val="21"/>
        </w:rPr>
        <w:t>喆</w:t>
      </w:r>
      <w:proofErr w:type="gramEnd"/>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丛伟</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王瑞梅</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基于</w:t>
      </w:r>
      <w:r w:rsidRPr="00830FA3">
        <w:rPr>
          <w:rFonts w:ascii="NEU-BZ-Regular" w:eastAsia="宋体" w:hAnsi="NEU-BZ-Regular" w:cs="宋体"/>
          <w:color w:val="231F20"/>
          <w:kern w:val="0"/>
          <w:szCs w:val="21"/>
        </w:rPr>
        <w:t>Bhattacharyya</w:t>
      </w:r>
      <w:r w:rsidRPr="00830FA3">
        <w:rPr>
          <w:rFonts w:ascii="FZSSK--GBK1-0" w:eastAsia="宋体" w:hAnsi="FZSSK--GBK1-0" w:cs="宋体"/>
          <w:color w:val="231F20"/>
          <w:kern w:val="0"/>
          <w:szCs w:val="21"/>
        </w:rPr>
        <w:t>系数和</w:t>
      </w:r>
      <w:r w:rsidRPr="00830FA3">
        <w:rPr>
          <w:rFonts w:ascii="NEU-BZ-Regular" w:eastAsia="宋体" w:hAnsi="NEU-BZ-Regular" w:cs="宋体"/>
          <w:color w:val="231F20"/>
          <w:kern w:val="0"/>
          <w:szCs w:val="21"/>
        </w:rPr>
        <w:t>Pearson</w:t>
      </w:r>
      <w:r w:rsidRPr="00830FA3">
        <w:rPr>
          <w:rFonts w:ascii="FZSSK--GBK1-0" w:eastAsia="宋体" w:hAnsi="FZSSK--GBK1-0" w:cs="宋体"/>
          <w:color w:val="231F20"/>
          <w:kern w:val="0"/>
          <w:szCs w:val="21"/>
        </w:rPr>
        <w:t>相关系数的交直流混</w:t>
      </w:r>
      <w:proofErr w:type="gramStart"/>
      <w:r w:rsidRPr="00830FA3">
        <w:rPr>
          <w:rFonts w:ascii="FZSSK--GBK1-0" w:eastAsia="宋体" w:hAnsi="FZSSK--GBK1-0" w:cs="宋体"/>
          <w:color w:val="231F20"/>
          <w:kern w:val="0"/>
          <w:szCs w:val="21"/>
        </w:rPr>
        <w:t>联电网</w:t>
      </w:r>
      <w:proofErr w:type="gramEnd"/>
      <w:r w:rsidRPr="00830FA3">
        <w:rPr>
          <w:rFonts w:ascii="FZSSK--GBK1-0" w:eastAsia="宋体" w:hAnsi="FZSSK--GBK1-0" w:cs="宋体"/>
          <w:color w:val="231F20"/>
          <w:kern w:val="0"/>
          <w:szCs w:val="21"/>
        </w:rPr>
        <w:t>电压波形相似度纵联保护方法</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2):1</w:t>
      </w:r>
      <w:r w:rsidRPr="00830FA3">
        <w:rPr>
          <w:rFonts w:ascii="Times New Roman" w:hAnsi="Times New Roman" w:cs="Times New Roman" w:hint="eastAsia"/>
          <w:szCs w:val="21"/>
        </w:rPr>
        <w:t>9</w:t>
      </w:r>
      <w:r w:rsidRPr="00830FA3">
        <w:rPr>
          <w:rFonts w:ascii="Times New Roman" w:hAnsi="Times New Roman" w:cs="Times New Roman"/>
          <w:szCs w:val="21"/>
        </w:rPr>
        <w:t>-</w:t>
      </w:r>
      <w:r w:rsidRPr="00830FA3">
        <w:rPr>
          <w:rFonts w:ascii="Times New Roman" w:hAnsi="Times New Roman" w:cs="Times New Roman" w:hint="eastAsia"/>
          <w:szCs w:val="21"/>
        </w:rPr>
        <w:t>26</w:t>
      </w:r>
      <w:r w:rsidRPr="00830FA3">
        <w:rPr>
          <w:rFonts w:ascii="Times New Roman" w:hAnsi="Times New Roman" w:cs="Times New Roman"/>
          <w:szCs w:val="21"/>
        </w:rPr>
        <w:t>.</w:t>
      </w:r>
      <w:r w:rsidRPr="00830FA3">
        <w:rPr>
          <w:rFonts w:ascii="宋体" w:eastAsia="宋体" w:hAnsi="宋体" w:cs="宋体" w:hint="eastAsia"/>
          <w:kern w:val="0"/>
          <w:sz w:val="24"/>
          <w:szCs w:val="24"/>
        </w:rPr>
        <w:t xml:space="preserve"> </w:t>
      </w:r>
    </w:p>
    <w:p w:rsidR="00A02DA4" w:rsidRPr="00DF7BBD" w:rsidRDefault="00A02DA4" w:rsidP="00A02DA4">
      <w:pPr>
        <w:widowControl/>
        <w:ind w:leftChars="200" w:left="420"/>
        <w:jc w:val="left"/>
        <w:rPr>
          <w:rFonts w:ascii="宋体" w:eastAsia="宋体" w:hAnsi="宋体" w:cs="宋体"/>
          <w:kern w:val="0"/>
          <w:sz w:val="24"/>
          <w:szCs w:val="24"/>
        </w:rPr>
      </w:pPr>
      <w:r w:rsidRPr="00F66369">
        <w:rPr>
          <w:rFonts w:ascii="NEU-BZ-Regular" w:eastAsia="宋体" w:hAnsi="NEU-BZ-Regular" w:cs="宋体"/>
          <w:color w:val="231F20"/>
          <w:kern w:val="0"/>
          <w:szCs w:val="21"/>
        </w:rPr>
        <w:t xml:space="preserve">ZHANG </w:t>
      </w:r>
      <w:proofErr w:type="spellStart"/>
      <w:r w:rsidRPr="00F66369">
        <w:rPr>
          <w:rFonts w:ascii="NEU-BZ-Regular" w:eastAsia="宋体" w:hAnsi="NEU-BZ-Regular" w:cs="宋体"/>
          <w:color w:val="231F20"/>
          <w:kern w:val="0"/>
          <w:szCs w:val="21"/>
        </w:rPr>
        <w:t>Hongzhe</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CONG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Wei</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WANG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Ruimei</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Longitudinal</w:t>
      </w:r>
      <w:proofErr w:type="spellEnd"/>
      <w:r w:rsidRPr="00F66369">
        <w:rPr>
          <w:rFonts w:ascii="NEU-BZ-Regular" w:eastAsia="宋体" w:hAnsi="NEU-BZ-Regular" w:cs="宋体"/>
          <w:color w:val="231F20"/>
          <w:kern w:val="0"/>
          <w:szCs w:val="21"/>
        </w:rPr>
        <w:t xml:space="preserve"> </w:t>
      </w:r>
      <w:r w:rsidRPr="00F66369">
        <w:rPr>
          <w:rFonts w:ascii="NEU-BZ-Regular" w:eastAsia="宋体" w:hAnsi="NEU-BZ-Regular" w:cs="宋体" w:hint="eastAsia"/>
          <w:color w:val="231F20"/>
          <w:kern w:val="0"/>
          <w:szCs w:val="21"/>
        </w:rPr>
        <w:t>protection method of</w:t>
      </w:r>
      <w:r w:rsidRPr="00F66369">
        <w:rPr>
          <w:rFonts w:ascii="NEU-BZ-Regular" w:eastAsia="宋体" w:hAnsi="NEU-BZ-Regular" w:cs="宋体"/>
          <w:color w:val="231F20"/>
          <w:kern w:val="0"/>
          <w:szCs w:val="21"/>
        </w:rPr>
        <w:t xml:space="preserve"> AC/DC</w:t>
      </w:r>
      <w:r w:rsidRPr="00F66369">
        <w:rPr>
          <w:rFonts w:ascii="NEU-BZ-Regular" w:eastAsia="宋体" w:hAnsi="NEU-BZ-Regular" w:cs="宋体" w:hint="eastAsia"/>
          <w:color w:val="231F20"/>
          <w:kern w:val="0"/>
          <w:szCs w:val="21"/>
        </w:rPr>
        <w:t xml:space="preserve"> hybrid power grid for voltage wave similarity using </w:t>
      </w:r>
      <w:proofErr w:type="spellStart"/>
      <w:r>
        <w:rPr>
          <w:rFonts w:ascii="NEU-BZ-Regular" w:eastAsia="宋体" w:hAnsi="NEU-BZ-Regular" w:cs="宋体" w:hint="eastAsia"/>
          <w:color w:val="231F20"/>
          <w:kern w:val="0"/>
          <w:szCs w:val="21"/>
        </w:rPr>
        <w:t>bh</w:t>
      </w:r>
      <w:r>
        <w:rPr>
          <w:rFonts w:ascii="NEU-BZ-Regular" w:eastAsia="宋体" w:hAnsi="NEU-BZ-Regular" w:cs="宋体"/>
          <w:color w:val="231F20"/>
          <w:kern w:val="0"/>
          <w:szCs w:val="21"/>
        </w:rPr>
        <w:t>attacharyya</w:t>
      </w:r>
      <w:proofErr w:type="spellEnd"/>
      <w:r>
        <w:rPr>
          <w:rFonts w:ascii="宋体" w:eastAsia="宋体" w:hAnsi="宋体" w:cs="宋体" w:hint="eastAsia"/>
          <w:kern w:val="0"/>
          <w:sz w:val="24"/>
          <w:szCs w:val="24"/>
        </w:rPr>
        <w:t xml:space="preserve"> </w:t>
      </w:r>
      <w:r w:rsidRPr="00F66369">
        <w:rPr>
          <w:rFonts w:ascii="NEU-BZ-Regular" w:eastAsia="宋体" w:hAnsi="NEU-BZ-Regular" w:cs="宋体" w:hint="eastAsia"/>
          <w:color w:val="231F20"/>
          <w:kern w:val="0"/>
          <w:szCs w:val="21"/>
        </w:rPr>
        <w:t xml:space="preserve">coefficient and </w:t>
      </w:r>
      <w:proofErr w:type="spellStart"/>
      <w:r w:rsidRPr="00F66369">
        <w:rPr>
          <w:rFonts w:ascii="NEU-BZ-Regular" w:eastAsia="宋体" w:hAnsi="NEU-BZ-Regular" w:cs="宋体" w:hint="eastAsia"/>
          <w:color w:val="231F20"/>
          <w:kern w:val="0"/>
          <w:szCs w:val="21"/>
        </w:rPr>
        <w:t>pearson</w:t>
      </w:r>
      <w:proofErr w:type="spellEnd"/>
      <w:r w:rsidRPr="00F66369">
        <w:rPr>
          <w:rFonts w:ascii="NEU-BZ-Regular" w:eastAsia="宋体" w:hAnsi="NEU-BZ-Regular" w:cs="宋体" w:hint="eastAsia"/>
          <w:color w:val="231F20"/>
          <w:kern w:val="0"/>
          <w:szCs w:val="21"/>
        </w:rPr>
        <w:t xml:space="preserve"> correlation coefficient</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3744B7">
        <w:rPr>
          <w:rFonts w:ascii="Times New Roman" w:hAnsi="Times New Roman" w:cs="Times New Roman"/>
          <w:szCs w:val="21"/>
        </w:rPr>
        <w:t xml:space="preserve"> </w:t>
      </w:r>
      <w:r w:rsidRPr="00F97A3F">
        <w:rPr>
          <w:rFonts w:ascii="Times New Roman" w:hAnsi="Times New Roman" w:cs="Times New Roman"/>
          <w:szCs w:val="21"/>
        </w:rPr>
        <w:t>1</w:t>
      </w:r>
      <w:r>
        <w:rPr>
          <w:rFonts w:ascii="Times New Roman" w:hAnsi="Times New Roman" w:cs="Times New Roman" w:hint="eastAsia"/>
          <w:szCs w:val="21"/>
        </w:rPr>
        <w:t>9</w:t>
      </w:r>
      <w:r w:rsidRPr="00F97A3F">
        <w:rPr>
          <w:rFonts w:ascii="Times New Roman" w:hAnsi="Times New Roman" w:cs="Times New Roman"/>
          <w:szCs w:val="21"/>
        </w:rPr>
        <w:t>-</w:t>
      </w:r>
      <w:r>
        <w:rPr>
          <w:rFonts w:ascii="Times New Roman" w:hAnsi="Times New Roman" w:cs="Times New Roman" w:hint="eastAsia"/>
          <w:szCs w:val="21"/>
        </w:rPr>
        <w:t>26</w:t>
      </w:r>
      <w:r w:rsidRPr="00F97A3F">
        <w:rPr>
          <w:rFonts w:ascii="Times New Roman" w:hAnsi="Times New Roman" w:cs="Times New Roman"/>
          <w:szCs w:val="21"/>
        </w:rPr>
        <w:t>.</w:t>
      </w:r>
    </w:p>
    <w:p w:rsidR="00A02DA4" w:rsidRPr="00830FA3" w:rsidRDefault="00A02DA4" w:rsidP="00A02DA4">
      <w:pPr>
        <w:pStyle w:val="af6"/>
        <w:widowControl/>
        <w:numPr>
          <w:ilvl w:val="0"/>
          <w:numId w:val="3"/>
        </w:numPr>
        <w:ind w:firstLineChars="0"/>
        <w:jc w:val="left"/>
        <w:rPr>
          <w:rFonts w:ascii="FZSSK--GBK1-0" w:eastAsia="宋体" w:hAnsi="FZSSK--GBK1-0" w:cs="宋体" w:hint="eastAsia"/>
          <w:color w:val="231F20"/>
          <w:kern w:val="0"/>
          <w:szCs w:val="21"/>
        </w:rPr>
      </w:pPr>
      <w:proofErr w:type="gramStart"/>
      <w:r w:rsidRPr="00830FA3">
        <w:rPr>
          <w:rFonts w:ascii="FZKTK--GBK1-0" w:eastAsia="宋体" w:hAnsi="FZKTK--GBK1-0" w:cs="宋体"/>
          <w:color w:val="231F20"/>
          <w:kern w:val="0"/>
          <w:szCs w:val="21"/>
        </w:rPr>
        <w:t>韩明冲</w:t>
      </w:r>
      <w:proofErr w:type="gramEnd"/>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韩杰</w:t>
      </w:r>
      <w:r w:rsidRPr="00830FA3">
        <w:rPr>
          <w:rFonts w:ascii="FZKTK--GBK1-0" w:eastAsia="宋体" w:hAnsi="FZKTK--GBK1-0" w:cs="宋体"/>
          <w:color w:val="231F20"/>
          <w:kern w:val="0"/>
          <w:szCs w:val="21"/>
        </w:rPr>
        <w:t>,</w:t>
      </w:r>
      <w:r w:rsidRPr="00830FA3">
        <w:rPr>
          <w:rFonts w:ascii="FZKTK--GBK1-0" w:eastAsia="宋体" w:hAnsi="FZKTK--GBK1-0" w:cs="宋体"/>
          <w:color w:val="231F20"/>
          <w:kern w:val="0"/>
          <w:szCs w:val="21"/>
        </w:rPr>
        <w:t>姜超</w:t>
      </w:r>
      <w:r w:rsidRPr="00830FA3">
        <w:rPr>
          <w:rFonts w:ascii="Times New Roman" w:hAnsi="Times New Roman" w:cs="Times New Roman"/>
          <w:szCs w:val="21"/>
        </w:rPr>
        <w:t>,</w:t>
      </w:r>
      <w:r w:rsidRPr="00830FA3">
        <w:rPr>
          <w:szCs w:val="21"/>
        </w:rPr>
        <w:t>等</w:t>
      </w:r>
      <w:r w:rsidRPr="00830FA3">
        <w:rPr>
          <w:rFonts w:ascii="Times New Roman" w:hAnsi="Times New Roman" w:cs="Times New Roman"/>
          <w:szCs w:val="21"/>
        </w:rPr>
        <w:t>.</w:t>
      </w:r>
      <w:r w:rsidRPr="00830FA3">
        <w:rPr>
          <w:rFonts w:ascii="FZSSK--GBK1-0" w:eastAsia="宋体" w:hAnsi="FZSSK--GBK1-0" w:cs="宋体"/>
          <w:color w:val="231F20"/>
          <w:kern w:val="0"/>
          <w:szCs w:val="21"/>
        </w:rPr>
        <w:t>基于</w:t>
      </w:r>
      <w:r w:rsidRPr="00830FA3">
        <w:rPr>
          <w:rFonts w:ascii="NEU-BZ-Regular" w:eastAsia="宋体" w:hAnsi="NEU-BZ-Regular" w:cs="宋体"/>
          <w:color w:val="231F20"/>
          <w:kern w:val="0"/>
          <w:szCs w:val="21"/>
        </w:rPr>
        <w:t>WOA-AM-GRU</w:t>
      </w:r>
      <w:r w:rsidRPr="00830FA3">
        <w:rPr>
          <w:rFonts w:ascii="FZSSK--GBK1-0" w:eastAsia="宋体" w:hAnsi="FZSSK--GBK1-0" w:cs="宋体"/>
          <w:color w:val="231F20"/>
          <w:kern w:val="0"/>
          <w:szCs w:val="21"/>
        </w:rPr>
        <w:t>的短期电力负荷预测方法的研究</w:t>
      </w:r>
      <w:r w:rsidRPr="00830FA3">
        <w:rPr>
          <w:rFonts w:ascii="Times New Roman" w:hAnsi="Times New Roman" w:cs="Times New Roman"/>
          <w:szCs w:val="21"/>
        </w:rPr>
        <w:t>[J].</w:t>
      </w:r>
      <w:r w:rsidRPr="00830FA3">
        <w:rPr>
          <w:rFonts w:ascii="Times New Roman" w:hAnsi="Times New Roman" w:cs="Times New Roman"/>
          <w:szCs w:val="21"/>
        </w:rPr>
        <w:t>山东电力技术</w:t>
      </w:r>
      <w:r w:rsidRPr="00830FA3">
        <w:rPr>
          <w:rFonts w:ascii="Times New Roman" w:hAnsi="Times New Roman" w:cs="Times New Roman"/>
          <w:szCs w:val="21"/>
        </w:rPr>
        <w:t>,2024,51(</w:t>
      </w:r>
      <w:r w:rsidRPr="00830FA3">
        <w:rPr>
          <w:rFonts w:ascii="Times New Roman" w:hAnsi="Times New Roman" w:cs="Times New Roman" w:hint="eastAsia"/>
          <w:szCs w:val="21"/>
        </w:rPr>
        <w:t>1</w:t>
      </w:r>
      <w:r w:rsidRPr="00830FA3">
        <w:rPr>
          <w:rFonts w:ascii="Times New Roman" w:hAnsi="Times New Roman" w:cs="Times New Roman"/>
          <w:szCs w:val="21"/>
        </w:rPr>
        <w:t>2):</w:t>
      </w:r>
      <w:r w:rsidRPr="00830FA3">
        <w:rPr>
          <w:rFonts w:ascii="Times New Roman" w:hAnsi="Times New Roman" w:cs="Times New Roman" w:hint="eastAsia"/>
          <w:szCs w:val="21"/>
        </w:rPr>
        <w:t>27</w:t>
      </w:r>
      <w:r w:rsidRPr="00830FA3">
        <w:rPr>
          <w:rFonts w:ascii="Times New Roman" w:hAnsi="Times New Roman" w:cs="Times New Roman"/>
          <w:szCs w:val="21"/>
        </w:rPr>
        <w:t>-</w:t>
      </w:r>
      <w:r w:rsidRPr="00830FA3">
        <w:rPr>
          <w:rFonts w:ascii="Times New Roman" w:hAnsi="Times New Roman" w:cs="Times New Roman" w:hint="eastAsia"/>
          <w:szCs w:val="21"/>
        </w:rPr>
        <w:t>33</w:t>
      </w:r>
      <w:r w:rsidRPr="00830FA3">
        <w:rPr>
          <w:rFonts w:ascii="Times New Roman" w:hAnsi="Times New Roman" w:cs="Times New Roman"/>
          <w:szCs w:val="21"/>
        </w:rPr>
        <w:t>.</w:t>
      </w:r>
      <w:r w:rsidRPr="00830FA3">
        <w:rPr>
          <w:rFonts w:ascii="FZSSK--GBK1-0" w:eastAsia="宋体" w:hAnsi="FZSSK--GBK1-0" w:cs="宋体" w:hint="eastAsia"/>
          <w:color w:val="231F20"/>
          <w:kern w:val="0"/>
          <w:szCs w:val="21"/>
        </w:rPr>
        <w:t xml:space="preserve"> </w:t>
      </w:r>
    </w:p>
    <w:p w:rsidR="0018112E" w:rsidRPr="00B22A37" w:rsidRDefault="00A02DA4" w:rsidP="00B22A37">
      <w:pPr>
        <w:widowControl/>
        <w:ind w:leftChars="200" w:left="420"/>
        <w:jc w:val="left"/>
        <w:rPr>
          <w:rFonts w:ascii="宋体" w:eastAsia="宋体" w:hAnsi="宋体" w:cs="宋体"/>
          <w:kern w:val="0"/>
          <w:sz w:val="24"/>
          <w:szCs w:val="24"/>
        </w:rPr>
      </w:pPr>
      <w:r w:rsidRPr="00F66369">
        <w:rPr>
          <w:rFonts w:ascii="NEU-BZ-Regular" w:eastAsia="宋体" w:hAnsi="NEU-BZ-Regular" w:cs="宋体"/>
          <w:color w:val="231F20"/>
          <w:kern w:val="0"/>
          <w:szCs w:val="21"/>
        </w:rPr>
        <w:t xml:space="preserve">HAN </w:t>
      </w:r>
      <w:proofErr w:type="spellStart"/>
      <w:r w:rsidRPr="00F66369">
        <w:rPr>
          <w:rFonts w:ascii="NEU-BZ-Regular" w:eastAsia="宋体" w:hAnsi="NEU-BZ-Regular" w:cs="宋体"/>
          <w:color w:val="231F20"/>
          <w:kern w:val="0"/>
          <w:szCs w:val="21"/>
        </w:rPr>
        <w:t>Mingchong</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HAN</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jie</w:t>
      </w:r>
      <w:r>
        <w:rPr>
          <w:rFonts w:ascii="FZSSK--GBK1-0" w:eastAsia="宋体" w:hAnsi="FZSSK--GBK1-0" w:cs="宋体"/>
          <w:color w:val="231F20"/>
          <w:kern w:val="0"/>
          <w:szCs w:val="21"/>
        </w:rPr>
        <w:t>,</w:t>
      </w:r>
      <w:r w:rsidRPr="00F66369">
        <w:rPr>
          <w:rFonts w:ascii="NEU-BZ-Regular" w:eastAsia="宋体" w:hAnsi="NEU-BZ-Regular" w:cs="宋体"/>
          <w:color w:val="231F20"/>
          <w:kern w:val="0"/>
          <w:szCs w:val="21"/>
        </w:rPr>
        <w:t>JIANG</w:t>
      </w:r>
      <w:proofErr w:type="spellEnd"/>
      <w:r w:rsidRPr="00F66369">
        <w:rPr>
          <w:rFonts w:ascii="NEU-BZ-Regular" w:eastAsia="宋体" w:hAnsi="NEU-BZ-Regular" w:cs="宋体"/>
          <w:color w:val="231F20"/>
          <w:kern w:val="0"/>
          <w:szCs w:val="21"/>
        </w:rPr>
        <w:t xml:space="preserve"> </w:t>
      </w:r>
      <w:proofErr w:type="spellStart"/>
      <w:r w:rsidRPr="00F66369">
        <w:rPr>
          <w:rFonts w:ascii="NEU-BZ-Regular" w:eastAsia="宋体" w:hAnsi="NEU-BZ-Regular" w:cs="宋体"/>
          <w:color w:val="231F20"/>
          <w:kern w:val="0"/>
          <w:szCs w:val="21"/>
        </w:rPr>
        <w:t>Chao</w:t>
      </w:r>
      <w:r w:rsidRPr="00AE5082">
        <w:rPr>
          <w:rFonts w:ascii="Times New Roman" w:hAnsi="Times New Roman" w:cs="Times New Roman"/>
          <w:szCs w:val="21"/>
        </w:rPr>
        <w:t>,et</w:t>
      </w:r>
      <w:proofErr w:type="spellEnd"/>
      <w:r w:rsidRPr="00AE5082">
        <w:rPr>
          <w:rFonts w:ascii="Times New Roman" w:hAnsi="Times New Roman" w:cs="Times New Roman"/>
          <w:szCs w:val="21"/>
        </w:rPr>
        <w:t xml:space="preserve"> </w:t>
      </w:r>
      <w:proofErr w:type="spellStart"/>
      <w:r w:rsidRPr="00AE5082">
        <w:rPr>
          <w:rFonts w:ascii="Times New Roman" w:hAnsi="Times New Roman" w:cs="Times New Roman"/>
          <w:szCs w:val="21"/>
        </w:rPr>
        <w:t>al.</w:t>
      </w:r>
      <w:r w:rsidRPr="00F66369">
        <w:rPr>
          <w:rFonts w:ascii="NEU-BZ-Regular" w:eastAsia="宋体" w:hAnsi="NEU-BZ-Regular" w:cs="宋体"/>
          <w:color w:val="231F20"/>
          <w:kern w:val="0"/>
          <w:szCs w:val="21"/>
        </w:rPr>
        <w:t>Research</w:t>
      </w:r>
      <w:proofErr w:type="spellEnd"/>
      <w:r w:rsidRPr="00F66369">
        <w:rPr>
          <w:rFonts w:ascii="NEU-BZ-Regular" w:eastAsia="宋体" w:hAnsi="NEU-BZ-Regular" w:cs="宋体"/>
          <w:color w:val="231F20"/>
          <w:kern w:val="0"/>
          <w:szCs w:val="21"/>
        </w:rPr>
        <w:t xml:space="preserve"> on </w:t>
      </w:r>
      <w:r w:rsidRPr="00F66369">
        <w:rPr>
          <w:rFonts w:ascii="NEU-BZ-Regular" w:eastAsia="宋体" w:hAnsi="NEU-BZ-Regular" w:cs="宋体" w:hint="eastAsia"/>
          <w:color w:val="231F20"/>
          <w:kern w:val="0"/>
          <w:szCs w:val="21"/>
        </w:rPr>
        <w:t>short-term electric load forecasting method based on</w:t>
      </w:r>
      <w:r w:rsidRPr="00F66369">
        <w:rPr>
          <w:rFonts w:ascii="NEU-BZ-Regular" w:eastAsia="宋体" w:hAnsi="NEU-BZ-Regular" w:cs="宋体"/>
          <w:color w:val="231F20"/>
          <w:kern w:val="0"/>
          <w:szCs w:val="21"/>
        </w:rPr>
        <w:t xml:space="preserve"> WOA-AM-GRU</w:t>
      </w:r>
      <w:r w:rsidRPr="00AE5082">
        <w:rPr>
          <w:rFonts w:ascii="Times New Roman" w:hAnsi="Times New Roman" w:cs="Times New Roman"/>
          <w:szCs w:val="21"/>
        </w:rPr>
        <w:t>[J].Shandong Electric Power,2024,51(</w:t>
      </w:r>
      <w:r>
        <w:rPr>
          <w:rFonts w:ascii="Times New Roman" w:hAnsi="Times New Roman" w:cs="Times New Roman" w:hint="eastAsia"/>
          <w:szCs w:val="21"/>
        </w:rPr>
        <w:t>1</w:t>
      </w:r>
      <w:r w:rsidRPr="00AE5082">
        <w:rPr>
          <w:rFonts w:ascii="Times New Roman" w:hAnsi="Times New Roman" w:cs="Times New Roman"/>
          <w:szCs w:val="21"/>
        </w:rPr>
        <w:t>2):</w:t>
      </w:r>
      <w:r w:rsidRPr="003744B7">
        <w:rPr>
          <w:rFonts w:ascii="Times New Roman" w:hAnsi="Times New Roman" w:cs="Times New Roman" w:hint="eastAsia"/>
          <w:szCs w:val="21"/>
        </w:rPr>
        <w:t xml:space="preserve"> </w:t>
      </w:r>
      <w:r>
        <w:rPr>
          <w:rFonts w:ascii="Times New Roman" w:hAnsi="Times New Roman" w:cs="Times New Roman" w:hint="eastAsia"/>
          <w:szCs w:val="21"/>
        </w:rPr>
        <w:t>27</w:t>
      </w:r>
      <w:r w:rsidRPr="00F97A3F">
        <w:rPr>
          <w:rFonts w:ascii="Times New Roman" w:hAnsi="Times New Roman" w:cs="Times New Roman"/>
          <w:szCs w:val="21"/>
        </w:rPr>
        <w:t>-</w:t>
      </w:r>
      <w:r>
        <w:rPr>
          <w:rFonts w:ascii="Times New Roman" w:hAnsi="Times New Roman" w:cs="Times New Roman" w:hint="eastAsia"/>
          <w:szCs w:val="21"/>
        </w:rPr>
        <w:t>33</w:t>
      </w:r>
      <w:r w:rsidRPr="00F97A3F">
        <w:rPr>
          <w:rFonts w:ascii="Times New Roman" w:hAnsi="Times New Roman" w:cs="Times New Roman"/>
          <w:szCs w:val="21"/>
        </w:rPr>
        <w:t>.</w:t>
      </w:r>
    </w:p>
    <w:p w:rsidR="007109F4" w:rsidRPr="00BB4A65" w:rsidRDefault="00CC5772">
      <w:pPr>
        <w:pStyle w:val="a7"/>
        <w:rPr>
          <w:b/>
          <w:bCs/>
          <w:szCs w:val="21"/>
        </w:rPr>
      </w:pPr>
      <w:r w:rsidRPr="00BB4A65">
        <w:rPr>
          <w:b/>
          <w:bCs/>
          <w:szCs w:val="21"/>
        </w:rPr>
        <w:t>·</w:t>
      </w:r>
      <w:r w:rsidRPr="00BB4A65">
        <w:rPr>
          <w:b/>
          <w:bCs/>
          <w:szCs w:val="21"/>
        </w:rPr>
        <w:t>能源互联网</w:t>
      </w:r>
      <w:r w:rsidRPr="00BB4A65">
        <w:rPr>
          <w:b/>
          <w:bCs/>
          <w:szCs w:val="21"/>
        </w:rPr>
        <w:t>·</w:t>
      </w:r>
    </w:p>
    <w:p w:rsidR="007109F4" w:rsidRPr="00BB4A65" w:rsidRDefault="00CC5772">
      <w:pPr>
        <w:pStyle w:val="a7"/>
        <w:rPr>
          <w:b/>
          <w:bCs/>
          <w:szCs w:val="21"/>
        </w:rPr>
      </w:pPr>
      <w:r w:rsidRPr="00BB4A65">
        <w:rPr>
          <w:b/>
          <w:bCs/>
          <w:szCs w:val="21"/>
        </w:rPr>
        <w:t>·Energy Internet·</w:t>
      </w:r>
    </w:p>
    <w:p w:rsidR="007109F4" w:rsidRPr="00BB4A65" w:rsidRDefault="00CC5772">
      <w:pPr>
        <w:pStyle w:val="a7"/>
        <w:widowControl/>
        <w:numPr>
          <w:ilvl w:val="0"/>
          <w:numId w:val="3"/>
        </w:numPr>
        <w:jc w:val="left"/>
      </w:pPr>
      <w:r w:rsidRPr="00BB4A65">
        <w:rPr>
          <w:color w:val="231F20"/>
          <w:kern w:val="0"/>
          <w:szCs w:val="21"/>
        </w:rPr>
        <w:lastRenderedPageBreak/>
        <w:t>薛太林</w:t>
      </w:r>
      <w:r w:rsidR="00445580" w:rsidRPr="00BB4A65">
        <w:rPr>
          <w:color w:val="231F20"/>
          <w:kern w:val="0"/>
          <w:szCs w:val="21"/>
        </w:rPr>
        <w:t>,</w:t>
      </w:r>
      <w:r w:rsidRPr="00BB4A65">
        <w:rPr>
          <w:color w:val="231F20"/>
          <w:kern w:val="0"/>
          <w:szCs w:val="21"/>
        </w:rPr>
        <w:t>杨海翔</w:t>
      </w:r>
      <w:r w:rsidR="00445580" w:rsidRPr="00BB4A65">
        <w:rPr>
          <w:color w:val="231F20"/>
          <w:kern w:val="0"/>
          <w:szCs w:val="21"/>
        </w:rPr>
        <w:t>,</w:t>
      </w:r>
      <w:r w:rsidRPr="00BB4A65">
        <w:rPr>
          <w:color w:val="231F20"/>
          <w:kern w:val="0"/>
          <w:szCs w:val="21"/>
        </w:rPr>
        <w:t>张海霞</w:t>
      </w:r>
      <w:r w:rsidR="00445580" w:rsidRPr="00BB4A65">
        <w:rPr>
          <w:color w:val="231F20"/>
          <w:kern w:val="0"/>
          <w:szCs w:val="21"/>
        </w:rPr>
        <w:t>,</w:t>
      </w:r>
      <w:r w:rsidRPr="00BB4A65">
        <w:rPr>
          <w:szCs w:val="21"/>
        </w:rPr>
        <w:t>等</w:t>
      </w:r>
      <w:r w:rsidRPr="00BB4A65">
        <w:rPr>
          <w:szCs w:val="21"/>
        </w:rPr>
        <w:t>.</w:t>
      </w:r>
      <w:r w:rsidRPr="00BB4A65">
        <w:rPr>
          <w:color w:val="231F20"/>
          <w:kern w:val="0"/>
          <w:szCs w:val="21"/>
        </w:rPr>
        <w:t>考虑</w:t>
      </w:r>
      <w:r w:rsidRPr="00BB4A65">
        <w:rPr>
          <w:color w:val="231F20"/>
          <w:kern w:val="0"/>
          <w:szCs w:val="21"/>
        </w:rPr>
        <w:t>P2G</w:t>
      </w:r>
      <w:proofErr w:type="gramStart"/>
      <w:r w:rsidRPr="00BB4A65">
        <w:rPr>
          <w:color w:val="231F20"/>
          <w:kern w:val="0"/>
          <w:szCs w:val="21"/>
        </w:rPr>
        <w:t>及碳捕集</w:t>
      </w:r>
      <w:proofErr w:type="gramEnd"/>
      <w:r w:rsidRPr="00BB4A65">
        <w:rPr>
          <w:color w:val="231F20"/>
          <w:kern w:val="0"/>
          <w:szCs w:val="21"/>
        </w:rPr>
        <w:t>的热电联产虚拟电厂低碳优化调度</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51(5):</w:t>
      </w:r>
      <w:r w:rsidRPr="00BB4A65">
        <w:rPr>
          <w:color w:val="231F20"/>
          <w:kern w:val="0"/>
          <w:szCs w:val="21"/>
        </w:rPr>
        <w:t xml:space="preserve">1-8. </w:t>
      </w:r>
    </w:p>
    <w:p w:rsidR="007109F4" w:rsidRPr="00BB4A65" w:rsidRDefault="00CC5772" w:rsidP="003B48BD">
      <w:pPr>
        <w:pStyle w:val="a7"/>
        <w:widowControl/>
        <w:ind w:leftChars="200" w:left="420"/>
        <w:jc w:val="left"/>
      </w:pPr>
      <w:r w:rsidRPr="00BB4A65">
        <w:t xml:space="preserve">XUE </w:t>
      </w:r>
      <w:proofErr w:type="spellStart"/>
      <w:r w:rsidRPr="00BB4A65">
        <w:t>Tailin</w:t>
      </w:r>
      <w:r w:rsidR="00445580" w:rsidRPr="00BB4A65">
        <w:t>,</w:t>
      </w:r>
      <w:r w:rsidRPr="00BB4A65">
        <w:t>YANG</w:t>
      </w:r>
      <w:proofErr w:type="spellEnd"/>
      <w:r w:rsidRPr="00BB4A65">
        <w:t xml:space="preserve"> </w:t>
      </w:r>
      <w:proofErr w:type="spellStart"/>
      <w:r w:rsidRPr="00BB4A65">
        <w:t>Haixiang</w:t>
      </w:r>
      <w:r w:rsidR="00445580" w:rsidRPr="00BB4A65">
        <w:t>,</w:t>
      </w:r>
      <w:r w:rsidRPr="00BB4A65">
        <w:t>ZHANG</w:t>
      </w:r>
      <w:proofErr w:type="spellEnd"/>
      <w:r w:rsidRPr="00BB4A65">
        <w:t xml:space="preserve"> </w:t>
      </w:r>
      <w:proofErr w:type="spellStart"/>
      <w:r w:rsidRPr="00BB4A65">
        <w:t>Haixia</w:t>
      </w:r>
      <w:r w:rsidR="00445580" w:rsidRPr="00BB4A65">
        <w:t>,</w:t>
      </w:r>
      <w:r w:rsidRPr="00BB4A65">
        <w:t>et</w:t>
      </w:r>
      <w:proofErr w:type="spellEnd"/>
      <w:r w:rsidRPr="00BB4A65">
        <w:t xml:space="preserve"> </w:t>
      </w:r>
      <w:proofErr w:type="spellStart"/>
      <w:r w:rsidRPr="00BB4A65">
        <w:t>al.Low</w:t>
      </w:r>
      <w:proofErr w:type="spellEnd"/>
      <w:r w:rsidRPr="00BB4A65">
        <w:t xml:space="preserve"> carbon optimal scheduling of CHP virtual power plants considering P2G and carbon capture[J].Shandong Electric Power</w:t>
      </w:r>
      <w:r w:rsidR="00445580" w:rsidRPr="00BB4A65">
        <w:t>,</w:t>
      </w:r>
      <w:r w:rsidRPr="00BB4A65">
        <w:t>2024</w:t>
      </w:r>
      <w:r w:rsidR="00445580" w:rsidRPr="00BB4A65">
        <w:t>,</w:t>
      </w:r>
      <w:r w:rsidRPr="00BB4A65">
        <w:t>51(5): 1-8.</w:t>
      </w:r>
    </w:p>
    <w:p w:rsidR="007109F4" w:rsidRPr="00BB4A65" w:rsidRDefault="00CC5772">
      <w:pPr>
        <w:pStyle w:val="af6"/>
        <w:widowControl/>
        <w:numPr>
          <w:ilvl w:val="0"/>
          <w:numId w:val="3"/>
        </w:numPr>
        <w:ind w:firstLineChars="0"/>
        <w:jc w:val="left"/>
        <w:rPr>
          <w:rFonts w:ascii="Times New Roman" w:eastAsia="宋体" w:hAnsi="Times New Roman" w:cs="Times New Roman"/>
          <w:kern w:val="0"/>
          <w:sz w:val="24"/>
          <w:szCs w:val="24"/>
        </w:rPr>
      </w:pPr>
      <w:r w:rsidRPr="00BB4A65">
        <w:rPr>
          <w:rFonts w:ascii="Times New Roman" w:eastAsia="宋体" w:hAnsi="Times New Roman" w:cs="Times New Roman"/>
          <w:szCs w:val="21"/>
        </w:rPr>
        <w:t>冯振</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阎俏</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迟青青</w:t>
      </w:r>
      <w:r w:rsidR="00445580" w:rsidRPr="00BB4A65">
        <w:rPr>
          <w:rFonts w:ascii="Times New Roman" w:eastAsia="宋体" w:hAnsi="Times New Roman" w:cs="Times New Roman"/>
          <w:color w:val="231F20"/>
          <w:kern w:val="0"/>
          <w:szCs w:val="21"/>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eastAsia="宋体" w:hAnsi="Times New Roman" w:cs="Times New Roman"/>
          <w:color w:val="231F20"/>
          <w:kern w:val="0"/>
          <w:szCs w:val="21"/>
        </w:rPr>
        <w:t>综合能源网络建模与运</w:t>
      </w:r>
      <w:proofErr w:type="gramStart"/>
      <w:r w:rsidRPr="00BB4A65">
        <w:rPr>
          <w:rFonts w:ascii="Times New Roman" w:eastAsia="宋体" w:hAnsi="Times New Roman" w:cs="Times New Roman"/>
          <w:color w:val="231F20"/>
          <w:kern w:val="0"/>
          <w:szCs w:val="21"/>
        </w:rPr>
        <w:t>维技术</w:t>
      </w:r>
      <w:proofErr w:type="gramEnd"/>
      <w:r w:rsidRPr="00BB4A65">
        <w:rPr>
          <w:rFonts w:ascii="Times New Roman" w:eastAsia="宋体" w:hAnsi="Times New Roman" w:cs="Times New Roman"/>
          <w:color w:val="231F20"/>
          <w:kern w:val="0"/>
          <w:szCs w:val="21"/>
        </w:rPr>
        <w:t>研究综述</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w:t>
      </w:r>
      <w:r w:rsidRPr="00BB4A65">
        <w:rPr>
          <w:rFonts w:ascii="Times New Roman" w:eastAsia="宋体" w:hAnsi="Times New Roman" w:cs="Times New Roman"/>
          <w:color w:val="231F20"/>
          <w:kern w:val="0"/>
          <w:szCs w:val="21"/>
        </w:rPr>
        <w:t xml:space="preserve">9-18. </w:t>
      </w:r>
    </w:p>
    <w:p w:rsidR="007109F4" w:rsidRPr="00BB4A65" w:rsidRDefault="00CC5772" w:rsidP="003B48BD">
      <w:pPr>
        <w:widowControl/>
        <w:ind w:leftChars="200" w:left="420"/>
        <w:jc w:val="left"/>
        <w:rPr>
          <w:rFonts w:ascii="Times New Roman" w:eastAsia="宋体" w:hAnsi="Times New Roman" w:cs="Times New Roman"/>
          <w:kern w:val="0"/>
          <w:sz w:val="24"/>
          <w:szCs w:val="24"/>
        </w:rPr>
      </w:pPr>
      <w:r w:rsidRPr="00BB4A65">
        <w:rPr>
          <w:rFonts w:ascii="Times New Roman" w:eastAsia="宋体" w:hAnsi="Times New Roman" w:cs="Times New Roman"/>
          <w:szCs w:val="24"/>
        </w:rPr>
        <w:t xml:space="preserve">FENG </w:t>
      </w:r>
      <w:proofErr w:type="spellStart"/>
      <w:r w:rsidRPr="00BB4A65">
        <w:rPr>
          <w:rFonts w:ascii="Times New Roman" w:eastAsia="宋体" w:hAnsi="Times New Roman" w:cs="Times New Roman"/>
          <w:szCs w:val="24"/>
        </w:rPr>
        <w:t>Zhen</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YAN</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Qiao</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CHI</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Qingqing</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al.A</w:t>
      </w:r>
      <w:proofErr w:type="spellEnd"/>
      <w:r w:rsidRPr="00BB4A65">
        <w:rPr>
          <w:rFonts w:ascii="Times New Roman" w:eastAsia="宋体" w:hAnsi="Times New Roman" w:cs="Times New Roman"/>
          <w:szCs w:val="24"/>
        </w:rPr>
        <w:t xml:space="preserve"> review of </w:t>
      </w:r>
      <w:proofErr w:type="spellStart"/>
      <w:r w:rsidRPr="00BB4A65">
        <w:rPr>
          <w:rFonts w:ascii="Times New Roman" w:eastAsia="宋体" w:hAnsi="Times New Roman" w:cs="Times New Roman"/>
          <w:szCs w:val="24"/>
        </w:rPr>
        <w:t>modeling</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operation</w:t>
      </w:r>
      <w:proofErr w:type="spellEnd"/>
      <w:r w:rsidRPr="00BB4A65">
        <w:rPr>
          <w:rFonts w:ascii="Times New Roman" w:eastAsia="宋体" w:hAnsi="Times New Roman" w:cs="Times New Roman"/>
          <w:szCs w:val="24"/>
        </w:rPr>
        <w:t xml:space="preserve"> and maintenance technologies for multi-energy coupled integrated energy network[J].Shandong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51(5):9-18.</w:t>
      </w:r>
    </w:p>
    <w:p w:rsidR="007109F4" w:rsidRPr="00BB4A65" w:rsidRDefault="00CC5772">
      <w:pPr>
        <w:pStyle w:val="af6"/>
        <w:widowControl/>
        <w:numPr>
          <w:ilvl w:val="0"/>
          <w:numId w:val="3"/>
        </w:numPr>
        <w:ind w:firstLineChars="0"/>
        <w:jc w:val="left"/>
        <w:rPr>
          <w:rFonts w:ascii="Times New Roman" w:eastAsia="宋体" w:hAnsi="Times New Roman" w:cs="Times New Roman"/>
          <w:kern w:val="0"/>
          <w:sz w:val="24"/>
          <w:szCs w:val="24"/>
        </w:rPr>
      </w:pPr>
      <w:r w:rsidRPr="00BB4A65">
        <w:rPr>
          <w:rFonts w:ascii="Times New Roman" w:eastAsia="宋体" w:hAnsi="Times New Roman" w:cs="Times New Roman"/>
          <w:szCs w:val="21"/>
        </w:rPr>
        <w:t>邢</w:t>
      </w:r>
      <w:r w:rsidRPr="00BB4A65">
        <w:rPr>
          <w:rFonts w:ascii="Times New Roman" w:eastAsia="宋体" w:hAnsi="Times New Roman" w:cs="Times New Roman"/>
          <w:color w:val="231F20"/>
          <w:kern w:val="0"/>
          <w:szCs w:val="21"/>
        </w:rPr>
        <w:t>家维</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程艳</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于芃</w:t>
      </w:r>
      <w:r w:rsidR="00445580" w:rsidRPr="00BB4A65">
        <w:rPr>
          <w:rFonts w:ascii="Times New Roman" w:eastAsia="宋体" w:hAnsi="Times New Roman" w:cs="Times New Roman"/>
          <w:color w:val="231F20"/>
          <w:kern w:val="0"/>
          <w:szCs w:val="21"/>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eastAsia="宋体" w:hAnsi="Times New Roman" w:cs="Times New Roman"/>
          <w:color w:val="231F20"/>
          <w:kern w:val="0"/>
          <w:szCs w:val="21"/>
        </w:rPr>
        <w:t>基于合作博弈的多园区互联综合能源系统低碳经济调度</w:t>
      </w:r>
      <w:r w:rsidRPr="00BB4A65">
        <w:rPr>
          <w:rFonts w:ascii="Times New Roman" w:hAnsi="Times New Roman" w:cs="Times New Roman"/>
          <w:szCs w:val="21"/>
        </w:rPr>
        <w:t>[</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w:t>
      </w:r>
      <w:r w:rsidRPr="00BB4A65">
        <w:rPr>
          <w:rFonts w:ascii="Times New Roman" w:eastAsia="宋体" w:hAnsi="Times New Roman" w:cs="Times New Roman"/>
          <w:color w:val="231F20"/>
          <w:kern w:val="0"/>
          <w:szCs w:val="21"/>
        </w:rPr>
        <w:t xml:space="preserve">19-29. </w:t>
      </w:r>
    </w:p>
    <w:p w:rsidR="003B48BD" w:rsidRPr="00BB4A65" w:rsidRDefault="00CC5772" w:rsidP="003B48BD">
      <w:pPr>
        <w:widowControl/>
        <w:ind w:leftChars="200" w:left="420"/>
        <w:jc w:val="left"/>
        <w:rPr>
          <w:rFonts w:ascii="Times New Roman" w:eastAsia="宋体" w:hAnsi="Times New Roman" w:cs="Times New Roman"/>
          <w:szCs w:val="24"/>
        </w:rPr>
      </w:pPr>
      <w:r w:rsidRPr="00BB4A65">
        <w:rPr>
          <w:rFonts w:ascii="Times New Roman" w:eastAsia="宋体" w:hAnsi="Times New Roman" w:cs="Times New Roman"/>
          <w:szCs w:val="24"/>
        </w:rPr>
        <w:t xml:space="preserve">XING </w:t>
      </w:r>
      <w:proofErr w:type="spellStart"/>
      <w:r w:rsidRPr="00BB4A65">
        <w:rPr>
          <w:rFonts w:ascii="Times New Roman" w:eastAsia="宋体" w:hAnsi="Times New Roman" w:cs="Times New Roman"/>
          <w:szCs w:val="24"/>
        </w:rPr>
        <w:t>Jiawei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CHENG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Yan</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YU</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Peng</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al.Low</w:t>
      </w:r>
      <w:proofErr w:type="spellEnd"/>
      <w:r w:rsidRPr="00BB4A65">
        <w:rPr>
          <w:rFonts w:ascii="Times New Roman" w:eastAsia="宋体" w:hAnsi="Times New Roman" w:cs="Times New Roman"/>
          <w:szCs w:val="24"/>
        </w:rPr>
        <w:t>-carbon economic scheduling of multiple interconnected park-level integrated energy systems based on cooperative game[J].Shandong Electric</w:t>
      </w:r>
      <w:r w:rsidR="003B48BD" w:rsidRPr="00BB4A65">
        <w:rPr>
          <w:rFonts w:ascii="Times New Roman" w:hAnsi="Times New Roman" w:cs="Times New Roman"/>
        </w:rPr>
        <w:t xml:space="preserve"> </w:t>
      </w:r>
      <w:r w:rsidR="003B48BD" w:rsidRPr="00BB4A65">
        <w:rPr>
          <w:rFonts w:ascii="Times New Roman" w:eastAsia="宋体" w:hAnsi="Times New Roman" w:cs="Times New Roman"/>
          <w:szCs w:val="24"/>
        </w:rPr>
        <w:t>Power</w:t>
      </w:r>
      <w:r w:rsidR="00445580" w:rsidRPr="00BB4A65">
        <w:rPr>
          <w:rFonts w:ascii="Times New Roman" w:eastAsia="宋体" w:hAnsi="Times New Roman" w:cs="Times New Roman"/>
          <w:szCs w:val="24"/>
        </w:rPr>
        <w:t>,</w:t>
      </w:r>
      <w:r w:rsidR="003B48BD"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003B48BD" w:rsidRPr="00BB4A65">
        <w:rPr>
          <w:rFonts w:ascii="Times New Roman" w:eastAsia="宋体" w:hAnsi="Times New Roman" w:cs="Times New Roman"/>
          <w:szCs w:val="24"/>
        </w:rPr>
        <w:t>51(5):19-29.</w:t>
      </w:r>
    </w:p>
    <w:p w:rsidR="00BB4A65" w:rsidRPr="00BB4A65" w:rsidRDefault="00BB4A65" w:rsidP="00BB4A65">
      <w:pPr>
        <w:pStyle w:val="af6"/>
        <w:widowControl/>
        <w:numPr>
          <w:ilvl w:val="0"/>
          <w:numId w:val="3"/>
        </w:numPr>
        <w:ind w:firstLineChars="0"/>
        <w:jc w:val="left"/>
        <w:rPr>
          <w:rFonts w:ascii="Times New Roman" w:eastAsiaTheme="majorEastAsia" w:hAnsi="Times New Roman" w:cs="Times New Roman"/>
        </w:rPr>
      </w:pPr>
      <w:r w:rsidRPr="00BB4A65">
        <w:rPr>
          <w:rFonts w:ascii="Times New Roman" w:eastAsiaTheme="majorEastAsia" w:hAnsi="Times New Roman" w:cs="Times New Roman"/>
        </w:rPr>
        <w:t>李光肖</w:t>
      </w:r>
      <w:r w:rsidRPr="00BB4A65">
        <w:rPr>
          <w:rFonts w:ascii="Times New Roman" w:eastAsiaTheme="majorEastAsia" w:hAnsi="Times New Roman" w:cs="Times New Roman"/>
        </w:rPr>
        <w:t>,</w:t>
      </w:r>
      <w:r w:rsidRPr="00BB4A65">
        <w:rPr>
          <w:rFonts w:ascii="Times New Roman" w:eastAsiaTheme="majorEastAsia" w:hAnsi="Times New Roman" w:cs="Times New Roman"/>
        </w:rPr>
        <w:t>杨依路</w:t>
      </w:r>
      <w:r w:rsidRPr="00BB4A65">
        <w:rPr>
          <w:rFonts w:ascii="Times New Roman" w:eastAsiaTheme="majorEastAsia" w:hAnsi="Times New Roman" w:cs="Times New Roman"/>
        </w:rPr>
        <w:t>,</w:t>
      </w:r>
      <w:r w:rsidRPr="00BB4A65">
        <w:rPr>
          <w:rFonts w:ascii="Times New Roman" w:eastAsiaTheme="majorEastAsia" w:hAnsi="Times New Roman" w:cs="Times New Roman"/>
        </w:rPr>
        <w:t>刘宗杰</w:t>
      </w:r>
      <w:r w:rsidRPr="00BB4A65">
        <w:rPr>
          <w:rFonts w:ascii="Times New Roman" w:eastAsiaTheme="majorEastAsia" w:hAnsi="Times New Roman" w:cs="Times New Roman"/>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eastAsiaTheme="majorEastAsia" w:hAnsi="Times New Roman" w:cs="Times New Roman"/>
        </w:rPr>
        <w:t>基于扩展系统动力学模型的电力碳排放量预测方法</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,2024,51(11):61-73.</w:t>
      </w:r>
      <w:r w:rsidRPr="00BB4A65">
        <w:rPr>
          <w:rFonts w:ascii="Times New Roman" w:eastAsiaTheme="majorEastAsia" w:hAnsi="Times New Roman" w:cs="Times New Roman"/>
        </w:rPr>
        <w:t xml:space="preserve">     </w:t>
      </w:r>
    </w:p>
    <w:p w:rsidR="00BB4A65" w:rsidRPr="00BB4A65" w:rsidRDefault="00BB4A65" w:rsidP="00BB4A65">
      <w:pPr>
        <w:widowControl/>
        <w:ind w:leftChars="200" w:left="420"/>
        <w:jc w:val="left"/>
        <w:rPr>
          <w:rFonts w:ascii="Times New Roman" w:eastAsiaTheme="majorEastAsia" w:hAnsi="Times New Roman" w:cs="Times New Roman"/>
        </w:rPr>
      </w:pPr>
      <w:r w:rsidRPr="00BB4A65">
        <w:rPr>
          <w:rFonts w:ascii="Times New Roman" w:eastAsiaTheme="majorEastAsia" w:hAnsi="Times New Roman" w:cs="Times New Roman"/>
        </w:rPr>
        <w:t xml:space="preserve">LI </w:t>
      </w:r>
      <w:proofErr w:type="spellStart"/>
      <w:r w:rsidRPr="00BB4A65">
        <w:rPr>
          <w:rFonts w:ascii="Times New Roman" w:eastAsiaTheme="majorEastAsia" w:hAnsi="Times New Roman" w:cs="Times New Roman"/>
        </w:rPr>
        <w:t>Guangxiao,YANG</w:t>
      </w:r>
      <w:proofErr w:type="spellEnd"/>
      <w:r w:rsidRPr="00BB4A65">
        <w:rPr>
          <w:rFonts w:ascii="Times New Roman" w:eastAsiaTheme="majorEastAsia" w:hAnsi="Times New Roman" w:cs="Times New Roman"/>
        </w:rPr>
        <w:t xml:space="preserve"> </w:t>
      </w:r>
      <w:proofErr w:type="spellStart"/>
      <w:r w:rsidRPr="00BB4A65">
        <w:rPr>
          <w:rFonts w:ascii="Times New Roman" w:eastAsiaTheme="majorEastAsia" w:hAnsi="Times New Roman" w:cs="Times New Roman"/>
        </w:rPr>
        <w:t>Yilu,LIU</w:t>
      </w:r>
      <w:proofErr w:type="spellEnd"/>
      <w:r w:rsidRPr="00BB4A65">
        <w:rPr>
          <w:rFonts w:ascii="Times New Roman" w:eastAsiaTheme="majorEastAsia" w:hAnsi="Times New Roman" w:cs="Times New Roman"/>
        </w:rPr>
        <w:t xml:space="preserve"> </w:t>
      </w:r>
      <w:proofErr w:type="spellStart"/>
      <w:r w:rsidRPr="00BB4A65">
        <w:rPr>
          <w:rFonts w:ascii="Times New Roman" w:eastAsiaTheme="majorEastAsia" w:hAnsi="Times New Roman" w:cs="Times New Roman"/>
        </w:rPr>
        <w:t>Zongjie,</w:t>
      </w:r>
      <w:r w:rsidRPr="00BB4A65">
        <w:rPr>
          <w:rFonts w:ascii="Times New Roman" w:hAnsi="Times New Roman" w:cs="Times New Roman"/>
          <w:szCs w:val="21"/>
        </w:rPr>
        <w:t>et</w:t>
      </w:r>
      <w:proofErr w:type="spellEnd"/>
      <w:r w:rsidRPr="00BB4A65">
        <w:rPr>
          <w:rFonts w:ascii="Times New Roman" w:hAnsi="Times New Roman" w:cs="Times New Roman"/>
          <w:szCs w:val="21"/>
        </w:rPr>
        <w:t xml:space="preserve"> </w:t>
      </w:r>
      <w:proofErr w:type="spellStart"/>
      <w:r w:rsidRPr="00BB4A65">
        <w:rPr>
          <w:rFonts w:ascii="Times New Roman" w:hAnsi="Times New Roman" w:cs="Times New Roman"/>
          <w:szCs w:val="21"/>
        </w:rPr>
        <w:t>al.</w:t>
      </w:r>
      <w:r w:rsidRPr="00BB4A65">
        <w:rPr>
          <w:rFonts w:ascii="Times New Roman" w:eastAsiaTheme="majorEastAsia" w:hAnsi="Times New Roman" w:cs="Times New Roman"/>
        </w:rPr>
        <w:t>Carbon</w:t>
      </w:r>
      <w:proofErr w:type="spellEnd"/>
      <w:r w:rsidRPr="00BB4A65">
        <w:rPr>
          <w:rFonts w:ascii="Times New Roman" w:eastAsiaTheme="majorEastAsia" w:hAnsi="Times New Roman" w:cs="Times New Roman"/>
        </w:rPr>
        <w:t xml:space="preserve"> emission prediction method for power sector based on extended system dynamics model</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2024,51(11): 61-73.</w:t>
      </w:r>
    </w:p>
    <w:p w:rsidR="00BB4A65" w:rsidRPr="00BB4A65" w:rsidRDefault="00BB4A65" w:rsidP="00BB4A65">
      <w:pPr>
        <w:pStyle w:val="af6"/>
        <w:widowControl/>
        <w:numPr>
          <w:ilvl w:val="0"/>
          <w:numId w:val="3"/>
        </w:numPr>
        <w:ind w:firstLineChars="0"/>
        <w:jc w:val="left"/>
        <w:rPr>
          <w:rFonts w:ascii="Times New Roman" w:eastAsiaTheme="majorEastAsia" w:hAnsi="Times New Roman" w:cs="Times New Roman"/>
        </w:rPr>
      </w:pPr>
      <w:r w:rsidRPr="00BB4A65">
        <w:rPr>
          <w:rFonts w:ascii="Times New Roman" w:eastAsiaTheme="majorEastAsia" w:hAnsi="Times New Roman" w:cs="Times New Roman"/>
        </w:rPr>
        <w:t>唐晓</w:t>
      </w:r>
      <w:r w:rsidRPr="00BB4A65">
        <w:rPr>
          <w:rFonts w:ascii="Times New Roman" w:eastAsiaTheme="majorEastAsia" w:hAnsi="Times New Roman" w:cs="Times New Roman"/>
        </w:rPr>
        <w:t>,</w:t>
      </w:r>
      <w:r w:rsidRPr="00BB4A65">
        <w:rPr>
          <w:rFonts w:ascii="Times New Roman" w:eastAsiaTheme="majorEastAsia" w:hAnsi="Times New Roman" w:cs="Times New Roman"/>
        </w:rPr>
        <w:t>袁飞</w:t>
      </w:r>
      <w:r w:rsidRPr="00BB4A65">
        <w:rPr>
          <w:rFonts w:ascii="Times New Roman" w:eastAsiaTheme="majorEastAsia" w:hAnsi="Times New Roman" w:cs="Times New Roman"/>
        </w:rPr>
        <w:t>,</w:t>
      </w:r>
      <w:r w:rsidRPr="00BB4A65">
        <w:rPr>
          <w:rFonts w:ascii="Times New Roman" w:eastAsiaTheme="majorEastAsia" w:hAnsi="Times New Roman" w:cs="Times New Roman"/>
        </w:rPr>
        <w:t>代勇</w:t>
      </w:r>
      <w:r w:rsidRPr="00BB4A65">
        <w:rPr>
          <w:rFonts w:ascii="Times New Roman" w:eastAsiaTheme="majorEastAsia" w:hAnsi="Times New Roman" w:cs="Times New Roman"/>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eastAsiaTheme="majorEastAsia" w:hAnsi="Times New Roman" w:cs="Times New Roman"/>
        </w:rPr>
        <w:t>计及阶梯式</w:t>
      </w:r>
      <w:proofErr w:type="gramStart"/>
      <w:r w:rsidRPr="00BB4A65">
        <w:rPr>
          <w:rFonts w:ascii="Times New Roman" w:eastAsiaTheme="majorEastAsia" w:hAnsi="Times New Roman" w:cs="Times New Roman"/>
        </w:rPr>
        <w:t>碳交易</w:t>
      </w:r>
      <w:proofErr w:type="gramEnd"/>
      <w:r w:rsidRPr="00BB4A65">
        <w:rPr>
          <w:rFonts w:ascii="Times New Roman" w:eastAsiaTheme="majorEastAsia" w:hAnsi="Times New Roman" w:cs="Times New Roman"/>
        </w:rPr>
        <w:t>机制及负荷响应的综合能源系统优化调度模型</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,2024,51(11):74-84.</w:t>
      </w:r>
    </w:p>
    <w:p w:rsidR="00BB4A65" w:rsidRPr="00BB4A65" w:rsidRDefault="00BB4A65" w:rsidP="00BB4A65">
      <w:pPr>
        <w:widowControl/>
        <w:ind w:leftChars="200" w:left="420"/>
        <w:jc w:val="left"/>
        <w:rPr>
          <w:rFonts w:ascii="Times New Roman" w:eastAsia="宋体" w:hAnsi="Times New Roman" w:cs="Times New Roman"/>
          <w:szCs w:val="24"/>
        </w:rPr>
      </w:pPr>
      <w:r w:rsidRPr="00BB4A65">
        <w:rPr>
          <w:rFonts w:ascii="Times New Roman" w:eastAsiaTheme="majorEastAsia" w:hAnsi="Times New Roman" w:cs="Times New Roman"/>
        </w:rPr>
        <w:t xml:space="preserve">TANG </w:t>
      </w:r>
      <w:proofErr w:type="spellStart"/>
      <w:r w:rsidRPr="00BB4A65">
        <w:rPr>
          <w:rFonts w:ascii="Times New Roman" w:eastAsiaTheme="majorEastAsia" w:hAnsi="Times New Roman" w:cs="Times New Roman"/>
        </w:rPr>
        <w:t>Xiao,YUAN</w:t>
      </w:r>
      <w:proofErr w:type="spellEnd"/>
      <w:r w:rsidRPr="00BB4A65">
        <w:rPr>
          <w:rFonts w:ascii="Times New Roman" w:eastAsiaTheme="majorEastAsia" w:hAnsi="Times New Roman" w:cs="Times New Roman"/>
        </w:rPr>
        <w:t xml:space="preserve"> </w:t>
      </w:r>
      <w:proofErr w:type="spellStart"/>
      <w:r w:rsidRPr="00BB4A65">
        <w:rPr>
          <w:rFonts w:ascii="Times New Roman" w:eastAsiaTheme="majorEastAsia" w:hAnsi="Times New Roman" w:cs="Times New Roman"/>
        </w:rPr>
        <w:t>Fei,DAI</w:t>
      </w:r>
      <w:proofErr w:type="spellEnd"/>
      <w:r w:rsidRPr="00BB4A65">
        <w:rPr>
          <w:rFonts w:ascii="Times New Roman" w:eastAsiaTheme="majorEastAsia" w:hAnsi="Times New Roman" w:cs="Times New Roman"/>
        </w:rPr>
        <w:t xml:space="preserve"> </w:t>
      </w:r>
      <w:proofErr w:type="spellStart"/>
      <w:r w:rsidRPr="00BB4A65">
        <w:rPr>
          <w:rFonts w:ascii="Times New Roman" w:eastAsiaTheme="majorEastAsia" w:hAnsi="Times New Roman" w:cs="Times New Roman"/>
        </w:rPr>
        <w:t>Yong,</w:t>
      </w:r>
      <w:r w:rsidRPr="00BB4A65">
        <w:rPr>
          <w:rFonts w:ascii="Times New Roman" w:hAnsi="Times New Roman" w:cs="Times New Roman"/>
          <w:szCs w:val="21"/>
        </w:rPr>
        <w:t>et</w:t>
      </w:r>
      <w:proofErr w:type="spellEnd"/>
      <w:r w:rsidRPr="00BB4A65">
        <w:rPr>
          <w:rFonts w:ascii="Times New Roman" w:hAnsi="Times New Roman" w:cs="Times New Roman"/>
          <w:szCs w:val="21"/>
        </w:rPr>
        <w:t xml:space="preserve"> </w:t>
      </w:r>
      <w:proofErr w:type="spellStart"/>
      <w:r w:rsidRPr="00BB4A65">
        <w:rPr>
          <w:rFonts w:ascii="Times New Roman" w:hAnsi="Times New Roman" w:cs="Times New Roman"/>
          <w:szCs w:val="21"/>
        </w:rPr>
        <w:t>al.</w:t>
      </w:r>
      <w:r w:rsidRPr="00BB4A65">
        <w:rPr>
          <w:rFonts w:ascii="Times New Roman" w:eastAsiaTheme="majorEastAsia" w:hAnsi="Times New Roman" w:cs="Times New Roman"/>
        </w:rPr>
        <w:t>Optimal</w:t>
      </w:r>
      <w:proofErr w:type="spellEnd"/>
      <w:r w:rsidRPr="00BB4A65">
        <w:rPr>
          <w:rFonts w:ascii="Times New Roman" w:eastAsiaTheme="majorEastAsia" w:hAnsi="Times New Roman" w:cs="Times New Roman"/>
        </w:rPr>
        <w:t xml:space="preserve"> scheduling of comprehensive energy systems considering tiered carbon trading mechanism and load response</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2024,51(11): 74-84.</w:t>
      </w:r>
    </w:p>
    <w:p w:rsidR="007109F4" w:rsidRPr="00BB4A65" w:rsidRDefault="00CC5772" w:rsidP="003B48BD">
      <w:pPr>
        <w:widowControl/>
        <w:jc w:val="left"/>
        <w:rPr>
          <w:rFonts w:ascii="Times New Roman" w:hAnsi="Times New Roman" w:cs="Times New Roman"/>
          <w:b/>
          <w:bCs/>
          <w:szCs w:val="21"/>
        </w:rPr>
      </w:pPr>
      <w:r w:rsidRPr="00BB4A65">
        <w:rPr>
          <w:rFonts w:ascii="Times New Roman" w:hAnsi="Times New Roman" w:cs="Times New Roman"/>
          <w:b/>
          <w:bCs/>
          <w:szCs w:val="21"/>
        </w:rPr>
        <w:t>·</w:t>
      </w:r>
      <w:r w:rsidRPr="00BB4A65">
        <w:rPr>
          <w:rFonts w:ascii="Times New Roman" w:hAnsi="Times New Roman" w:cs="Times New Roman"/>
          <w:b/>
          <w:bCs/>
          <w:szCs w:val="21"/>
        </w:rPr>
        <w:t>新能源</w:t>
      </w:r>
      <w:r w:rsidRPr="00BB4A65">
        <w:rPr>
          <w:rFonts w:ascii="Times New Roman" w:hAnsi="Times New Roman" w:cs="Times New Roman"/>
          <w:b/>
          <w:bCs/>
          <w:szCs w:val="21"/>
        </w:rPr>
        <w:t>·</w:t>
      </w:r>
    </w:p>
    <w:p w:rsidR="007109F4" w:rsidRPr="00BB4A65" w:rsidRDefault="00CC5772">
      <w:pPr>
        <w:widowControl/>
        <w:jc w:val="left"/>
        <w:rPr>
          <w:rFonts w:ascii="Times New Roman" w:eastAsia="宋体" w:hAnsi="Times New Roman" w:cs="Times New Roman"/>
          <w:szCs w:val="24"/>
        </w:rPr>
      </w:pPr>
      <w:r w:rsidRPr="00BB4A65">
        <w:rPr>
          <w:rFonts w:ascii="Times New Roman" w:hAnsi="Times New Roman" w:cs="Times New Roman"/>
          <w:b/>
          <w:bCs/>
          <w:szCs w:val="21"/>
        </w:rPr>
        <w:t>·New Energy·</w:t>
      </w:r>
    </w:p>
    <w:p w:rsidR="007109F4" w:rsidRPr="00BB4A65" w:rsidRDefault="00CC5772">
      <w:pPr>
        <w:pStyle w:val="af6"/>
        <w:widowControl/>
        <w:numPr>
          <w:ilvl w:val="0"/>
          <w:numId w:val="3"/>
        </w:numPr>
        <w:ind w:firstLineChars="0"/>
        <w:jc w:val="left"/>
        <w:rPr>
          <w:rFonts w:ascii="Times New Roman" w:eastAsia="宋体" w:hAnsi="Times New Roman" w:cs="Times New Roman"/>
          <w:szCs w:val="21"/>
        </w:rPr>
      </w:pPr>
      <w:proofErr w:type="gramStart"/>
      <w:r w:rsidRPr="00BB4A65">
        <w:rPr>
          <w:rFonts w:ascii="Times New Roman" w:eastAsia="宋体" w:hAnsi="Times New Roman" w:cs="Times New Roman"/>
          <w:szCs w:val="21"/>
        </w:rPr>
        <w:t>王印松</w:t>
      </w:r>
      <w:proofErr w:type="gramEnd"/>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刘佳微</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贾思宇</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等</w:t>
      </w:r>
      <w:r w:rsidRPr="00BB4A65">
        <w:rPr>
          <w:rFonts w:ascii="Times New Roman" w:eastAsia="宋体" w:hAnsi="Times New Roman" w:cs="Times New Roman"/>
          <w:szCs w:val="21"/>
        </w:rPr>
        <w:t>.</w:t>
      </w:r>
      <w:r w:rsidRPr="00BB4A65">
        <w:rPr>
          <w:rFonts w:ascii="Times New Roman" w:eastAsia="宋体" w:hAnsi="Times New Roman" w:cs="Times New Roman"/>
          <w:color w:val="231F20"/>
          <w:kern w:val="0"/>
          <w:szCs w:val="21"/>
        </w:rPr>
        <w:t>基于改进</w:t>
      </w:r>
      <w:r w:rsidRPr="00BB4A65">
        <w:rPr>
          <w:rFonts w:ascii="Times New Roman" w:eastAsia="宋体" w:hAnsi="Times New Roman" w:cs="Times New Roman"/>
          <w:color w:val="231F20"/>
          <w:kern w:val="0"/>
          <w:szCs w:val="21"/>
        </w:rPr>
        <w:t>PSO-LSTM</w:t>
      </w:r>
      <w:r w:rsidRPr="00BB4A65">
        <w:rPr>
          <w:rFonts w:ascii="Times New Roman" w:eastAsia="宋体" w:hAnsi="Times New Roman" w:cs="Times New Roman"/>
          <w:color w:val="231F20"/>
          <w:kern w:val="0"/>
          <w:szCs w:val="21"/>
        </w:rPr>
        <w:t>算法的风电机组状态监测方法</w:t>
      </w:r>
      <w:r w:rsidRPr="00BB4A65">
        <w:rPr>
          <w:rFonts w:ascii="Times New Roman" w:eastAsia="宋体" w:hAnsi="Times New Roman" w:cs="Times New Roman"/>
          <w:szCs w:val="21"/>
        </w:rPr>
        <w:t>研究</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51(5):30-37.</w:t>
      </w:r>
    </w:p>
    <w:p w:rsidR="007109F4" w:rsidRPr="00BB4A65" w:rsidRDefault="00CC5772" w:rsidP="003B48BD">
      <w:pPr>
        <w:widowControl/>
        <w:ind w:leftChars="200" w:left="420"/>
        <w:jc w:val="left"/>
        <w:rPr>
          <w:rFonts w:ascii="Times New Roman" w:eastAsia="宋体" w:hAnsi="Times New Roman" w:cs="Times New Roman"/>
          <w:szCs w:val="21"/>
        </w:rPr>
      </w:pPr>
      <w:r w:rsidRPr="00BB4A65">
        <w:rPr>
          <w:rFonts w:ascii="Times New Roman" w:eastAsia="宋体" w:hAnsi="Times New Roman" w:cs="Times New Roman"/>
          <w:szCs w:val="24"/>
        </w:rPr>
        <w:t xml:space="preserve">WANG </w:t>
      </w:r>
      <w:proofErr w:type="spellStart"/>
      <w:r w:rsidRPr="00BB4A65">
        <w:rPr>
          <w:rFonts w:ascii="Times New Roman" w:eastAsia="宋体" w:hAnsi="Times New Roman" w:cs="Times New Roman"/>
          <w:szCs w:val="24"/>
        </w:rPr>
        <w:t>Yinsong</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LIU</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Jiawei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JIA</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Siyu</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al.Research</w:t>
      </w:r>
      <w:proofErr w:type="spellEnd"/>
      <w:r w:rsidRPr="00BB4A65">
        <w:rPr>
          <w:rFonts w:ascii="Times New Roman" w:eastAsia="宋体" w:hAnsi="Times New Roman" w:cs="Times New Roman"/>
          <w:szCs w:val="24"/>
        </w:rPr>
        <w:t xml:space="preserve"> on wind turbine status monitoring methods based on improved PSO-LSTM algorithm [J].Shandong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51(5):30-37.</w:t>
      </w:r>
    </w:p>
    <w:p w:rsidR="007109F4" w:rsidRPr="00BB4A65" w:rsidRDefault="00CC5772">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eastAsia="宋体" w:hAnsi="Times New Roman" w:cs="Times New Roman"/>
          <w:szCs w:val="21"/>
        </w:rPr>
        <w:t>田莉莎</w:t>
      </w:r>
      <w:r w:rsidR="00445580" w:rsidRPr="00BB4A65">
        <w:rPr>
          <w:rFonts w:ascii="Times New Roman" w:eastAsia="宋体" w:hAnsi="Times New Roman" w:cs="Times New Roman"/>
          <w:szCs w:val="21"/>
        </w:rPr>
        <w:t>,</w:t>
      </w:r>
      <w:proofErr w:type="gramStart"/>
      <w:r w:rsidRPr="00BB4A65">
        <w:rPr>
          <w:rFonts w:ascii="Times New Roman" w:eastAsia="宋体" w:hAnsi="Times New Roman" w:cs="Times New Roman"/>
          <w:szCs w:val="21"/>
        </w:rPr>
        <w:t>严雄</w:t>
      </w:r>
      <w:proofErr w:type="gramEnd"/>
      <w:r w:rsidRPr="00BB4A65">
        <w:rPr>
          <w:rFonts w:ascii="Times New Roman" w:eastAsia="宋体" w:hAnsi="Times New Roman" w:cs="Times New Roman"/>
          <w:szCs w:val="21"/>
        </w:rPr>
        <w:t>.</w:t>
      </w:r>
      <w:r w:rsidRPr="00BB4A65">
        <w:rPr>
          <w:rFonts w:ascii="Times New Roman" w:eastAsia="宋体" w:hAnsi="Times New Roman" w:cs="Times New Roman"/>
          <w:szCs w:val="21"/>
        </w:rPr>
        <w:t>基于多重数据筛选的短期风电功率区间优化预测</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51(5):38-46.</w:t>
      </w:r>
    </w:p>
    <w:p w:rsidR="007109F4" w:rsidRPr="00BB4A65" w:rsidRDefault="00CC5772" w:rsidP="003B48BD">
      <w:pPr>
        <w:pStyle w:val="af6"/>
        <w:ind w:leftChars="200" w:left="420" w:firstLineChars="0" w:firstLine="0"/>
        <w:rPr>
          <w:rFonts w:ascii="Times New Roman" w:eastAsia="宋体" w:hAnsi="Times New Roman" w:cs="Times New Roman"/>
          <w:szCs w:val="21"/>
        </w:rPr>
      </w:pPr>
      <w:r w:rsidRPr="00BB4A65">
        <w:rPr>
          <w:rFonts w:ascii="Times New Roman" w:eastAsia="宋体" w:hAnsi="Times New Roman" w:cs="Times New Roman"/>
          <w:szCs w:val="24"/>
        </w:rPr>
        <w:t xml:space="preserve">TIAN </w:t>
      </w:r>
      <w:proofErr w:type="spellStart"/>
      <w:r w:rsidRPr="00BB4A65">
        <w:rPr>
          <w:rFonts w:ascii="Times New Roman" w:eastAsia="宋体" w:hAnsi="Times New Roman" w:cs="Times New Roman"/>
          <w:szCs w:val="24"/>
        </w:rPr>
        <w:t>Lisha</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YAN</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Xiong.Optimized</w:t>
      </w:r>
      <w:proofErr w:type="spellEnd"/>
      <w:r w:rsidRPr="00BB4A65">
        <w:rPr>
          <w:rFonts w:ascii="Times New Roman" w:eastAsia="宋体" w:hAnsi="Times New Roman" w:cs="Times New Roman"/>
          <w:szCs w:val="24"/>
        </w:rPr>
        <w:t xml:space="preserve"> prediction of short-term wind power intervals based on multiple data screening [J].Shandong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51(5):38-46.</w:t>
      </w:r>
    </w:p>
    <w:p w:rsidR="007109F4" w:rsidRPr="00BB4A65" w:rsidRDefault="00CC5772" w:rsidP="0046557B">
      <w:pPr>
        <w:pStyle w:val="a7"/>
        <w:numPr>
          <w:ilvl w:val="0"/>
          <w:numId w:val="3"/>
        </w:numPr>
        <w:rPr>
          <w:b/>
          <w:bCs/>
          <w:szCs w:val="21"/>
        </w:rPr>
      </w:pPr>
      <w:r w:rsidRPr="00BB4A65">
        <w:rPr>
          <w:szCs w:val="21"/>
        </w:rPr>
        <w:t>孙永鑫</w:t>
      </w:r>
      <w:r w:rsidR="00445580" w:rsidRPr="00BB4A65">
        <w:rPr>
          <w:color w:val="231F20"/>
          <w:kern w:val="0"/>
          <w:szCs w:val="21"/>
        </w:rPr>
        <w:t>,</w:t>
      </w:r>
      <w:r w:rsidRPr="00BB4A65">
        <w:rPr>
          <w:color w:val="231F20"/>
          <w:kern w:val="0"/>
          <w:szCs w:val="21"/>
        </w:rPr>
        <w:t>曲占斐</w:t>
      </w:r>
      <w:r w:rsidR="00445580" w:rsidRPr="00BB4A65">
        <w:rPr>
          <w:color w:val="231F20"/>
          <w:kern w:val="0"/>
          <w:szCs w:val="21"/>
        </w:rPr>
        <w:t>,</w:t>
      </w:r>
      <w:r w:rsidRPr="00BB4A65">
        <w:rPr>
          <w:color w:val="231F20"/>
          <w:kern w:val="0"/>
          <w:szCs w:val="21"/>
        </w:rPr>
        <w:t>何春晖</w:t>
      </w:r>
      <w:r w:rsidR="00445580" w:rsidRPr="00BB4A65">
        <w:rPr>
          <w:color w:val="231F20"/>
          <w:kern w:val="0"/>
          <w:szCs w:val="21"/>
        </w:rPr>
        <w:t>,</w:t>
      </w:r>
      <w:r w:rsidRPr="00BB4A65">
        <w:rPr>
          <w:szCs w:val="21"/>
        </w:rPr>
        <w:t>等</w:t>
      </w:r>
      <w:r w:rsidRPr="00BB4A65">
        <w:rPr>
          <w:szCs w:val="21"/>
        </w:rPr>
        <w:t>.</w:t>
      </w:r>
      <w:r w:rsidRPr="00BB4A65">
        <w:rPr>
          <w:szCs w:val="21"/>
        </w:rPr>
        <w:t>水平荷载作用下刚性桩桩土相互作用弱化规律和分布模式研究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51(5):</w:t>
      </w:r>
      <w:r w:rsidRPr="00BB4A65">
        <w:rPr>
          <w:color w:val="231F20"/>
          <w:kern w:val="0"/>
          <w:szCs w:val="21"/>
        </w:rPr>
        <w:t>47-55.</w:t>
      </w:r>
    </w:p>
    <w:p w:rsidR="007109F4" w:rsidRPr="00BB4A65" w:rsidRDefault="00CC5772" w:rsidP="003B48BD">
      <w:pPr>
        <w:widowControl/>
        <w:ind w:leftChars="200" w:left="420"/>
        <w:jc w:val="left"/>
        <w:rPr>
          <w:rFonts w:ascii="Times New Roman" w:eastAsia="宋体" w:hAnsi="Times New Roman" w:cs="Times New Roman"/>
          <w:szCs w:val="24"/>
        </w:rPr>
      </w:pPr>
      <w:r w:rsidRPr="00BB4A65">
        <w:rPr>
          <w:rFonts w:ascii="Times New Roman" w:eastAsia="宋体" w:hAnsi="Times New Roman" w:cs="Times New Roman"/>
          <w:szCs w:val="24"/>
        </w:rPr>
        <w:t xml:space="preserve">SUN </w:t>
      </w:r>
      <w:proofErr w:type="spellStart"/>
      <w:r w:rsidRPr="00BB4A65">
        <w:rPr>
          <w:rFonts w:ascii="Times New Roman" w:eastAsia="宋体" w:hAnsi="Times New Roman" w:cs="Times New Roman"/>
          <w:szCs w:val="24"/>
        </w:rPr>
        <w:t>Yongxin</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QU</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Zhanfei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HE</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Chunhui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al.Studies</w:t>
      </w:r>
      <w:proofErr w:type="spellEnd"/>
      <w:r w:rsidRPr="00BB4A65">
        <w:rPr>
          <w:rFonts w:ascii="Times New Roman" w:eastAsia="宋体" w:hAnsi="Times New Roman" w:cs="Times New Roman"/>
          <w:szCs w:val="24"/>
        </w:rPr>
        <w:t xml:space="preserve"> on pile-soil interaction and distribution model of a rigid pile under horizontal load [J].Shandong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51(5):47-55.</w:t>
      </w:r>
    </w:p>
    <w:p w:rsidR="0046557B" w:rsidRPr="00BB4A65" w:rsidRDefault="0046557B" w:rsidP="0046557B">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hAnsi="Times New Roman" w:cs="Times New Roman"/>
        </w:rPr>
        <w:t>曲建璋</w:t>
      </w:r>
      <w:r w:rsidRPr="00BB4A65">
        <w:rPr>
          <w:rFonts w:ascii="Times New Roman" w:hAnsi="Times New Roman" w:cs="Times New Roman"/>
        </w:rPr>
        <w:t>,</w:t>
      </w:r>
      <w:r w:rsidRPr="00BB4A65">
        <w:rPr>
          <w:rFonts w:ascii="Times New Roman" w:hAnsi="Times New Roman" w:cs="Times New Roman"/>
        </w:rPr>
        <w:t>丁浩天</w:t>
      </w:r>
      <w:r w:rsidRPr="00BB4A65">
        <w:rPr>
          <w:rFonts w:ascii="Times New Roman" w:hAnsi="Times New Roman" w:cs="Times New Roman"/>
        </w:rPr>
        <w:t>,</w:t>
      </w:r>
      <w:r w:rsidRPr="00BB4A65">
        <w:rPr>
          <w:rFonts w:ascii="Times New Roman" w:hAnsi="Times New Roman" w:cs="Times New Roman"/>
        </w:rPr>
        <w:t>王毓琦</w:t>
      </w:r>
      <w:r w:rsidRPr="00BB4A65">
        <w:rPr>
          <w:rFonts w:ascii="Times New Roman" w:hAnsi="Times New Roman" w:cs="Times New Roman"/>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hAnsi="Times New Roman" w:cs="Times New Roman"/>
        </w:rPr>
        <w:t>计及风电机组短时过载能力的风电场多机协同频率控制策略</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,2024,51(10):1-9.</w:t>
      </w:r>
    </w:p>
    <w:p w:rsidR="0046557B" w:rsidRPr="00BB4A65" w:rsidRDefault="0046557B" w:rsidP="0046557B">
      <w:pPr>
        <w:widowControl/>
        <w:ind w:leftChars="200" w:left="420"/>
        <w:jc w:val="left"/>
        <w:rPr>
          <w:rFonts w:ascii="Times New Roman" w:hAnsi="Times New Roman" w:cs="Times New Roman"/>
        </w:rPr>
      </w:pPr>
      <w:r w:rsidRPr="00BB4A65">
        <w:rPr>
          <w:rFonts w:ascii="Times New Roman" w:eastAsia="宋体" w:hAnsi="Times New Roman" w:cs="Times New Roman"/>
          <w:szCs w:val="24"/>
        </w:rPr>
        <w:t>QU</w:t>
      </w:r>
      <w:r w:rsidRPr="00BB4A65">
        <w:rPr>
          <w:rFonts w:ascii="Times New Roman" w:hAnsi="Times New Roman" w:cs="Times New Roman"/>
        </w:rPr>
        <w:t xml:space="preserve"> </w:t>
      </w:r>
      <w:proofErr w:type="spellStart"/>
      <w:r w:rsidRPr="00BB4A65">
        <w:rPr>
          <w:rFonts w:ascii="Times New Roman" w:eastAsia="宋体" w:hAnsi="Times New Roman" w:cs="Times New Roman"/>
          <w:szCs w:val="24"/>
        </w:rPr>
        <w:t>Jianzhang,DING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Haotian,WANG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Yuqi</w:t>
      </w:r>
      <w:r w:rsidRPr="00BB4A65">
        <w:rPr>
          <w:rFonts w:ascii="Times New Roman" w:hAnsi="Times New Roman" w:cs="Times New Roman"/>
          <w:szCs w:val="21"/>
        </w:rPr>
        <w:t>,et</w:t>
      </w:r>
      <w:proofErr w:type="spellEnd"/>
      <w:r w:rsidRPr="00BB4A65">
        <w:rPr>
          <w:rFonts w:ascii="Times New Roman" w:hAnsi="Times New Roman" w:cs="Times New Roman"/>
          <w:szCs w:val="21"/>
        </w:rPr>
        <w:t xml:space="preserve"> </w:t>
      </w:r>
      <w:proofErr w:type="spellStart"/>
      <w:r w:rsidRPr="00BB4A65">
        <w:rPr>
          <w:rFonts w:ascii="Times New Roman" w:hAnsi="Times New Roman" w:cs="Times New Roman"/>
          <w:szCs w:val="21"/>
        </w:rPr>
        <w:t>al.</w:t>
      </w:r>
      <w:r w:rsidRPr="00BB4A65">
        <w:rPr>
          <w:rFonts w:ascii="Times New Roman" w:eastAsia="宋体" w:hAnsi="Times New Roman" w:cs="Times New Roman"/>
          <w:szCs w:val="24"/>
        </w:rPr>
        <w:t>Multiple</w:t>
      </w:r>
      <w:proofErr w:type="spellEnd"/>
      <w:r w:rsidRPr="00BB4A65">
        <w:rPr>
          <w:rFonts w:ascii="Times New Roman" w:eastAsia="宋体" w:hAnsi="Times New Roman" w:cs="Times New Roman"/>
          <w:szCs w:val="24"/>
        </w:rPr>
        <w:t xml:space="preserve"> </w:t>
      </w:r>
      <w:r w:rsidRPr="00BB4A65">
        <w:rPr>
          <w:rFonts w:ascii="Times New Roman" w:hAnsi="Times New Roman" w:cs="Times New Roman"/>
        </w:rPr>
        <w:t>turbines coordinated frequency control strategy for a wind farm considering the short-term overload capacity of wind turbines</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2024,51(10):1-9.</w:t>
      </w:r>
    </w:p>
    <w:p w:rsidR="0046557B" w:rsidRPr="00BB4A65" w:rsidRDefault="0046557B" w:rsidP="0046557B">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hAnsi="Times New Roman" w:cs="Times New Roman"/>
        </w:rPr>
        <w:t>陈晓华</w:t>
      </w:r>
      <w:r w:rsidRPr="00BB4A65">
        <w:rPr>
          <w:rFonts w:ascii="Times New Roman" w:hAnsi="Times New Roman" w:cs="Times New Roman"/>
        </w:rPr>
        <w:t>,</w:t>
      </w:r>
      <w:proofErr w:type="gramStart"/>
      <w:r w:rsidRPr="00BB4A65">
        <w:rPr>
          <w:rFonts w:ascii="Times New Roman" w:hAnsi="Times New Roman" w:cs="Times New Roman"/>
        </w:rPr>
        <w:t>吴杰康</w:t>
      </w:r>
      <w:proofErr w:type="gramEnd"/>
      <w:r w:rsidRPr="00BB4A65">
        <w:rPr>
          <w:rFonts w:ascii="Times New Roman" w:hAnsi="Times New Roman" w:cs="Times New Roman"/>
        </w:rPr>
        <w:t>.</w:t>
      </w:r>
      <w:r w:rsidRPr="00BB4A65">
        <w:rPr>
          <w:rFonts w:ascii="Times New Roman" w:hAnsi="Times New Roman" w:cs="Times New Roman"/>
        </w:rPr>
        <w:t>基于北方苍鹰优化算法</w:t>
      </w:r>
      <w:proofErr w:type="gramStart"/>
      <w:r w:rsidRPr="00BB4A65">
        <w:rPr>
          <w:rFonts w:ascii="Times New Roman" w:hAnsi="Times New Roman" w:cs="Times New Roman"/>
        </w:rPr>
        <w:t>优化长</w:t>
      </w:r>
      <w:proofErr w:type="gramEnd"/>
      <w:r w:rsidRPr="00BB4A65">
        <w:rPr>
          <w:rFonts w:ascii="Times New Roman" w:hAnsi="Times New Roman" w:cs="Times New Roman"/>
        </w:rPr>
        <w:t>短期记忆神经网络的光伏发电功率短期预测</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,2024,51(10):10-17.</w:t>
      </w:r>
    </w:p>
    <w:p w:rsidR="0046557B" w:rsidRPr="00BB4A65" w:rsidRDefault="0046557B" w:rsidP="0046557B">
      <w:pPr>
        <w:widowControl/>
        <w:ind w:leftChars="200" w:left="420"/>
        <w:jc w:val="left"/>
        <w:rPr>
          <w:rFonts w:ascii="Times New Roman" w:eastAsia="宋体" w:hAnsi="Times New Roman" w:cs="Times New Roman"/>
          <w:szCs w:val="24"/>
        </w:rPr>
      </w:pPr>
      <w:r w:rsidRPr="00BB4A65">
        <w:rPr>
          <w:rFonts w:ascii="Times New Roman" w:eastAsia="宋体" w:hAnsi="Times New Roman" w:cs="Times New Roman"/>
          <w:szCs w:val="24"/>
        </w:rPr>
        <w:t xml:space="preserve">CHEN </w:t>
      </w:r>
      <w:proofErr w:type="spellStart"/>
      <w:r w:rsidRPr="00BB4A65">
        <w:rPr>
          <w:rFonts w:ascii="Times New Roman" w:eastAsia="宋体" w:hAnsi="Times New Roman" w:cs="Times New Roman"/>
          <w:szCs w:val="24"/>
        </w:rPr>
        <w:t>Xiaohua,WU</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Jiekang.Photovoltaic</w:t>
      </w:r>
      <w:proofErr w:type="spellEnd"/>
      <w:r w:rsidRPr="00BB4A65">
        <w:rPr>
          <w:rFonts w:ascii="Times New Roman" w:eastAsia="宋体" w:hAnsi="Times New Roman" w:cs="Times New Roman"/>
          <w:szCs w:val="24"/>
        </w:rPr>
        <w:t xml:space="preserve"> power short-term prediction based on long short-term memory neural network optimized by northern goshawk optimization algorithm[J].Shandong Electric Power, 2024,51(10): 10-17.</w:t>
      </w:r>
    </w:p>
    <w:p w:rsidR="0046557B" w:rsidRPr="00BB4A65" w:rsidRDefault="0046557B" w:rsidP="0046557B">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hAnsi="Times New Roman" w:cs="Times New Roman"/>
        </w:rPr>
        <w:lastRenderedPageBreak/>
        <w:t>于芃</w:t>
      </w:r>
      <w:r w:rsidRPr="00BB4A65">
        <w:rPr>
          <w:rFonts w:ascii="Times New Roman" w:hAnsi="Times New Roman" w:cs="Times New Roman"/>
        </w:rPr>
        <w:t>,</w:t>
      </w:r>
      <w:r w:rsidRPr="00BB4A65">
        <w:rPr>
          <w:rFonts w:ascii="Times New Roman" w:hAnsi="Times New Roman" w:cs="Times New Roman"/>
        </w:rPr>
        <w:t>程艳</w:t>
      </w:r>
      <w:r w:rsidRPr="00BB4A65">
        <w:rPr>
          <w:rFonts w:ascii="Times New Roman" w:hAnsi="Times New Roman" w:cs="Times New Roman"/>
        </w:rPr>
        <w:t>,</w:t>
      </w:r>
      <w:r w:rsidRPr="00BB4A65">
        <w:rPr>
          <w:rFonts w:ascii="Times New Roman" w:hAnsi="Times New Roman" w:cs="Times New Roman"/>
        </w:rPr>
        <w:t>邢家维</w:t>
      </w:r>
      <w:r w:rsidRPr="00BB4A65">
        <w:rPr>
          <w:rFonts w:ascii="Times New Roman" w:hAnsi="Times New Roman" w:cs="Times New Roman"/>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hAnsi="Times New Roman" w:cs="Times New Roman"/>
        </w:rPr>
        <w:t>基于数据驱动的风电机组能效状态检测与预警研究</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 18-30.</w:t>
      </w:r>
    </w:p>
    <w:p w:rsidR="00042E44" w:rsidRPr="00BB4A65" w:rsidRDefault="0046557B" w:rsidP="0046557B">
      <w:pPr>
        <w:widowControl/>
        <w:ind w:leftChars="200" w:left="420"/>
        <w:jc w:val="left"/>
        <w:rPr>
          <w:rFonts w:ascii="Times New Roman" w:eastAsia="宋体" w:hAnsi="Times New Roman" w:cs="Times New Roman"/>
          <w:szCs w:val="21"/>
        </w:rPr>
      </w:pPr>
      <w:r w:rsidRPr="00BB4A65">
        <w:rPr>
          <w:rFonts w:ascii="Times New Roman" w:hAnsi="Times New Roman" w:cs="Times New Roman"/>
        </w:rPr>
        <w:t xml:space="preserve">YU </w:t>
      </w:r>
      <w:proofErr w:type="spellStart"/>
      <w:r w:rsidRPr="00BB4A65">
        <w:rPr>
          <w:rFonts w:ascii="Times New Roman" w:hAnsi="Times New Roman" w:cs="Times New Roman"/>
        </w:rPr>
        <w:t>Peng,CHENG</w:t>
      </w:r>
      <w:proofErr w:type="spellEnd"/>
      <w:r w:rsidRPr="00BB4A65">
        <w:rPr>
          <w:rFonts w:ascii="Times New Roman" w:hAnsi="Times New Roman" w:cs="Times New Roman"/>
        </w:rPr>
        <w:t xml:space="preserve"> </w:t>
      </w:r>
      <w:proofErr w:type="spellStart"/>
      <w:r w:rsidRPr="00BB4A65">
        <w:rPr>
          <w:rFonts w:ascii="Times New Roman" w:hAnsi="Times New Roman" w:cs="Times New Roman"/>
        </w:rPr>
        <w:t>Yan,XING</w:t>
      </w:r>
      <w:proofErr w:type="spellEnd"/>
      <w:r w:rsidRPr="00BB4A65">
        <w:rPr>
          <w:rFonts w:ascii="Times New Roman" w:hAnsi="Times New Roman" w:cs="Times New Roman"/>
        </w:rPr>
        <w:t xml:space="preserve"> </w:t>
      </w:r>
      <w:proofErr w:type="spellStart"/>
      <w:r w:rsidRPr="00BB4A65">
        <w:rPr>
          <w:rFonts w:ascii="Times New Roman" w:hAnsi="Times New Roman" w:cs="Times New Roman"/>
        </w:rPr>
        <w:t>Jiawei,et</w:t>
      </w:r>
      <w:proofErr w:type="spellEnd"/>
      <w:r w:rsidRPr="00BB4A65">
        <w:rPr>
          <w:rFonts w:ascii="Times New Roman" w:hAnsi="Times New Roman" w:cs="Times New Roman"/>
        </w:rPr>
        <w:t xml:space="preserve"> </w:t>
      </w:r>
      <w:proofErr w:type="spellStart"/>
      <w:r w:rsidRPr="00BB4A65">
        <w:rPr>
          <w:rFonts w:ascii="Times New Roman" w:hAnsi="Times New Roman" w:cs="Times New Roman"/>
        </w:rPr>
        <w:t>al.</w:t>
      </w:r>
      <w:r w:rsidRPr="00BB4A65">
        <w:rPr>
          <w:rFonts w:ascii="Times New Roman" w:eastAsia="宋体" w:hAnsi="Times New Roman" w:cs="Times New Roman"/>
          <w:szCs w:val="24"/>
        </w:rPr>
        <w:t>Data</w:t>
      </w:r>
      <w:proofErr w:type="spellEnd"/>
      <w:r w:rsidRPr="00BB4A65">
        <w:rPr>
          <w:rFonts w:ascii="Times New Roman" w:eastAsia="宋体" w:hAnsi="Times New Roman" w:cs="Times New Roman"/>
          <w:szCs w:val="24"/>
        </w:rPr>
        <w:t>-driven</w:t>
      </w:r>
      <w:r w:rsidRPr="00BB4A65">
        <w:rPr>
          <w:rFonts w:ascii="Times New Roman" w:hAnsi="Times New Roman" w:cs="Times New Roman"/>
        </w:rPr>
        <w:t xml:space="preserve"> wind turbine energy efficiency state detection and early warning research</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2024,51(10):</w:t>
      </w:r>
      <w:r w:rsidRPr="00BB4A65">
        <w:rPr>
          <w:rFonts w:ascii="Times New Roman" w:hAnsi="Times New Roman" w:cs="Times New Roman"/>
          <w:szCs w:val="21"/>
        </w:rPr>
        <w:t xml:space="preserve"> </w:t>
      </w:r>
      <w:r w:rsidRPr="00BB4A65">
        <w:rPr>
          <w:rFonts w:ascii="Times New Roman" w:eastAsia="宋体" w:hAnsi="Times New Roman" w:cs="Times New Roman"/>
          <w:szCs w:val="21"/>
        </w:rPr>
        <w:t>18-30.</w:t>
      </w:r>
    </w:p>
    <w:p w:rsidR="00385555" w:rsidRPr="00BB4A65" w:rsidRDefault="00385555" w:rsidP="00385555">
      <w:pPr>
        <w:pStyle w:val="a7"/>
        <w:numPr>
          <w:ilvl w:val="0"/>
          <w:numId w:val="3"/>
        </w:numPr>
      </w:pPr>
      <w:r w:rsidRPr="00BB4A65">
        <w:t>王京</w:t>
      </w:r>
      <w:r w:rsidRPr="00BB4A65">
        <w:t>,</w:t>
      </w:r>
      <w:r w:rsidRPr="00BB4A65">
        <w:t>徐诒玥</w:t>
      </w:r>
      <w:r w:rsidRPr="00BB4A65">
        <w:t>,</w:t>
      </w:r>
      <w:r w:rsidRPr="00BB4A65">
        <w:t>房毅</w:t>
      </w:r>
      <w:r w:rsidRPr="00BB4A65">
        <w:t>,</w:t>
      </w:r>
      <w:r w:rsidRPr="00BB4A65">
        <w:rPr>
          <w:szCs w:val="21"/>
        </w:rPr>
        <w:t>等</w:t>
      </w:r>
      <w:r w:rsidRPr="00BB4A65">
        <w:rPr>
          <w:szCs w:val="21"/>
        </w:rPr>
        <w:t>.</w:t>
      </w:r>
      <w:r w:rsidRPr="00BB4A65">
        <w:t>多时空尺度风电集群爬坡的模型预测控制分层策略</w:t>
      </w:r>
      <w:r w:rsidRPr="00BB4A65">
        <w:rPr>
          <w:szCs w:val="21"/>
        </w:rPr>
        <w:t>[J].</w:t>
      </w:r>
      <w:r w:rsidRPr="00BB4A65">
        <w:rPr>
          <w:szCs w:val="21"/>
        </w:rPr>
        <w:t>山东电力技术</w:t>
      </w:r>
      <w:r w:rsidRPr="00BB4A65">
        <w:rPr>
          <w:szCs w:val="21"/>
        </w:rPr>
        <w:t>,2024,51(11):</w:t>
      </w:r>
      <w:r w:rsidRPr="00BB4A65">
        <w:t xml:space="preserve"> 39-47. </w:t>
      </w:r>
    </w:p>
    <w:p w:rsidR="00385555" w:rsidRPr="00BB4A65" w:rsidRDefault="00385555" w:rsidP="00385555">
      <w:pPr>
        <w:pStyle w:val="a7"/>
        <w:ind w:leftChars="200" w:left="420"/>
      </w:pPr>
      <w:r w:rsidRPr="00BB4A65">
        <w:t xml:space="preserve">WANG </w:t>
      </w:r>
      <w:proofErr w:type="spellStart"/>
      <w:r w:rsidRPr="00BB4A65">
        <w:t>Jing,XU</w:t>
      </w:r>
      <w:proofErr w:type="spellEnd"/>
      <w:r w:rsidRPr="00BB4A65">
        <w:t xml:space="preserve"> </w:t>
      </w:r>
      <w:proofErr w:type="spellStart"/>
      <w:r w:rsidRPr="00BB4A65">
        <w:t>Yiyue,FANG</w:t>
      </w:r>
      <w:proofErr w:type="spellEnd"/>
      <w:r w:rsidRPr="00BB4A65">
        <w:t xml:space="preserve"> </w:t>
      </w:r>
      <w:proofErr w:type="spellStart"/>
      <w:r w:rsidRPr="00BB4A65">
        <w:t>Yi,</w:t>
      </w:r>
      <w:r w:rsidRPr="00BB4A65">
        <w:rPr>
          <w:szCs w:val="21"/>
        </w:rPr>
        <w:t>et</w:t>
      </w:r>
      <w:proofErr w:type="spellEnd"/>
      <w:r w:rsidRPr="00BB4A65">
        <w:rPr>
          <w:szCs w:val="21"/>
        </w:rPr>
        <w:t xml:space="preserve"> </w:t>
      </w:r>
      <w:proofErr w:type="spellStart"/>
      <w:r w:rsidRPr="00BB4A65">
        <w:rPr>
          <w:szCs w:val="21"/>
        </w:rPr>
        <w:t>al.</w:t>
      </w:r>
      <w:r w:rsidRPr="00BB4A65">
        <w:t>Hierarchical</w:t>
      </w:r>
      <w:proofErr w:type="spellEnd"/>
      <w:r w:rsidRPr="00BB4A65">
        <w:t xml:space="preserve"> model predictive control strategy for slope climbing of wind power clusters based on multi-temporal scales</w:t>
      </w:r>
      <w:r w:rsidRPr="00BB4A65">
        <w:rPr>
          <w:szCs w:val="21"/>
        </w:rPr>
        <w:t>[J].Shandong Electric Power, 2024,51(11):</w:t>
      </w:r>
      <w:r w:rsidRPr="00BB4A65">
        <w:t xml:space="preserve">39-47.           </w:t>
      </w:r>
    </w:p>
    <w:p w:rsidR="00385555" w:rsidRPr="00BB4A65" w:rsidRDefault="00385555" w:rsidP="00385555">
      <w:pPr>
        <w:pStyle w:val="a7"/>
        <w:numPr>
          <w:ilvl w:val="0"/>
          <w:numId w:val="3"/>
        </w:numPr>
      </w:pPr>
      <w:r w:rsidRPr="00BB4A65">
        <w:t>袁慧涛</w:t>
      </w:r>
      <w:r w:rsidRPr="00BB4A65">
        <w:t>,</w:t>
      </w:r>
      <w:r w:rsidRPr="00BB4A65">
        <w:t>袁文涛</w:t>
      </w:r>
      <w:r w:rsidRPr="00BB4A65">
        <w:t>,</w:t>
      </w:r>
      <w:r w:rsidRPr="00BB4A65">
        <w:t>王文敬</w:t>
      </w:r>
      <w:r w:rsidRPr="00BB4A65">
        <w:t>,</w:t>
      </w:r>
      <w:r w:rsidRPr="00BB4A65">
        <w:rPr>
          <w:szCs w:val="21"/>
        </w:rPr>
        <w:t>等</w:t>
      </w:r>
      <w:r w:rsidRPr="00BB4A65">
        <w:rPr>
          <w:szCs w:val="21"/>
        </w:rPr>
        <w:t>.</w:t>
      </w:r>
      <w:r w:rsidRPr="00BB4A65">
        <w:t>基于阻抗分析法的双</w:t>
      </w:r>
      <w:proofErr w:type="gramStart"/>
      <w:r w:rsidRPr="00BB4A65">
        <w:t>馈</w:t>
      </w:r>
      <w:proofErr w:type="gramEnd"/>
      <w:r w:rsidRPr="00BB4A65">
        <w:t>风电机组</w:t>
      </w:r>
      <w:proofErr w:type="gramStart"/>
      <w:r w:rsidRPr="00BB4A65">
        <w:t>经串补</w:t>
      </w:r>
      <w:proofErr w:type="gramEnd"/>
      <w:r w:rsidRPr="00BB4A65">
        <w:t>线路并网系统的次同步振荡特性研究</w:t>
      </w:r>
      <w:r w:rsidRPr="00BB4A65">
        <w:rPr>
          <w:szCs w:val="21"/>
        </w:rPr>
        <w:t>[J].</w:t>
      </w:r>
      <w:r w:rsidRPr="00BB4A65">
        <w:rPr>
          <w:szCs w:val="21"/>
        </w:rPr>
        <w:t>山东电力技术</w:t>
      </w:r>
      <w:r w:rsidRPr="00BB4A65">
        <w:rPr>
          <w:szCs w:val="21"/>
        </w:rPr>
        <w:t>,2024,51(11): 48-60.</w:t>
      </w:r>
    </w:p>
    <w:p w:rsidR="00385555" w:rsidRPr="00BB4A65" w:rsidRDefault="00385555" w:rsidP="00385555">
      <w:pPr>
        <w:widowControl/>
        <w:ind w:leftChars="200" w:left="420"/>
        <w:jc w:val="left"/>
        <w:rPr>
          <w:rFonts w:ascii="Times New Roman" w:eastAsia="宋体" w:hAnsi="Times New Roman" w:cs="Times New Roman"/>
          <w:szCs w:val="24"/>
        </w:rPr>
      </w:pPr>
      <w:r w:rsidRPr="00BB4A65">
        <w:rPr>
          <w:rFonts w:ascii="Times New Roman" w:hAnsi="Times New Roman" w:cs="Times New Roman"/>
        </w:rPr>
        <w:t xml:space="preserve">YUAN </w:t>
      </w:r>
      <w:proofErr w:type="spellStart"/>
      <w:r w:rsidRPr="00BB4A65">
        <w:rPr>
          <w:rFonts w:ascii="Times New Roman" w:hAnsi="Times New Roman" w:cs="Times New Roman"/>
        </w:rPr>
        <w:t>Huitao,YUAN</w:t>
      </w:r>
      <w:proofErr w:type="spellEnd"/>
      <w:r w:rsidRPr="00BB4A65">
        <w:rPr>
          <w:rFonts w:ascii="Times New Roman" w:hAnsi="Times New Roman" w:cs="Times New Roman"/>
        </w:rPr>
        <w:t xml:space="preserve"> </w:t>
      </w:r>
      <w:proofErr w:type="spellStart"/>
      <w:r w:rsidRPr="00BB4A65">
        <w:rPr>
          <w:rFonts w:ascii="Times New Roman" w:hAnsi="Times New Roman" w:cs="Times New Roman"/>
        </w:rPr>
        <w:t>Wentao,WANG</w:t>
      </w:r>
      <w:proofErr w:type="spellEnd"/>
      <w:r w:rsidRPr="00BB4A65">
        <w:rPr>
          <w:rFonts w:ascii="Times New Roman" w:hAnsi="Times New Roman" w:cs="Times New Roman"/>
        </w:rPr>
        <w:t xml:space="preserve"> </w:t>
      </w:r>
      <w:proofErr w:type="spellStart"/>
      <w:r w:rsidRPr="00BB4A65">
        <w:rPr>
          <w:rFonts w:ascii="Times New Roman" w:hAnsi="Times New Roman" w:cs="Times New Roman"/>
        </w:rPr>
        <w:t>Wenjing</w:t>
      </w:r>
      <w:proofErr w:type="spellEnd"/>
      <w:r w:rsidRPr="00BB4A65">
        <w:rPr>
          <w:rFonts w:ascii="Times New Roman" w:hAnsi="Times New Roman" w:cs="Times New Roman"/>
        </w:rPr>
        <w:t>,</w:t>
      </w:r>
      <w:r w:rsidRPr="00BB4A65">
        <w:rPr>
          <w:rFonts w:ascii="Times New Roman" w:hAnsi="Times New Roman" w:cs="Times New Roman"/>
          <w:szCs w:val="21"/>
        </w:rPr>
        <w:t xml:space="preserve"> et </w:t>
      </w:r>
      <w:proofErr w:type="spellStart"/>
      <w:r w:rsidRPr="00BB4A65">
        <w:rPr>
          <w:rFonts w:ascii="Times New Roman" w:hAnsi="Times New Roman" w:cs="Times New Roman"/>
          <w:szCs w:val="21"/>
        </w:rPr>
        <w:t>al.</w:t>
      </w:r>
      <w:r w:rsidRPr="00BB4A65">
        <w:rPr>
          <w:rFonts w:ascii="Times New Roman" w:hAnsi="Times New Roman" w:cs="Times New Roman"/>
        </w:rPr>
        <w:t>Research</w:t>
      </w:r>
      <w:proofErr w:type="spellEnd"/>
      <w:r w:rsidRPr="00BB4A65">
        <w:rPr>
          <w:rFonts w:ascii="Times New Roman" w:hAnsi="Times New Roman" w:cs="Times New Roman"/>
        </w:rPr>
        <w:t xml:space="preserve"> on </w:t>
      </w:r>
      <w:proofErr w:type="spellStart"/>
      <w:r w:rsidRPr="00BB4A65">
        <w:rPr>
          <w:rFonts w:ascii="Times New Roman" w:hAnsi="Times New Roman" w:cs="Times New Roman"/>
        </w:rPr>
        <w:t>subsynchronous</w:t>
      </w:r>
      <w:proofErr w:type="spellEnd"/>
      <w:r w:rsidRPr="00BB4A65">
        <w:rPr>
          <w:rFonts w:ascii="Times New Roman" w:hAnsi="Times New Roman" w:cs="Times New Roman"/>
        </w:rPr>
        <w:t xml:space="preserve"> oscillation of doubly-fed wind turbines connected by series compensating lines based on impedance analysis method</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w:t>
      </w:r>
      <w:r w:rsidRPr="00BB4A65">
        <w:rPr>
          <w:rFonts w:ascii="Times New Roman" w:hAnsi="Times New Roman" w:cs="Times New Roman"/>
          <w:szCs w:val="21"/>
        </w:rPr>
        <w:t>1</w:t>
      </w:r>
      <w:r w:rsidRPr="00BB4A65">
        <w:rPr>
          <w:rFonts w:ascii="Times New Roman" w:eastAsia="宋体" w:hAnsi="Times New Roman" w:cs="Times New Roman"/>
          <w:szCs w:val="21"/>
        </w:rPr>
        <w:t>):</w:t>
      </w:r>
      <w:r w:rsidRPr="00BB4A65">
        <w:rPr>
          <w:rFonts w:ascii="Times New Roman" w:hAnsi="Times New Roman" w:cs="Times New Roman"/>
          <w:szCs w:val="21"/>
        </w:rPr>
        <w:t>48-60.</w:t>
      </w:r>
    </w:p>
    <w:p w:rsidR="007109F4" w:rsidRPr="00BB4A65" w:rsidRDefault="00CC5772">
      <w:pPr>
        <w:widowControl/>
        <w:jc w:val="left"/>
        <w:rPr>
          <w:rFonts w:ascii="Times New Roman" w:eastAsia="宋体" w:hAnsi="Times New Roman" w:cs="Times New Roman"/>
          <w:b/>
          <w:bCs/>
          <w:szCs w:val="21"/>
        </w:rPr>
      </w:pPr>
      <w:r w:rsidRPr="00BB4A65">
        <w:rPr>
          <w:rFonts w:ascii="Times New Roman" w:eastAsia="宋体" w:hAnsi="Times New Roman" w:cs="Times New Roman"/>
          <w:b/>
          <w:bCs/>
          <w:szCs w:val="21"/>
        </w:rPr>
        <w:t>·</w:t>
      </w:r>
      <w:r w:rsidRPr="00BB4A65">
        <w:rPr>
          <w:rFonts w:ascii="Times New Roman" w:eastAsia="宋体" w:hAnsi="Times New Roman" w:cs="Times New Roman"/>
          <w:b/>
          <w:bCs/>
          <w:szCs w:val="21"/>
        </w:rPr>
        <w:t>发电技术</w:t>
      </w:r>
      <w:r w:rsidRPr="00BB4A65">
        <w:rPr>
          <w:rFonts w:ascii="Times New Roman" w:eastAsia="宋体" w:hAnsi="Times New Roman" w:cs="Times New Roman"/>
          <w:b/>
          <w:bCs/>
          <w:szCs w:val="21"/>
        </w:rPr>
        <w:t>·</w:t>
      </w:r>
    </w:p>
    <w:p w:rsidR="007109F4" w:rsidRPr="00BB4A65" w:rsidRDefault="00CC5772">
      <w:pPr>
        <w:pStyle w:val="a7"/>
        <w:rPr>
          <w:b/>
          <w:bCs/>
          <w:szCs w:val="21"/>
        </w:rPr>
      </w:pPr>
      <w:r w:rsidRPr="00BB4A65">
        <w:rPr>
          <w:b/>
          <w:bCs/>
          <w:szCs w:val="21"/>
        </w:rPr>
        <w:t>·Power Generation Technology·</w:t>
      </w:r>
    </w:p>
    <w:p w:rsidR="007109F4" w:rsidRPr="00BB4A65" w:rsidRDefault="00CC5772">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eastAsia="宋体" w:hAnsi="Times New Roman" w:cs="Times New Roman"/>
          <w:szCs w:val="21"/>
        </w:rPr>
        <w:t>秦启君</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周旭</w:t>
      </w:r>
      <w:r w:rsidR="00445580" w:rsidRPr="00BB4A65">
        <w:rPr>
          <w:rFonts w:ascii="Times New Roman" w:eastAsia="宋体" w:hAnsi="Times New Roman" w:cs="Times New Roman"/>
          <w:szCs w:val="21"/>
        </w:rPr>
        <w:t>,</w:t>
      </w:r>
      <w:proofErr w:type="gramStart"/>
      <w:r w:rsidRPr="00BB4A65">
        <w:rPr>
          <w:rFonts w:ascii="Times New Roman" w:eastAsia="宋体" w:hAnsi="Times New Roman" w:cs="Times New Roman"/>
          <w:szCs w:val="21"/>
        </w:rPr>
        <w:t>陈令章</w:t>
      </w:r>
      <w:proofErr w:type="gramEnd"/>
      <w:r w:rsidRPr="00BB4A65">
        <w:rPr>
          <w:rFonts w:ascii="Times New Roman" w:eastAsia="宋体" w:hAnsi="Times New Roman" w:cs="Times New Roman"/>
          <w:szCs w:val="21"/>
        </w:rPr>
        <w:t>.</w:t>
      </w:r>
      <w:r w:rsidRPr="00BB4A65">
        <w:rPr>
          <w:rFonts w:ascii="Times New Roman" w:eastAsia="宋体" w:hAnsi="Times New Roman" w:cs="Times New Roman"/>
          <w:color w:val="231F20"/>
          <w:kern w:val="0"/>
          <w:szCs w:val="21"/>
        </w:rPr>
        <w:t>圆形截面凝汽器布管设计及换热性能分</w:t>
      </w:r>
      <w:r w:rsidRPr="00BB4A65">
        <w:rPr>
          <w:rFonts w:ascii="Times New Roman" w:eastAsia="宋体" w:hAnsi="Times New Roman" w:cs="Times New Roman"/>
          <w:szCs w:val="21"/>
        </w:rPr>
        <w:t>析</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 xml:space="preserve">51(5):56-62. </w:t>
      </w:r>
    </w:p>
    <w:p w:rsidR="007109F4" w:rsidRPr="00BB4A65" w:rsidRDefault="00CC5772" w:rsidP="003B48BD">
      <w:pPr>
        <w:widowControl/>
        <w:ind w:leftChars="200" w:left="420"/>
        <w:jc w:val="left"/>
        <w:rPr>
          <w:rFonts w:ascii="Times New Roman" w:eastAsia="宋体" w:hAnsi="Times New Roman" w:cs="Times New Roman"/>
          <w:szCs w:val="21"/>
        </w:rPr>
      </w:pPr>
      <w:r w:rsidRPr="00BB4A65">
        <w:rPr>
          <w:rFonts w:ascii="Times New Roman" w:eastAsia="宋体" w:hAnsi="Times New Roman" w:cs="Times New Roman"/>
          <w:szCs w:val="24"/>
        </w:rPr>
        <w:t xml:space="preserve">QIN </w:t>
      </w:r>
      <w:proofErr w:type="spellStart"/>
      <w:r w:rsidRPr="00BB4A65">
        <w:rPr>
          <w:rFonts w:ascii="Times New Roman" w:eastAsia="宋体" w:hAnsi="Times New Roman" w:cs="Times New Roman"/>
          <w:szCs w:val="24"/>
        </w:rPr>
        <w:t>Qijun</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ZHOU</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Xu</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CHEN</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Lingzhang.Tube</w:t>
      </w:r>
      <w:proofErr w:type="spellEnd"/>
      <w:r w:rsidRPr="00BB4A65">
        <w:rPr>
          <w:rFonts w:ascii="Times New Roman" w:eastAsia="宋体" w:hAnsi="Times New Roman" w:cs="Times New Roman"/>
          <w:szCs w:val="24"/>
        </w:rPr>
        <w:t xml:space="preserve"> layout design and heat transfer performance analysis of circular cross-section condenser [J].Shandong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51(5):56-62.</w:t>
      </w:r>
    </w:p>
    <w:p w:rsidR="007109F4" w:rsidRPr="00BB4A65" w:rsidRDefault="00CC5772">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eastAsia="宋体" w:hAnsi="Times New Roman" w:cs="Times New Roman"/>
          <w:szCs w:val="21"/>
        </w:rPr>
        <w:t>路宽</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杨兴森</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张绪辉</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等</w:t>
      </w:r>
      <w:r w:rsidRPr="00BB4A65">
        <w:rPr>
          <w:rFonts w:ascii="Times New Roman" w:eastAsia="宋体" w:hAnsi="Times New Roman" w:cs="Times New Roman"/>
          <w:szCs w:val="21"/>
        </w:rPr>
        <w:t>.</w:t>
      </w:r>
      <w:r w:rsidRPr="00BB4A65">
        <w:rPr>
          <w:rFonts w:ascii="Times New Roman" w:eastAsia="宋体" w:hAnsi="Times New Roman" w:cs="Times New Roman"/>
          <w:szCs w:val="21"/>
        </w:rPr>
        <w:t>基于可解释关系模型的</w:t>
      </w:r>
      <w:r w:rsidRPr="00BB4A65">
        <w:rPr>
          <w:rFonts w:ascii="Times New Roman" w:eastAsia="宋体" w:hAnsi="Times New Roman" w:cs="Times New Roman"/>
          <w:szCs w:val="21"/>
        </w:rPr>
        <w:t>SCR</w:t>
      </w:r>
      <w:r w:rsidRPr="00BB4A65">
        <w:rPr>
          <w:rFonts w:ascii="Times New Roman" w:eastAsia="宋体" w:hAnsi="Times New Roman" w:cs="Times New Roman"/>
          <w:szCs w:val="21"/>
        </w:rPr>
        <w:t>入口气温预测</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51(5):63-72.</w:t>
      </w:r>
    </w:p>
    <w:p w:rsidR="007109F4" w:rsidRPr="00BB4A65" w:rsidRDefault="00CC5772" w:rsidP="003B48BD">
      <w:pPr>
        <w:pStyle w:val="af6"/>
        <w:ind w:leftChars="200" w:left="420" w:firstLineChars="0" w:firstLine="0"/>
        <w:rPr>
          <w:rFonts w:ascii="Times New Roman" w:eastAsia="宋体" w:hAnsi="Times New Roman" w:cs="Times New Roman"/>
          <w:szCs w:val="21"/>
        </w:rPr>
      </w:pPr>
      <w:r w:rsidRPr="00BB4A65">
        <w:rPr>
          <w:rFonts w:ascii="Times New Roman" w:eastAsia="宋体" w:hAnsi="Times New Roman" w:cs="Times New Roman"/>
          <w:szCs w:val="24"/>
        </w:rPr>
        <w:t xml:space="preserve">LU </w:t>
      </w:r>
      <w:proofErr w:type="spellStart"/>
      <w:r w:rsidRPr="00BB4A65">
        <w:rPr>
          <w:rFonts w:ascii="Times New Roman" w:eastAsia="宋体" w:hAnsi="Times New Roman" w:cs="Times New Roman"/>
          <w:szCs w:val="24"/>
        </w:rPr>
        <w:t>Kuan</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YANG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Xingsen</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ZHANG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Xuhui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al.Prediction</w:t>
      </w:r>
      <w:proofErr w:type="spellEnd"/>
      <w:r w:rsidRPr="00BB4A65">
        <w:rPr>
          <w:rFonts w:ascii="Times New Roman" w:eastAsia="宋体" w:hAnsi="Times New Roman" w:cs="Times New Roman"/>
          <w:szCs w:val="24"/>
        </w:rPr>
        <w:t xml:space="preserve"> of SCR inlet gas temperature based on interpretable relationship model[J].Shandong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51(5):63-72.</w:t>
      </w:r>
    </w:p>
    <w:p w:rsidR="007109F4" w:rsidRPr="00BB4A65" w:rsidRDefault="00CC5772">
      <w:pPr>
        <w:pStyle w:val="af6"/>
        <w:widowControl/>
        <w:numPr>
          <w:ilvl w:val="0"/>
          <w:numId w:val="3"/>
        </w:numPr>
        <w:ind w:firstLineChars="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钟子威</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祝令凯</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郑威</w:t>
      </w:r>
      <w:r w:rsidR="00445580" w:rsidRPr="00BB4A65">
        <w:rPr>
          <w:rFonts w:ascii="Times New Roman" w:eastAsia="宋体" w:hAnsi="Times New Roman" w:cs="Times New Roman"/>
          <w:color w:val="231F20"/>
          <w:kern w:val="0"/>
          <w:szCs w:val="21"/>
        </w:rPr>
        <w:t>,</w:t>
      </w:r>
      <w:r w:rsidRPr="00BB4A65">
        <w:rPr>
          <w:rFonts w:ascii="Times New Roman" w:hAnsi="Times New Roman" w:cs="Times New Roman"/>
          <w:szCs w:val="21"/>
        </w:rPr>
        <w:t>等</w:t>
      </w:r>
      <w:r w:rsidRPr="00BB4A65">
        <w:rPr>
          <w:rFonts w:ascii="Times New Roman" w:hAnsi="Times New Roman" w:cs="Times New Roman"/>
          <w:szCs w:val="21"/>
        </w:rPr>
        <w:t>.</w:t>
      </w:r>
      <w:r w:rsidRPr="00BB4A65">
        <w:rPr>
          <w:rFonts w:ascii="Times New Roman" w:eastAsia="宋体" w:hAnsi="Times New Roman" w:cs="Times New Roman"/>
          <w:szCs w:val="21"/>
        </w:rPr>
        <w:t>基于改进混合黏菌天鹰算法的水电机组调节系统参数辨识</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2024</w:t>
      </w:r>
      <w:r w:rsidR="00445580" w:rsidRPr="00BB4A65">
        <w:rPr>
          <w:rFonts w:ascii="Times New Roman" w:eastAsia="宋体" w:hAnsi="Times New Roman" w:cs="Times New Roman"/>
          <w:szCs w:val="21"/>
        </w:rPr>
        <w:t>,</w:t>
      </w:r>
      <w:r w:rsidRPr="00BB4A65">
        <w:rPr>
          <w:rFonts w:ascii="Times New Roman" w:eastAsia="宋体" w:hAnsi="Times New Roman" w:cs="Times New Roman"/>
          <w:szCs w:val="21"/>
        </w:rPr>
        <w:t>51(5):</w:t>
      </w:r>
      <w:r w:rsidRPr="00BB4A65">
        <w:rPr>
          <w:rFonts w:ascii="Times New Roman" w:eastAsia="宋体" w:hAnsi="Times New Roman" w:cs="Times New Roman"/>
          <w:color w:val="231F20"/>
          <w:kern w:val="0"/>
          <w:szCs w:val="21"/>
        </w:rPr>
        <w:t>73-80.</w:t>
      </w:r>
    </w:p>
    <w:p w:rsidR="007109F4" w:rsidRPr="00BB4A65" w:rsidRDefault="00CC5772" w:rsidP="003B48BD">
      <w:pPr>
        <w:widowControl/>
        <w:ind w:leftChars="200" w:left="420"/>
        <w:jc w:val="left"/>
        <w:rPr>
          <w:rFonts w:ascii="Times New Roman" w:eastAsia="宋体" w:hAnsi="Times New Roman" w:cs="Times New Roman"/>
          <w:szCs w:val="24"/>
        </w:rPr>
      </w:pPr>
      <w:r w:rsidRPr="00BB4A65">
        <w:rPr>
          <w:rFonts w:ascii="Times New Roman" w:eastAsia="宋体" w:hAnsi="Times New Roman" w:cs="Times New Roman"/>
          <w:szCs w:val="24"/>
        </w:rPr>
        <w:t xml:space="preserve">ZHONG </w:t>
      </w:r>
      <w:proofErr w:type="spellStart"/>
      <w:r w:rsidRPr="00BB4A65">
        <w:rPr>
          <w:rFonts w:ascii="Times New Roman" w:eastAsia="宋体" w:hAnsi="Times New Roman" w:cs="Times New Roman"/>
          <w:szCs w:val="24"/>
        </w:rPr>
        <w:t>Ziwei</w:t>
      </w:r>
      <w:proofErr w:type="gramStart"/>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ZHU</w:t>
      </w:r>
      <w:proofErr w:type="spellEnd"/>
      <w:proofErr w:type="gram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Lingkai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ZHENG</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Wei</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et</w:t>
      </w:r>
      <w:proofErr w:type="spellEnd"/>
      <w:r w:rsidRPr="00BB4A65">
        <w:rPr>
          <w:rFonts w:ascii="Times New Roman" w:eastAsia="宋体" w:hAnsi="Times New Roman" w:cs="Times New Roman"/>
          <w:szCs w:val="24"/>
        </w:rPr>
        <w:t xml:space="preserve"> </w:t>
      </w:r>
      <w:proofErr w:type="spellStart"/>
      <w:r w:rsidRPr="00BB4A65">
        <w:rPr>
          <w:rFonts w:ascii="Times New Roman" w:eastAsia="宋体" w:hAnsi="Times New Roman" w:cs="Times New Roman"/>
          <w:szCs w:val="24"/>
        </w:rPr>
        <w:t>al.Parameter</w:t>
      </w:r>
      <w:proofErr w:type="spellEnd"/>
      <w:r w:rsidRPr="00BB4A65">
        <w:rPr>
          <w:rFonts w:ascii="Times New Roman" w:eastAsia="宋体" w:hAnsi="Times New Roman" w:cs="Times New Roman"/>
          <w:szCs w:val="24"/>
        </w:rPr>
        <w:t xml:space="preserve"> identification of hydropower unit regulating system based on improved hybrid slime </w:t>
      </w:r>
      <w:proofErr w:type="spellStart"/>
      <w:r w:rsidRPr="00BB4A65">
        <w:rPr>
          <w:rFonts w:ascii="Times New Roman" w:eastAsia="宋体" w:hAnsi="Times New Roman" w:cs="Times New Roman"/>
          <w:szCs w:val="24"/>
        </w:rPr>
        <w:t>mould-aquila</w:t>
      </w:r>
      <w:proofErr w:type="spellEnd"/>
      <w:r w:rsidRPr="00BB4A65">
        <w:rPr>
          <w:rFonts w:ascii="Times New Roman" w:eastAsia="宋体" w:hAnsi="Times New Roman" w:cs="Times New Roman"/>
          <w:szCs w:val="24"/>
        </w:rPr>
        <w:t xml:space="preserve"> algorithm[J].Shandong Electric Power</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2024</w:t>
      </w:r>
      <w:r w:rsidR="00445580" w:rsidRPr="00BB4A65">
        <w:rPr>
          <w:rFonts w:ascii="Times New Roman" w:eastAsia="宋体" w:hAnsi="Times New Roman" w:cs="Times New Roman"/>
          <w:szCs w:val="24"/>
        </w:rPr>
        <w:t>,</w:t>
      </w:r>
      <w:r w:rsidRPr="00BB4A65">
        <w:rPr>
          <w:rFonts w:ascii="Times New Roman" w:eastAsia="宋体" w:hAnsi="Times New Roman" w:cs="Times New Roman"/>
          <w:szCs w:val="24"/>
        </w:rPr>
        <w:t>51(5):73-80.</w:t>
      </w:r>
    </w:p>
    <w:p w:rsidR="007109F4" w:rsidRPr="00BB4A65" w:rsidRDefault="00CC5772">
      <w:pPr>
        <w:pStyle w:val="af6"/>
        <w:widowControl/>
        <w:numPr>
          <w:ilvl w:val="0"/>
          <w:numId w:val="3"/>
        </w:numPr>
        <w:ind w:firstLineChars="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胡一鸣</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陈斌</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李明</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等</w:t>
      </w:r>
      <w:r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基于</w:t>
      </w:r>
      <w:r w:rsidRPr="00BB4A65">
        <w:rPr>
          <w:rFonts w:ascii="Times New Roman" w:eastAsia="宋体" w:hAnsi="Times New Roman" w:cs="Times New Roman"/>
          <w:color w:val="231F20"/>
          <w:kern w:val="0"/>
          <w:szCs w:val="21"/>
        </w:rPr>
        <w:t>EBSILON</w:t>
      </w:r>
      <w:r w:rsidRPr="00BB4A65">
        <w:rPr>
          <w:rFonts w:ascii="Times New Roman" w:eastAsia="宋体" w:hAnsi="Times New Roman" w:cs="Times New Roman"/>
          <w:color w:val="231F20"/>
          <w:kern w:val="0"/>
          <w:szCs w:val="21"/>
        </w:rPr>
        <w:t>的母管制热电联产系统多目标负荷优化研究</w:t>
      </w:r>
      <w:r w:rsidRPr="00BB4A65">
        <w:rPr>
          <w:rFonts w:ascii="Times New Roman" w:eastAsia="宋体" w:hAnsi="Times New Roman" w:cs="Times New Roman"/>
          <w:color w:val="231F20"/>
          <w:kern w:val="0"/>
          <w:szCs w:val="21"/>
        </w:rPr>
        <w:t>[J].</w:t>
      </w:r>
      <w:r w:rsidRPr="00BB4A65">
        <w:rPr>
          <w:rFonts w:ascii="Times New Roman" w:eastAsia="宋体" w:hAnsi="Times New Roman" w:cs="Times New Roman"/>
          <w:color w:val="231F20"/>
          <w:kern w:val="0"/>
          <w:szCs w:val="21"/>
        </w:rPr>
        <w:t>山东电力技术</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51(7):61-67.</w:t>
      </w:r>
    </w:p>
    <w:p w:rsidR="007109F4" w:rsidRPr="00BB4A65" w:rsidRDefault="00CC5772" w:rsidP="003B48BD">
      <w:pPr>
        <w:pStyle w:val="af6"/>
        <w:widowControl/>
        <w:ind w:leftChars="200" w:left="420" w:firstLineChars="0" w:firstLine="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 xml:space="preserve">HU </w:t>
      </w:r>
      <w:proofErr w:type="spellStart"/>
      <w:r w:rsidRPr="00BB4A65">
        <w:rPr>
          <w:rFonts w:ascii="Times New Roman" w:eastAsia="宋体" w:hAnsi="Times New Roman" w:cs="Times New Roman"/>
          <w:color w:val="231F20"/>
          <w:kern w:val="0"/>
          <w:szCs w:val="21"/>
        </w:rPr>
        <w:t>Yiming</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CHEN</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Bin</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LI</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Ming</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ZHONG</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Jiang</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et</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al.Multi</w:t>
      </w:r>
      <w:proofErr w:type="spellEnd"/>
      <w:r w:rsidRPr="00BB4A65">
        <w:rPr>
          <w:rFonts w:ascii="Times New Roman" w:eastAsia="宋体" w:hAnsi="Times New Roman" w:cs="Times New Roman"/>
          <w:color w:val="231F20"/>
          <w:kern w:val="0"/>
          <w:szCs w:val="21"/>
        </w:rPr>
        <w:t xml:space="preserve">-objective load optimization study of main-pipeline </w:t>
      </w:r>
      <w:proofErr w:type="spellStart"/>
      <w:r w:rsidRPr="00BB4A65">
        <w:rPr>
          <w:rFonts w:ascii="Times New Roman" w:eastAsia="宋体" w:hAnsi="Times New Roman" w:cs="Times New Roman"/>
          <w:color w:val="231F20"/>
          <w:kern w:val="0"/>
          <w:szCs w:val="21"/>
        </w:rPr>
        <w:t>chp</w:t>
      </w:r>
      <w:proofErr w:type="spellEnd"/>
      <w:r w:rsidRPr="00BB4A65">
        <w:rPr>
          <w:rFonts w:ascii="Times New Roman" w:eastAsia="宋体" w:hAnsi="Times New Roman" w:cs="Times New Roman"/>
          <w:color w:val="231F20"/>
          <w:kern w:val="0"/>
          <w:szCs w:val="21"/>
        </w:rPr>
        <w:t xml:space="preserve"> units based on EBSILON[J].Shandong Electric Power</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51(7):61-67.</w:t>
      </w:r>
    </w:p>
    <w:p w:rsidR="007109F4" w:rsidRPr="00BB4A65" w:rsidRDefault="00CC5772">
      <w:pPr>
        <w:pStyle w:val="af6"/>
        <w:widowControl/>
        <w:numPr>
          <w:ilvl w:val="0"/>
          <w:numId w:val="3"/>
        </w:numPr>
        <w:ind w:firstLineChars="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赖金平</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李朝兵</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何陆灿</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等</w:t>
      </w:r>
      <w:r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全燃烟煤的</w:t>
      </w:r>
      <w:r w:rsidRPr="00BB4A65">
        <w:rPr>
          <w:rFonts w:ascii="Times New Roman" w:eastAsia="宋体" w:hAnsi="Times New Roman" w:cs="Times New Roman"/>
          <w:color w:val="231F20"/>
          <w:kern w:val="0"/>
          <w:szCs w:val="21"/>
        </w:rPr>
        <w:t>W</w:t>
      </w:r>
      <w:r w:rsidRPr="00BB4A65">
        <w:rPr>
          <w:rFonts w:ascii="Times New Roman" w:eastAsia="宋体" w:hAnsi="Times New Roman" w:cs="Times New Roman"/>
          <w:color w:val="231F20"/>
          <w:kern w:val="0"/>
          <w:szCs w:val="21"/>
        </w:rPr>
        <w:t>火焰锅炉改造数值模拟研究</w:t>
      </w:r>
      <w:r w:rsidRPr="00BB4A65">
        <w:rPr>
          <w:rFonts w:ascii="Times New Roman" w:eastAsia="宋体" w:hAnsi="Times New Roman" w:cs="Times New Roman"/>
          <w:color w:val="231F20"/>
          <w:kern w:val="0"/>
          <w:szCs w:val="21"/>
        </w:rPr>
        <w:t>[J].</w:t>
      </w:r>
      <w:r w:rsidRPr="00BB4A65">
        <w:rPr>
          <w:rFonts w:ascii="Times New Roman" w:eastAsia="宋体" w:hAnsi="Times New Roman" w:cs="Times New Roman"/>
          <w:color w:val="231F20"/>
          <w:kern w:val="0"/>
          <w:szCs w:val="21"/>
        </w:rPr>
        <w:t>山东电力技术</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51(7):68-74.</w:t>
      </w:r>
    </w:p>
    <w:p w:rsidR="007109F4" w:rsidRPr="00BB4A65" w:rsidRDefault="00CC5772" w:rsidP="003B48BD">
      <w:pPr>
        <w:pStyle w:val="af6"/>
        <w:widowControl/>
        <w:ind w:leftChars="200" w:left="420" w:firstLineChars="0" w:firstLine="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 xml:space="preserve">LAI </w:t>
      </w:r>
      <w:proofErr w:type="spellStart"/>
      <w:r w:rsidRPr="00BB4A65">
        <w:rPr>
          <w:rFonts w:ascii="Times New Roman" w:eastAsia="宋体" w:hAnsi="Times New Roman" w:cs="Times New Roman"/>
          <w:color w:val="231F20"/>
          <w:kern w:val="0"/>
          <w:szCs w:val="21"/>
        </w:rPr>
        <w:t>Jinping</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LI</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Chaobing</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HE</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Lucan</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et</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al.Numerical</w:t>
      </w:r>
      <w:proofErr w:type="spellEnd"/>
      <w:r w:rsidRPr="00BB4A65">
        <w:rPr>
          <w:rFonts w:ascii="Times New Roman" w:eastAsia="宋体" w:hAnsi="Times New Roman" w:cs="Times New Roman"/>
          <w:color w:val="231F20"/>
          <w:kern w:val="0"/>
          <w:szCs w:val="21"/>
        </w:rPr>
        <w:t xml:space="preserve"> simulation research on the transformation of a W-flame boiler with full combustion of bituminous coal[J].Shandong Electric Power</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51(7):68-74.</w:t>
      </w:r>
    </w:p>
    <w:p w:rsidR="007109F4" w:rsidRPr="00BB4A65" w:rsidRDefault="00CC5772">
      <w:pPr>
        <w:pStyle w:val="af6"/>
        <w:widowControl/>
        <w:numPr>
          <w:ilvl w:val="0"/>
          <w:numId w:val="3"/>
        </w:numPr>
        <w:ind w:firstLineChars="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张虎</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劳金旭</w:t>
      </w:r>
      <w:r w:rsidRPr="00BB4A65">
        <w:rPr>
          <w:rFonts w:ascii="Times New Roman" w:eastAsia="宋体" w:hAnsi="Times New Roman" w:cs="Times New Roman"/>
          <w:color w:val="231F20"/>
          <w:kern w:val="0"/>
          <w:szCs w:val="21"/>
        </w:rPr>
        <w:t>.</w:t>
      </w:r>
      <w:proofErr w:type="gramStart"/>
      <w:r w:rsidRPr="00BB4A65">
        <w:rPr>
          <w:rFonts w:ascii="Times New Roman" w:eastAsia="宋体" w:hAnsi="Times New Roman" w:cs="Times New Roman"/>
          <w:color w:val="231F20"/>
          <w:kern w:val="0"/>
          <w:szCs w:val="21"/>
        </w:rPr>
        <w:t>背压机组与抽凝机组</w:t>
      </w:r>
      <w:proofErr w:type="gramEnd"/>
      <w:r w:rsidRPr="00BB4A65">
        <w:rPr>
          <w:rFonts w:ascii="Times New Roman" w:eastAsia="宋体" w:hAnsi="Times New Roman" w:cs="Times New Roman"/>
          <w:color w:val="231F20"/>
          <w:kern w:val="0"/>
          <w:szCs w:val="21"/>
        </w:rPr>
        <w:t>经济性计算方法改进研究</w:t>
      </w:r>
      <w:r w:rsidRPr="00BB4A65">
        <w:rPr>
          <w:rFonts w:ascii="Times New Roman" w:eastAsia="宋体" w:hAnsi="Times New Roman" w:cs="Times New Roman"/>
          <w:color w:val="231F20"/>
          <w:kern w:val="0"/>
          <w:szCs w:val="21"/>
        </w:rPr>
        <w:t>[J].</w:t>
      </w:r>
      <w:r w:rsidRPr="00BB4A65">
        <w:rPr>
          <w:rFonts w:ascii="Times New Roman" w:eastAsia="宋体" w:hAnsi="Times New Roman" w:cs="Times New Roman"/>
          <w:color w:val="231F20"/>
          <w:kern w:val="0"/>
          <w:szCs w:val="21"/>
        </w:rPr>
        <w:t>山东电力技术</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51(7):75-80.</w:t>
      </w:r>
    </w:p>
    <w:p w:rsidR="007109F4" w:rsidRPr="00BB4A65" w:rsidRDefault="00CC5772" w:rsidP="003B48BD">
      <w:pPr>
        <w:pStyle w:val="af6"/>
        <w:widowControl/>
        <w:ind w:leftChars="200" w:left="420" w:firstLineChars="0" w:firstLine="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 xml:space="preserve">ZHANG </w:t>
      </w:r>
      <w:proofErr w:type="spellStart"/>
      <w:r w:rsidRPr="00BB4A65">
        <w:rPr>
          <w:rFonts w:ascii="Times New Roman" w:eastAsia="宋体" w:hAnsi="Times New Roman" w:cs="Times New Roman"/>
          <w:color w:val="231F20"/>
          <w:kern w:val="0"/>
          <w:szCs w:val="21"/>
        </w:rPr>
        <w:t>Hu</w:t>
      </w:r>
      <w:proofErr w:type="gramStart"/>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LAO</w:t>
      </w:r>
      <w:proofErr w:type="spellEnd"/>
      <w:proofErr w:type="gram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Jinxu.Study</w:t>
      </w:r>
      <w:proofErr w:type="spellEnd"/>
      <w:r w:rsidRPr="00BB4A65">
        <w:rPr>
          <w:rFonts w:ascii="Times New Roman" w:eastAsia="宋体" w:hAnsi="Times New Roman" w:cs="Times New Roman"/>
          <w:color w:val="231F20"/>
          <w:kern w:val="0"/>
          <w:szCs w:val="21"/>
        </w:rPr>
        <w:t xml:space="preserve"> on improvement of economic calculation method of back pressure units and condensate pumping units[J].Shandong Electric Power</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2024</w:t>
      </w:r>
      <w:r w:rsidR="00445580"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51(7):75-80.</w:t>
      </w:r>
    </w:p>
    <w:p w:rsidR="0046557B" w:rsidRPr="00BB4A65" w:rsidRDefault="0046557B" w:rsidP="0046557B">
      <w:pPr>
        <w:pStyle w:val="af6"/>
        <w:widowControl/>
        <w:numPr>
          <w:ilvl w:val="0"/>
          <w:numId w:val="3"/>
        </w:numPr>
        <w:ind w:firstLineChars="0"/>
        <w:jc w:val="left"/>
        <w:rPr>
          <w:rFonts w:ascii="Times New Roman" w:eastAsia="宋体" w:hAnsi="Times New Roman" w:cs="Times New Roman"/>
          <w:szCs w:val="21"/>
        </w:rPr>
      </w:pPr>
      <w:r w:rsidRPr="00BB4A65">
        <w:rPr>
          <w:rFonts w:ascii="Times New Roman" w:hAnsi="Times New Roman" w:cs="Times New Roman"/>
        </w:rPr>
        <w:t>何小锋</w:t>
      </w:r>
      <w:r w:rsidRPr="00BB4A65">
        <w:rPr>
          <w:rFonts w:ascii="Times New Roman" w:hAnsi="Times New Roman" w:cs="Times New Roman"/>
        </w:rPr>
        <w:t>.</w:t>
      </w:r>
      <w:r w:rsidRPr="00BB4A65">
        <w:rPr>
          <w:rFonts w:ascii="Times New Roman" w:hAnsi="Times New Roman" w:cs="Times New Roman"/>
        </w:rPr>
        <w:t>基于时序深度融合网络的汽轮发电机组振动故障诊断</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,2024,51(10):67-73.</w:t>
      </w:r>
    </w:p>
    <w:p w:rsidR="0046557B" w:rsidRPr="00BB4A65" w:rsidRDefault="0046557B" w:rsidP="0046557B">
      <w:pPr>
        <w:widowControl/>
        <w:ind w:leftChars="200" w:left="420"/>
        <w:jc w:val="left"/>
        <w:rPr>
          <w:rFonts w:ascii="Times New Roman" w:eastAsia="宋体" w:hAnsi="Times New Roman" w:cs="Times New Roman"/>
          <w:szCs w:val="21"/>
        </w:rPr>
      </w:pPr>
      <w:r w:rsidRPr="00BB4A65">
        <w:rPr>
          <w:rFonts w:ascii="Times New Roman" w:eastAsia="宋体" w:hAnsi="Times New Roman" w:cs="Times New Roman"/>
          <w:color w:val="231F20"/>
          <w:kern w:val="0"/>
          <w:szCs w:val="21"/>
        </w:rPr>
        <w:t xml:space="preserve">HE </w:t>
      </w:r>
      <w:proofErr w:type="spellStart"/>
      <w:r w:rsidRPr="00BB4A65">
        <w:rPr>
          <w:rFonts w:ascii="Times New Roman" w:eastAsia="宋体" w:hAnsi="Times New Roman" w:cs="Times New Roman"/>
          <w:color w:val="231F20"/>
          <w:kern w:val="0"/>
          <w:szCs w:val="21"/>
        </w:rPr>
        <w:t>Xiaofeng.Vibration</w:t>
      </w:r>
      <w:proofErr w:type="spellEnd"/>
      <w:r w:rsidRPr="00BB4A65">
        <w:rPr>
          <w:rFonts w:ascii="Times New Roman" w:eastAsia="宋体" w:hAnsi="Times New Roman" w:cs="Times New Roman"/>
          <w:color w:val="231F20"/>
          <w:kern w:val="0"/>
          <w:szCs w:val="21"/>
        </w:rPr>
        <w:t xml:space="preserve"> fault diagnosis system based on timing deep integration network</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2024,51(10): 67-73.</w:t>
      </w:r>
    </w:p>
    <w:p w:rsidR="0046557B" w:rsidRPr="00BB4A65" w:rsidRDefault="0046557B" w:rsidP="0046557B">
      <w:pPr>
        <w:pStyle w:val="af6"/>
        <w:widowControl/>
        <w:numPr>
          <w:ilvl w:val="0"/>
          <w:numId w:val="3"/>
        </w:numPr>
        <w:ind w:firstLineChars="0"/>
        <w:jc w:val="left"/>
        <w:rPr>
          <w:rFonts w:ascii="Times New Roman" w:hAnsi="Times New Roman" w:cs="Times New Roman"/>
        </w:rPr>
      </w:pPr>
      <w:r w:rsidRPr="00BB4A65">
        <w:rPr>
          <w:rFonts w:ascii="Times New Roman" w:hAnsi="Times New Roman" w:cs="Times New Roman"/>
        </w:rPr>
        <w:t>祝令凯</w:t>
      </w:r>
      <w:r w:rsidRPr="00BB4A65">
        <w:rPr>
          <w:rFonts w:ascii="Times New Roman" w:hAnsi="Times New Roman" w:cs="Times New Roman"/>
        </w:rPr>
        <w:t>,</w:t>
      </w:r>
      <w:r w:rsidRPr="00BB4A65">
        <w:rPr>
          <w:rFonts w:ascii="Times New Roman" w:hAnsi="Times New Roman" w:cs="Times New Roman"/>
        </w:rPr>
        <w:t>郑威</w:t>
      </w:r>
      <w:r w:rsidRPr="00BB4A65">
        <w:rPr>
          <w:rFonts w:ascii="Times New Roman" w:hAnsi="Times New Roman" w:cs="Times New Roman"/>
        </w:rPr>
        <w:t>,</w:t>
      </w:r>
      <w:r w:rsidRPr="00BB4A65">
        <w:rPr>
          <w:rFonts w:ascii="Times New Roman" w:hAnsi="Times New Roman" w:cs="Times New Roman"/>
        </w:rPr>
        <w:t>钟子威</w:t>
      </w:r>
      <w:r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等</w:t>
      </w:r>
      <w:r w:rsidRPr="00BB4A65">
        <w:rPr>
          <w:rFonts w:ascii="Times New Roman" w:eastAsia="宋体" w:hAnsi="Times New Roman" w:cs="Times New Roman"/>
          <w:color w:val="231F20"/>
          <w:kern w:val="0"/>
          <w:szCs w:val="21"/>
        </w:rPr>
        <w:t>.</w:t>
      </w:r>
      <w:r w:rsidRPr="00BB4A65">
        <w:rPr>
          <w:rFonts w:ascii="Times New Roman" w:hAnsi="Times New Roman" w:cs="Times New Roman"/>
        </w:rPr>
        <w:t>火</w:t>
      </w:r>
      <w:r w:rsidRPr="00BB4A65">
        <w:rPr>
          <w:rFonts w:ascii="Times New Roman" w:hAnsi="Times New Roman" w:cs="Times New Roman"/>
        </w:rPr>
        <w:t>-</w:t>
      </w:r>
      <w:r w:rsidRPr="00BB4A65">
        <w:rPr>
          <w:rFonts w:ascii="Times New Roman" w:hAnsi="Times New Roman" w:cs="Times New Roman"/>
        </w:rPr>
        <w:t>风</w:t>
      </w:r>
      <w:r w:rsidRPr="00BB4A65">
        <w:rPr>
          <w:rFonts w:ascii="Times New Roman" w:hAnsi="Times New Roman" w:cs="Times New Roman"/>
        </w:rPr>
        <w:t>-</w:t>
      </w:r>
      <w:r w:rsidRPr="00BB4A65">
        <w:rPr>
          <w:rFonts w:ascii="Times New Roman" w:hAnsi="Times New Roman" w:cs="Times New Roman"/>
        </w:rPr>
        <w:t>光多能互补系统中燃煤机组</w:t>
      </w:r>
      <w:r w:rsidRPr="00BB4A65">
        <w:rPr>
          <w:rFonts w:ascii="Times New Roman" w:hAnsi="Times New Roman" w:cs="Times New Roman"/>
        </w:rPr>
        <w:t>“</w:t>
      </w:r>
      <w:r w:rsidRPr="00BB4A65">
        <w:rPr>
          <w:rFonts w:ascii="Times New Roman" w:hAnsi="Times New Roman" w:cs="Times New Roman"/>
        </w:rPr>
        <w:t>三联改</w:t>
      </w:r>
      <w:r w:rsidRPr="00BB4A65">
        <w:rPr>
          <w:rFonts w:ascii="Times New Roman" w:hAnsi="Times New Roman" w:cs="Times New Roman"/>
        </w:rPr>
        <w:t>”</w:t>
      </w:r>
      <w:r w:rsidRPr="00BB4A65">
        <w:rPr>
          <w:rFonts w:ascii="Times New Roman" w:hAnsi="Times New Roman" w:cs="Times New Roman"/>
        </w:rPr>
        <w:t>适用性研究</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w:t>
      </w:r>
      <w:r w:rsidRPr="00BB4A65">
        <w:rPr>
          <w:rFonts w:ascii="Times New Roman" w:hAnsi="Times New Roman" w:cs="Times New Roman"/>
        </w:rPr>
        <w:t xml:space="preserve">74-83. </w:t>
      </w:r>
    </w:p>
    <w:p w:rsidR="0046557B" w:rsidRPr="00BB4A65" w:rsidRDefault="0046557B" w:rsidP="0046557B">
      <w:pPr>
        <w:widowControl/>
        <w:ind w:leftChars="200" w:left="420"/>
        <w:jc w:val="left"/>
        <w:rPr>
          <w:rFonts w:ascii="Times New Roman" w:hAnsi="Times New Roman" w:cs="Times New Roman"/>
        </w:rPr>
      </w:pPr>
      <w:r w:rsidRPr="00BB4A65">
        <w:rPr>
          <w:rFonts w:ascii="Times New Roman" w:eastAsia="宋体" w:hAnsi="Times New Roman" w:cs="Times New Roman"/>
          <w:color w:val="231F20"/>
          <w:kern w:val="0"/>
          <w:szCs w:val="21"/>
        </w:rPr>
        <w:lastRenderedPageBreak/>
        <w:t xml:space="preserve">ZHU </w:t>
      </w:r>
      <w:proofErr w:type="spellStart"/>
      <w:r w:rsidRPr="00BB4A65">
        <w:rPr>
          <w:rFonts w:ascii="Times New Roman" w:eastAsia="宋体" w:hAnsi="Times New Roman" w:cs="Times New Roman"/>
          <w:color w:val="231F20"/>
          <w:kern w:val="0"/>
          <w:szCs w:val="21"/>
        </w:rPr>
        <w:t>Lingkai,ZHENG</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Wei,ZHONG</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Ziwe</w:t>
      </w:r>
      <w:r w:rsidRPr="00BB4A65">
        <w:rPr>
          <w:rFonts w:ascii="Times New Roman" w:eastAsia="宋体" w:hAnsi="Times New Roman" w:cs="Times New Roman"/>
          <w:szCs w:val="21"/>
        </w:rPr>
        <w:t>i,et</w:t>
      </w:r>
      <w:proofErr w:type="spellEnd"/>
      <w:r w:rsidRPr="00BB4A65">
        <w:rPr>
          <w:rFonts w:ascii="Times New Roman" w:eastAsia="宋体" w:hAnsi="Times New Roman" w:cs="Times New Roman"/>
          <w:szCs w:val="21"/>
        </w:rPr>
        <w:t xml:space="preserve"> </w:t>
      </w:r>
      <w:proofErr w:type="spellStart"/>
      <w:r w:rsidRPr="00BB4A65">
        <w:rPr>
          <w:rFonts w:ascii="Times New Roman" w:eastAsia="宋体" w:hAnsi="Times New Roman" w:cs="Times New Roman"/>
          <w:szCs w:val="21"/>
        </w:rPr>
        <w:t>al.</w:t>
      </w:r>
      <w:r w:rsidRPr="00BB4A65">
        <w:rPr>
          <w:rFonts w:ascii="Times New Roman" w:eastAsia="宋体" w:hAnsi="Times New Roman" w:cs="Times New Roman"/>
          <w:color w:val="231F20"/>
          <w:kern w:val="0"/>
          <w:szCs w:val="21"/>
        </w:rPr>
        <w:t>Research</w:t>
      </w:r>
      <w:proofErr w:type="spellEnd"/>
      <w:r w:rsidRPr="00BB4A65">
        <w:rPr>
          <w:rFonts w:ascii="Times New Roman" w:eastAsia="宋体" w:hAnsi="Times New Roman" w:cs="Times New Roman"/>
          <w:color w:val="231F20"/>
          <w:kern w:val="0"/>
          <w:szCs w:val="21"/>
        </w:rPr>
        <w:t xml:space="preserve"> on the applicability of </w:t>
      </w:r>
      <w:proofErr w:type="spellStart"/>
      <w:r w:rsidRPr="00BB4A65">
        <w:rPr>
          <w:rFonts w:ascii="Times New Roman" w:eastAsia="宋体" w:hAnsi="Times New Roman" w:cs="Times New Roman"/>
          <w:color w:val="231F20"/>
          <w:kern w:val="0"/>
          <w:szCs w:val="21"/>
        </w:rPr>
        <w:t>the“three</w:t>
      </w:r>
      <w:proofErr w:type="spellEnd"/>
      <w:r w:rsidRPr="00BB4A65">
        <w:rPr>
          <w:rFonts w:ascii="Times New Roman" w:eastAsia="宋体" w:hAnsi="Times New Roman" w:cs="Times New Roman"/>
          <w:color w:val="231F20"/>
          <w:kern w:val="0"/>
          <w:szCs w:val="21"/>
        </w:rPr>
        <w:t xml:space="preserve"> types </w:t>
      </w:r>
      <w:proofErr w:type="spellStart"/>
      <w:r w:rsidRPr="00BB4A65">
        <w:rPr>
          <w:rFonts w:ascii="Times New Roman" w:eastAsia="宋体" w:hAnsi="Times New Roman" w:cs="Times New Roman"/>
          <w:color w:val="231F20"/>
          <w:kern w:val="0"/>
          <w:szCs w:val="21"/>
        </w:rPr>
        <w:t>modifications”of</w:t>
      </w:r>
      <w:proofErr w:type="spellEnd"/>
      <w:r w:rsidRPr="00BB4A65">
        <w:rPr>
          <w:rFonts w:ascii="Times New Roman" w:eastAsia="宋体" w:hAnsi="Times New Roman" w:cs="Times New Roman"/>
          <w:color w:val="231F20"/>
          <w:kern w:val="0"/>
          <w:szCs w:val="21"/>
        </w:rPr>
        <w:t xml:space="preserve"> coal-fired units in the thermal-wind-solar multi-energy complementary system</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2024,51(10):</w:t>
      </w:r>
      <w:r w:rsidRPr="00BB4A65">
        <w:rPr>
          <w:rFonts w:ascii="Times New Roman" w:hAnsi="Times New Roman" w:cs="Times New Roman"/>
        </w:rPr>
        <w:t xml:space="preserve"> 74-83.</w:t>
      </w:r>
    </w:p>
    <w:p w:rsidR="0046557B" w:rsidRPr="00BB4A65" w:rsidRDefault="0046557B" w:rsidP="0046557B">
      <w:pPr>
        <w:pStyle w:val="af6"/>
        <w:widowControl/>
        <w:numPr>
          <w:ilvl w:val="0"/>
          <w:numId w:val="3"/>
        </w:numPr>
        <w:ind w:firstLineChars="0"/>
        <w:jc w:val="left"/>
        <w:rPr>
          <w:rFonts w:ascii="Times New Roman" w:hAnsi="Times New Roman" w:cs="Times New Roman"/>
        </w:rPr>
      </w:pPr>
      <w:r w:rsidRPr="00BB4A65">
        <w:rPr>
          <w:rFonts w:ascii="Times New Roman" w:hAnsi="Times New Roman" w:cs="Times New Roman"/>
        </w:rPr>
        <w:t>李贵海</w:t>
      </w:r>
      <w:r w:rsidRPr="00BB4A65">
        <w:rPr>
          <w:rFonts w:ascii="Times New Roman" w:hAnsi="Times New Roman" w:cs="Times New Roman"/>
        </w:rPr>
        <w:t>,</w:t>
      </w:r>
      <w:r w:rsidRPr="00BB4A65">
        <w:rPr>
          <w:rFonts w:ascii="Times New Roman" w:hAnsi="Times New Roman" w:cs="Times New Roman"/>
        </w:rPr>
        <w:t>孙有坤</w:t>
      </w:r>
      <w:r w:rsidRPr="00BB4A65">
        <w:rPr>
          <w:rFonts w:ascii="Times New Roman" w:hAnsi="Times New Roman" w:cs="Times New Roman"/>
        </w:rPr>
        <w:t>,</w:t>
      </w:r>
      <w:r w:rsidRPr="00BB4A65">
        <w:rPr>
          <w:rFonts w:ascii="Times New Roman" w:hAnsi="Times New Roman" w:cs="Times New Roman"/>
        </w:rPr>
        <w:t>高坚</w:t>
      </w:r>
      <w:r w:rsidRPr="00BB4A65">
        <w:rPr>
          <w:rFonts w:ascii="Times New Roman" w:eastAsia="宋体" w:hAnsi="Times New Roman" w:cs="Times New Roman"/>
          <w:color w:val="231F20"/>
          <w:kern w:val="0"/>
          <w:szCs w:val="21"/>
        </w:rPr>
        <w:t>,</w:t>
      </w:r>
      <w:r w:rsidRPr="00BB4A65">
        <w:rPr>
          <w:rFonts w:ascii="Times New Roman" w:eastAsia="宋体" w:hAnsi="Times New Roman" w:cs="Times New Roman"/>
          <w:color w:val="231F20"/>
          <w:kern w:val="0"/>
          <w:szCs w:val="21"/>
        </w:rPr>
        <w:t>等</w:t>
      </w:r>
      <w:r w:rsidRPr="00BB4A65">
        <w:rPr>
          <w:rFonts w:ascii="Times New Roman" w:eastAsia="宋体" w:hAnsi="Times New Roman" w:cs="Times New Roman"/>
          <w:color w:val="231F20"/>
          <w:kern w:val="0"/>
          <w:szCs w:val="21"/>
        </w:rPr>
        <w:t>.</w:t>
      </w:r>
      <w:r w:rsidRPr="00BB4A65">
        <w:rPr>
          <w:rFonts w:ascii="Times New Roman" w:hAnsi="Times New Roman" w:cs="Times New Roman"/>
        </w:rPr>
        <w:t>超</w:t>
      </w:r>
      <w:proofErr w:type="gramStart"/>
      <w:r w:rsidRPr="00BB4A65">
        <w:rPr>
          <w:rFonts w:ascii="Times New Roman" w:hAnsi="Times New Roman" w:cs="Times New Roman"/>
        </w:rPr>
        <w:t>超</w:t>
      </w:r>
      <w:proofErr w:type="gramEnd"/>
      <w:r w:rsidRPr="00BB4A65">
        <w:rPr>
          <w:rFonts w:ascii="Times New Roman" w:hAnsi="Times New Roman" w:cs="Times New Roman"/>
        </w:rPr>
        <w:t>临界机组城市中</w:t>
      </w:r>
      <w:proofErr w:type="gramStart"/>
      <w:r w:rsidRPr="00BB4A65">
        <w:rPr>
          <w:rFonts w:ascii="Times New Roman" w:hAnsi="Times New Roman" w:cs="Times New Roman"/>
        </w:rPr>
        <w:t>水综合</w:t>
      </w:r>
      <w:proofErr w:type="gramEnd"/>
      <w:r w:rsidRPr="00BB4A65">
        <w:rPr>
          <w:rFonts w:ascii="Times New Roman" w:hAnsi="Times New Roman" w:cs="Times New Roman"/>
        </w:rPr>
        <w:t>实践应用及零排放试验研究</w:t>
      </w:r>
      <w:r w:rsidRPr="00BB4A65">
        <w:rPr>
          <w:rFonts w:ascii="Times New Roman" w:eastAsia="宋体" w:hAnsi="Times New Roman" w:cs="Times New Roman"/>
          <w:szCs w:val="21"/>
        </w:rPr>
        <w:t>[J].</w:t>
      </w:r>
      <w:r w:rsidRPr="00BB4A65">
        <w:rPr>
          <w:rFonts w:ascii="Times New Roman" w:eastAsia="宋体" w:hAnsi="Times New Roman" w:cs="Times New Roman"/>
          <w:szCs w:val="21"/>
        </w:rPr>
        <w:t>山东电力技术</w:t>
      </w:r>
      <w:r w:rsidRPr="00BB4A65">
        <w:rPr>
          <w:rFonts w:ascii="Times New Roman" w:eastAsia="宋体" w:hAnsi="Times New Roman" w:cs="Times New Roman"/>
          <w:szCs w:val="21"/>
        </w:rPr>
        <w:t>,2024,51(10):84-90.</w:t>
      </w:r>
    </w:p>
    <w:p w:rsidR="0020130D" w:rsidRPr="00BB4A65" w:rsidRDefault="0046557B" w:rsidP="0046557B">
      <w:pPr>
        <w:widowControl/>
        <w:ind w:leftChars="200" w:left="420"/>
        <w:jc w:val="left"/>
        <w:rPr>
          <w:rFonts w:ascii="Times New Roman" w:eastAsia="宋体" w:hAnsi="Times New Roman" w:cs="Times New Roman"/>
          <w:color w:val="231F20"/>
          <w:kern w:val="0"/>
          <w:szCs w:val="21"/>
        </w:rPr>
      </w:pPr>
      <w:r w:rsidRPr="00BB4A65">
        <w:rPr>
          <w:rFonts w:ascii="Times New Roman" w:eastAsia="宋体" w:hAnsi="Times New Roman" w:cs="Times New Roman"/>
          <w:color w:val="231F20"/>
          <w:kern w:val="0"/>
          <w:szCs w:val="21"/>
        </w:rPr>
        <w:t xml:space="preserve">LI </w:t>
      </w:r>
      <w:proofErr w:type="spellStart"/>
      <w:r w:rsidRPr="00BB4A65">
        <w:rPr>
          <w:rFonts w:ascii="Times New Roman" w:eastAsia="宋体" w:hAnsi="Times New Roman" w:cs="Times New Roman"/>
          <w:color w:val="231F20"/>
          <w:kern w:val="0"/>
          <w:szCs w:val="21"/>
        </w:rPr>
        <w:t>Guihai,SUN</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Youkun,GAO</w:t>
      </w:r>
      <w:proofErr w:type="spellEnd"/>
      <w:r w:rsidRPr="00BB4A65">
        <w:rPr>
          <w:rFonts w:ascii="Times New Roman" w:eastAsia="宋体" w:hAnsi="Times New Roman" w:cs="Times New Roman"/>
          <w:color w:val="231F20"/>
          <w:kern w:val="0"/>
          <w:szCs w:val="21"/>
        </w:rPr>
        <w:t xml:space="preserve"> </w:t>
      </w:r>
      <w:proofErr w:type="spellStart"/>
      <w:r w:rsidRPr="00BB4A65">
        <w:rPr>
          <w:rFonts w:ascii="Times New Roman" w:eastAsia="宋体" w:hAnsi="Times New Roman" w:cs="Times New Roman"/>
          <w:color w:val="231F20"/>
          <w:kern w:val="0"/>
          <w:szCs w:val="21"/>
        </w:rPr>
        <w:t>Jian</w:t>
      </w:r>
      <w:r w:rsidRPr="00BB4A65">
        <w:rPr>
          <w:rFonts w:ascii="Times New Roman" w:eastAsia="宋体" w:hAnsi="Times New Roman" w:cs="Times New Roman"/>
          <w:szCs w:val="21"/>
        </w:rPr>
        <w:t>,et</w:t>
      </w:r>
      <w:proofErr w:type="spellEnd"/>
      <w:r w:rsidRPr="00BB4A65">
        <w:rPr>
          <w:rFonts w:ascii="Times New Roman" w:eastAsia="宋体" w:hAnsi="Times New Roman" w:cs="Times New Roman"/>
          <w:szCs w:val="21"/>
        </w:rPr>
        <w:t xml:space="preserve"> </w:t>
      </w:r>
      <w:proofErr w:type="spellStart"/>
      <w:r w:rsidRPr="00BB4A65">
        <w:rPr>
          <w:rFonts w:ascii="Times New Roman" w:eastAsia="宋体" w:hAnsi="Times New Roman" w:cs="Times New Roman"/>
          <w:szCs w:val="21"/>
        </w:rPr>
        <w:t>al.</w:t>
      </w:r>
      <w:r w:rsidRPr="00BB4A65">
        <w:rPr>
          <w:rFonts w:ascii="Times New Roman" w:eastAsia="宋体" w:hAnsi="Times New Roman" w:cs="Times New Roman"/>
          <w:color w:val="231F20"/>
          <w:kern w:val="0"/>
          <w:szCs w:val="21"/>
        </w:rPr>
        <w:t>Comprehensive</w:t>
      </w:r>
      <w:proofErr w:type="spellEnd"/>
      <w:r w:rsidRPr="00BB4A65">
        <w:rPr>
          <w:rFonts w:ascii="Times New Roman" w:eastAsia="宋体" w:hAnsi="Times New Roman" w:cs="Times New Roman"/>
          <w:color w:val="231F20"/>
          <w:kern w:val="0"/>
          <w:szCs w:val="21"/>
        </w:rPr>
        <w:t xml:space="preserve"> practice application and zero discharge test research on urban reclaimed water of </w:t>
      </w:r>
      <w:proofErr w:type="spellStart"/>
      <w:r w:rsidRPr="00BB4A65">
        <w:rPr>
          <w:rFonts w:ascii="Times New Roman" w:eastAsia="宋体" w:hAnsi="Times New Roman" w:cs="Times New Roman"/>
          <w:color w:val="231F20"/>
          <w:kern w:val="0"/>
          <w:szCs w:val="21"/>
        </w:rPr>
        <w:t>ultra supercritical</w:t>
      </w:r>
      <w:proofErr w:type="spellEnd"/>
      <w:r w:rsidRPr="00BB4A65">
        <w:rPr>
          <w:rFonts w:ascii="Times New Roman" w:eastAsia="宋体" w:hAnsi="Times New Roman" w:cs="Times New Roman"/>
          <w:color w:val="231F20"/>
          <w:kern w:val="0"/>
          <w:szCs w:val="21"/>
        </w:rPr>
        <w:t xml:space="preserve"> units</w:t>
      </w:r>
      <w:r w:rsidRPr="00BB4A65">
        <w:rPr>
          <w:rFonts w:ascii="Times New Roman" w:hAnsi="Times New Roman" w:cs="Times New Roman"/>
          <w:szCs w:val="21"/>
        </w:rPr>
        <w:t xml:space="preserve">[J].Shandong Electric Power, </w:t>
      </w:r>
      <w:r w:rsidRPr="00BB4A65">
        <w:rPr>
          <w:rFonts w:ascii="Times New Roman" w:eastAsia="宋体" w:hAnsi="Times New Roman" w:cs="Times New Roman"/>
          <w:szCs w:val="21"/>
        </w:rPr>
        <w:t>2024,51(10): 84-90.</w:t>
      </w:r>
      <w:r w:rsidRPr="00BB4A65">
        <w:rPr>
          <w:rFonts w:ascii="Times New Roman" w:eastAsia="宋体" w:hAnsi="Times New Roman" w:cs="Times New Roman"/>
          <w:color w:val="231F20"/>
          <w:kern w:val="0"/>
          <w:szCs w:val="21"/>
        </w:rPr>
        <w:t xml:space="preserve"> </w:t>
      </w:r>
    </w:p>
    <w:p w:rsidR="007109F4" w:rsidRPr="00BB4A65" w:rsidRDefault="00CC5772">
      <w:pPr>
        <w:pStyle w:val="a7"/>
        <w:rPr>
          <w:b/>
          <w:bCs/>
          <w:szCs w:val="21"/>
        </w:rPr>
      </w:pPr>
      <w:r w:rsidRPr="00BB4A65">
        <w:rPr>
          <w:b/>
          <w:bCs/>
          <w:szCs w:val="21"/>
        </w:rPr>
        <w:t>·</w:t>
      </w:r>
      <w:proofErr w:type="gramStart"/>
      <w:r w:rsidRPr="00BB4A65">
        <w:rPr>
          <w:b/>
          <w:bCs/>
          <w:szCs w:val="21"/>
        </w:rPr>
        <w:t>源网荷储协调</w:t>
      </w:r>
      <w:proofErr w:type="gramEnd"/>
      <w:r w:rsidRPr="00BB4A65">
        <w:rPr>
          <w:b/>
          <w:bCs/>
          <w:szCs w:val="21"/>
        </w:rPr>
        <w:t>互动</w:t>
      </w:r>
      <w:r w:rsidRPr="00BB4A65">
        <w:rPr>
          <w:b/>
          <w:bCs/>
          <w:szCs w:val="21"/>
        </w:rPr>
        <w:t>·</w:t>
      </w:r>
    </w:p>
    <w:p w:rsidR="007109F4" w:rsidRPr="00BB4A65" w:rsidRDefault="00CC5772">
      <w:pPr>
        <w:pStyle w:val="a7"/>
        <w:rPr>
          <w:b/>
        </w:rPr>
      </w:pPr>
      <w:r w:rsidRPr="00BB4A65">
        <w:rPr>
          <w:b/>
        </w:rPr>
        <w:t>·</w:t>
      </w:r>
      <w:proofErr w:type="spellStart"/>
      <w:r w:rsidRPr="00BB4A65">
        <w:rPr>
          <w:b/>
        </w:rPr>
        <w:t>Source</w:t>
      </w:r>
      <w:r w:rsidRPr="00BB4A65">
        <w:t>⁃</w:t>
      </w:r>
      <w:r w:rsidRPr="00BB4A65">
        <w:rPr>
          <w:b/>
        </w:rPr>
        <w:t>Grid</w:t>
      </w:r>
      <w:r w:rsidRPr="00BB4A65">
        <w:t>⁃</w:t>
      </w:r>
      <w:r w:rsidRPr="00BB4A65">
        <w:rPr>
          <w:b/>
        </w:rPr>
        <w:t>Load</w:t>
      </w:r>
      <w:r w:rsidRPr="00BB4A65">
        <w:t>⁃</w:t>
      </w:r>
      <w:r w:rsidRPr="00BB4A65">
        <w:rPr>
          <w:b/>
        </w:rPr>
        <w:t>Storage</w:t>
      </w:r>
      <w:proofErr w:type="spellEnd"/>
      <w:r w:rsidRPr="00BB4A65">
        <w:rPr>
          <w:b/>
        </w:rPr>
        <w:t xml:space="preserve"> Coordinated Interaction·</w:t>
      </w:r>
    </w:p>
    <w:p w:rsidR="007109F4" w:rsidRPr="00BB4A65" w:rsidRDefault="00CC5772">
      <w:pPr>
        <w:pStyle w:val="a7"/>
        <w:numPr>
          <w:ilvl w:val="0"/>
          <w:numId w:val="3"/>
        </w:numPr>
      </w:pPr>
      <w:proofErr w:type="gramStart"/>
      <w:r w:rsidRPr="00BB4A65">
        <w:t>江建</w:t>
      </w:r>
      <w:proofErr w:type="gramEnd"/>
      <w:r w:rsidR="00445580" w:rsidRPr="00BB4A65">
        <w:t>,</w:t>
      </w:r>
      <w:r w:rsidRPr="00BB4A65">
        <w:t>张树森</w:t>
      </w:r>
      <w:r w:rsidR="00445580" w:rsidRPr="00BB4A65">
        <w:t>,</w:t>
      </w:r>
      <w:proofErr w:type="gramStart"/>
      <w:r w:rsidRPr="00BB4A65">
        <w:t>徐峰亮</w:t>
      </w:r>
      <w:proofErr w:type="gramEnd"/>
      <w:r w:rsidRPr="00BB4A65">
        <w:t>.</w:t>
      </w:r>
      <w:r w:rsidRPr="00BB4A65">
        <w:t>考虑电动汽车集群响应的分布式资源协同调度策略研究</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w:t>
      </w:r>
      <w:r w:rsidRPr="00BB4A65">
        <w:t xml:space="preserve"> 1-11.</w:t>
      </w:r>
    </w:p>
    <w:p w:rsidR="007109F4" w:rsidRPr="00BB4A65" w:rsidRDefault="00CC5772" w:rsidP="003B48BD">
      <w:pPr>
        <w:pStyle w:val="a7"/>
        <w:ind w:leftChars="200" w:left="420"/>
      </w:pPr>
      <w:r w:rsidRPr="00BB4A65">
        <w:t xml:space="preserve">JIANG </w:t>
      </w:r>
      <w:proofErr w:type="spellStart"/>
      <w:r w:rsidRPr="00BB4A65">
        <w:t>Jian</w:t>
      </w:r>
      <w:proofErr w:type="gramStart"/>
      <w:r w:rsidR="00445580" w:rsidRPr="00BB4A65">
        <w:t>,</w:t>
      </w:r>
      <w:r w:rsidRPr="00BB4A65">
        <w:t>ZHANG</w:t>
      </w:r>
      <w:proofErr w:type="spellEnd"/>
      <w:proofErr w:type="gramEnd"/>
      <w:r w:rsidRPr="00BB4A65">
        <w:t xml:space="preserve"> </w:t>
      </w:r>
      <w:proofErr w:type="spellStart"/>
      <w:r w:rsidRPr="00BB4A65">
        <w:t>Shusen</w:t>
      </w:r>
      <w:r w:rsidR="00445580" w:rsidRPr="00BB4A65">
        <w:t>,</w:t>
      </w:r>
      <w:r w:rsidRPr="00BB4A65">
        <w:t>XU</w:t>
      </w:r>
      <w:proofErr w:type="spellEnd"/>
      <w:r w:rsidRPr="00BB4A65">
        <w:t xml:space="preserve"> </w:t>
      </w:r>
      <w:proofErr w:type="spellStart"/>
      <w:r w:rsidRPr="00BB4A65">
        <w:t>Fengliang.Research</w:t>
      </w:r>
      <w:proofErr w:type="spellEnd"/>
      <w:r w:rsidRPr="00BB4A65">
        <w:t xml:space="preserve"> on the collaborative dispatch strategy of distributed resources considering the response of electric vehicle cluster[J].Shandong Electric Power</w:t>
      </w:r>
      <w:r w:rsidR="00445580" w:rsidRPr="00BB4A65">
        <w:t>,</w:t>
      </w:r>
      <w:r w:rsidRPr="00BB4A65">
        <w:t>2024</w:t>
      </w:r>
      <w:r w:rsidR="00445580" w:rsidRPr="00BB4A65">
        <w:t>,</w:t>
      </w:r>
      <w:r w:rsidRPr="00BB4A65">
        <w:t>51(6): 1-11.</w:t>
      </w:r>
    </w:p>
    <w:p w:rsidR="007109F4" w:rsidRPr="00BB4A65" w:rsidRDefault="00CC5772">
      <w:pPr>
        <w:pStyle w:val="a7"/>
        <w:numPr>
          <w:ilvl w:val="0"/>
          <w:numId w:val="3"/>
        </w:numPr>
      </w:pPr>
      <w:proofErr w:type="gramStart"/>
      <w:r w:rsidRPr="00BB4A65">
        <w:t>陶军</w:t>
      </w:r>
      <w:proofErr w:type="gramEnd"/>
      <w:r w:rsidR="00445580" w:rsidRPr="00BB4A65">
        <w:t>,</w:t>
      </w:r>
      <w:r w:rsidRPr="00BB4A65">
        <w:t>雷轲</w:t>
      </w:r>
      <w:r w:rsidR="00445580" w:rsidRPr="00BB4A65">
        <w:t>,</w:t>
      </w:r>
      <w:proofErr w:type="gramStart"/>
      <w:r w:rsidRPr="00BB4A65">
        <w:t>慕腾</w:t>
      </w:r>
      <w:proofErr w:type="gramEnd"/>
      <w:r w:rsidR="00445580" w:rsidRPr="00BB4A65">
        <w:t>,</w:t>
      </w:r>
      <w:r w:rsidRPr="00BB4A65">
        <w:t>等</w:t>
      </w:r>
      <w:r w:rsidRPr="00BB4A65">
        <w:t>.</w:t>
      </w:r>
      <w:r w:rsidRPr="00BB4A65">
        <w:t>多区域机组协同配合的优化排序安全稳定控制策略</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51(6):12-19.</w:t>
      </w:r>
    </w:p>
    <w:p w:rsidR="007109F4" w:rsidRPr="00BB4A65" w:rsidRDefault="00CC5772" w:rsidP="003B48BD">
      <w:pPr>
        <w:pStyle w:val="a7"/>
        <w:ind w:leftChars="200" w:left="420"/>
      </w:pPr>
      <w:r w:rsidRPr="00BB4A65">
        <w:t xml:space="preserve">TAO </w:t>
      </w:r>
      <w:proofErr w:type="spellStart"/>
      <w:r w:rsidRPr="00BB4A65">
        <w:t>Jun</w:t>
      </w:r>
      <w:r w:rsidR="00445580" w:rsidRPr="00BB4A65">
        <w:t>,</w:t>
      </w:r>
      <w:r w:rsidRPr="00BB4A65">
        <w:t>LEI</w:t>
      </w:r>
      <w:proofErr w:type="spellEnd"/>
      <w:r w:rsidRPr="00BB4A65">
        <w:t xml:space="preserve"> </w:t>
      </w:r>
      <w:proofErr w:type="spellStart"/>
      <w:r w:rsidRPr="00BB4A65">
        <w:t>Ke</w:t>
      </w:r>
      <w:r w:rsidR="00445580" w:rsidRPr="00BB4A65">
        <w:t>,</w:t>
      </w:r>
      <w:r w:rsidRPr="00BB4A65">
        <w:t>MU</w:t>
      </w:r>
      <w:proofErr w:type="spellEnd"/>
      <w:r w:rsidRPr="00BB4A65">
        <w:t xml:space="preserve"> </w:t>
      </w:r>
      <w:proofErr w:type="spellStart"/>
      <w:r w:rsidRPr="00BB4A65">
        <w:t>Teng</w:t>
      </w:r>
      <w:r w:rsidR="00445580" w:rsidRPr="00BB4A65">
        <w:t>,</w:t>
      </w:r>
      <w:r w:rsidRPr="00BB4A65">
        <w:t>et</w:t>
      </w:r>
      <w:proofErr w:type="spellEnd"/>
      <w:r w:rsidRPr="00BB4A65">
        <w:t xml:space="preserve"> </w:t>
      </w:r>
      <w:proofErr w:type="spellStart"/>
      <w:r w:rsidRPr="00BB4A65">
        <w:t>al.An</w:t>
      </w:r>
      <w:proofErr w:type="spellEnd"/>
      <w:r w:rsidRPr="00BB4A65">
        <w:t xml:space="preserve"> optimization-sorting security and stability control strategy considering generators coordination in multiple regions[J].Shandong Electric Power</w:t>
      </w:r>
      <w:r w:rsidR="00445580" w:rsidRPr="00BB4A65">
        <w:t>,</w:t>
      </w:r>
      <w:r w:rsidRPr="00BB4A65">
        <w:t>2024</w:t>
      </w:r>
      <w:r w:rsidR="00445580" w:rsidRPr="00BB4A65">
        <w:t>,</w:t>
      </w:r>
      <w:r w:rsidRPr="00BB4A65">
        <w:t>51(6):</w:t>
      </w:r>
      <w:r w:rsidRPr="00BB4A65">
        <w:rPr>
          <w:szCs w:val="21"/>
        </w:rPr>
        <w:t xml:space="preserve"> 12-19.</w:t>
      </w:r>
    </w:p>
    <w:p w:rsidR="007109F4" w:rsidRPr="00BB4A65" w:rsidRDefault="00CC5772">
      <w:pPr>
        <w:pStyle w:val="a7"/>
        <w:numPr>
          <w:ilvl w:val="0"/>
          <w:numId w:val="3"/>
        </w:numPr>
      </w:pPr>
      <w:r w:rsidRPr="00BB4A65">
        <w:t>邹杰</w:t>
      </w:r>
      <w:r w:rsidR="00445580" w:rsidRPr="00BB4A65">
        <w:t>,</w:t>
      </w:r>
      <w:r w:rsidRPr="00BB4A65">
        <w:t>周占平</w:t>
      </w:r>
      <w:r w:rsidR="00445580" w:rsidRPr="00BB4A65">
        <w:t>,</w:t>
      </w:r>
      <w:r w:rsidRPr="00BB4A65">
        <w:t>邵国栋</w:t>
      </w:r>
      <w:r w:rsidRPr="00BB4A65">
        <w:t>.</w:t>
      </w:r>
      <w:r w:rsidRPr="00BB4A65">
        <w:t>用于</w:t>
      </w:r>
      <w:proofErr w:type="gramStart"/>
      <w:r w:rsidRPr="00BB4A65">
        <w:t>火储联合</w:t>
      </w:r>
      <w:proofErr w:type="gramEnd"/>
      <w:r w:rsidRPr="00BB4A65">
        <w:t>调频的多元混合储能系统应用及经济性分析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w:t>
      </w:r>
      <w:r w:rsidRPr="00BB4A65">
        <w:t>20-26.</w:t>
      </w:r>
    </w:p>
    <w:p w:rsidR="007109F4" w:rsidRDefault="00CC5772" w:rsidP="003B48BD">
      <w:pPr>
        <w:pStyle w:val="a7"/>
        <w:ind w:leftChars="200" w:left="420"/>
        <w:rPr>
          <w:rFonts w:hint="eastAsia"/>
        </w:rPr>
      </w:pPr>
      <w:r w:rsidRPr="00BB4A65">
        <w:t xml:space="preserve">ZOU </w:t>
      </w:r>
      <w:proofErr w:type="spellStart"/>
      <w:r w:rsidRPr="00BB4A65">
        <w:t>Jie</w:t>
      </w:r>
      <w:proofErr w:type="gramStart"/>
      <w:r w:rsidR="00445580" w:rsidRPr="00BB4A65">
        <w:t>,</w:t>
      </w:r>
      <w:r w:rsidRPr="00BB4A65">
        <w:t>ZHOU</w:t>
      </w:r>
      <w:proofErr w:type="spellEnd"/>
      <w:proofErr w:type="gramEnd"/>
      <w:r w:rsidRPr="00BB4A65">
        <w:t xml:space="preserve"> </w:t>
      </w:r>
      <w:proofErr w:type="spellStart"/>
      <w:r w:rsidRPr="00BB4A65">
        <w:t>Zhanping</w:t>
      </w:r>
      <w:r w:rsidR="00445580" w:rsidRPr="00BB4A65">
        <w:t>,</w:t>
      </w:r>
      <w:r w:rsidRPr="00BB4A65">
        <w:t>SHAO</w:t>
      </w:r>
      <w:proofErr w:type="spellEnd"/>
      <w:r w:rsidRPr="00BB4A65">
        <w:t xml:space="preserve"> </w:t>
      </w:r>
      <w:proofErr w:type="spellStart"/>
      <w:r w:rsidRPr="00BB4A65">
        <w:t>Guodong.Application</w:t>
      </w:r>
      <w:proofErr w:type="spellEnd"/>
      <w:r w:rsidRPr="00BB4A65">
        <w:t xml:space="preserve"> and economic analysis of multi-element hybrid energy storage system joint with thermal power units for frequency regulation[J].Shandong Electric Power</w:t>
      </w:r>
      <w:r w:rsidR="00445580" w:rsidRPr="00BB4A65">
        <w:t>,</w:t>
      </w:r>
      <w:r w:rsidRPr="00BB4A65">
        <w:t>2024</w:t>
      </w:r>
      <w:r w:rsidR="00445580" w:rsidRPr="00BB4A65">
        <w:t>,</w:t>
      </w:r>
      <w:r w:rsidRPr="00BB4A65">
        <w:t>51(6): 20-26.</w:t>
      </w:r>
    </w:p>
    <w:p w:rsidR="00B22A37" w:rsidRDefault="00B22A37" w:rsidP="00B22A37">
      <w:pPr>
        <w:pStyle w:val="a7"/>
        <w:numPr>
          <w:ilvl w:val="0"/>
          <w:numId w:val="3"/>
        </w:numPr>
        <w:rPr>
          <w:rFonts w:ascii="FZSSK--GBK1-0" w:hAnsi="FZSSK--GBK1-0" w:hint="eastAsia"/>
          <w:color w:val="231F20"/>
          <w:szCs w:val="21"/>
        </w:rPr>
      </w:pPr>
      <w:proofErr w:type="gramStart"/>
      <w:r>
        <w:rPr>
          <w:rFonts w:ascii="FZKTK--GBK1-0" w:hAnsi="FZKTK--GBK1-0"/>
          <w:color w:val="231F20"/>
          <w:szCs w:val="21"/>
        </w:rPr>
        <w:t>关逸飞</w:t>
      </w:r>
      <w:proofErr w:type="gramEnd"/>
      <w:r>
        <w:rPr>
          <w:rFonts w:ascii="FZKTK--GBK1-0" w:hAnsi="FZKTK--GBK1-0"/>
          <w:color w:val="231F20"/>
          <w:szCs w:val="21"/>
        </w:rPr>
        <w:t>,</w:t>
      </w:r>
      <w:r>
        <w:rPr>
          <w:rFonts w:ascii="FZKTK--GBK1-0" w:hAnsi="FZKTK--GBK1-0"/>
          <w:color w:val="231F20"/>
          <w:szCs w:val="21"/>
        </w:rPr>
        <w:t>王玥娇</w:t>
      </w:r>
      <w:r>
        <w:rPr>
          <w:rFonts w:ascii="FZKTK--GBK1-0" w:hAnsi="FZKTK--GBK1-0"/>
          <w:color w:val="231F20"/>
          <w:szCs w:val="21"/>
        </w:rPr>
        <w:t>,</w:t>
      </w:r>
      <w:r>
        <w:rPr>
          <w:rFonts w:ascii="FZKTK--GBK1-0" w:hAnsi="FZKTK--GBK1-0"/>
          <w:color w:val="231F20"/>
          <w:szCs w:val="21"/>
        </w:rPr>
        <w:t>刘奕元</w:t>
      </w:r>
      <w:r w:rsidRPr="008C4E45">
        <w:rPr>
          <w:szCs w:val="21"/>
        </w:rPr>
        <w:t>,</w:t>
      </w:r>
      <w:r w:rsidRPr="00BB4A65">
        <w:rPr>
          <w:szCs w:val="21"/>
        </w:rPr>
        <w:t>等</w:t>
      </w:r>
      <w:r w:rsidRPr="008C4E45">
        <w:rPr>
          <w:szCs w:val="21"/>
        </w:rPr>
        <w:t>.</w:t>
      </w:r>
      <w:r>
        <w:rPr>
          <w:rFonts w:ascii="FZSSK--GBK1-0" w:hAnsi="FZSSK--GBK1-0"/>
          <w:color w:val="231F20"/>
          <w:szCs w:val="21"/>
        </w:rPr>
        <w:t>计及资源差异特性的分布式光伏与储能聚合运营优化方法</w:t>
      </w:r>
      <w:r w:rsidRPr="00F97A3F">
        <w:rPr>
          <w:szCs w:val="21"/>
        </w:rPr>
        <w:t>[J].</w:t>
      </w:r>
      <w:r w:rsidRPr="00F97A3F">
        <w:rPr>
          <w:szCs w:val="21"/>
        </w:rPr>
        <w:t>山东电力技术</w:t>
      </w:r>
      <w:r w:rsidRPr="00F97A3F">
        <w:rPr>
          <w:szCs w:val="21"/>
        </w:rPr>
        <w:t>,2024,51(</w:t>
      </w:r>
      <w:r>
        <w:rPr>
          <w:rFonts w:hint="eastAsia"/>
          <w:szCs w:val="21"/>
        </w:rPr>
        <w:t>1</w:t>
      </w:r>
      <w:r w:rsidRPr="00F97A3F">
        <w:rPr>
          <w:szCs w:val="21"/>
        </w:rPr>
        <w:t>2):</w:t>
      </w:r>
      <w:r>
        <w:rPr>
          <w:rFonts w:hint="eastAsia"/>
          <w:szCs w:val="21"/>
        </w:rPr>
        <w:t>34-43.</w:t>
      </w:r>
      <w:r>
        <w:rPr>
          <w:rFonts w:ascii="FZSSK--GBK1-0" w:hAnsi="FZSSK--GBK1-0" w:hint="eastAsia"/>
          <w:color w:val="231F20"/>
          <w:szCs w:val="21"/>
        </w:rPr>
        <w:t xml:space="preserve"> </w:t>
      </w:r>
    </w:p>
    <w:p w:rsidR="00B22A37" w:rsidRDefault="00B22A37" w:rsidP="00B22A37">
      <w:pPr>
        <w:pStyle w:val="a7"/>
        <w:ind w:leftChars="200" w:left="420"/>
        <w:rPr>
          <w:rFonts w:ascii="FZSSK--GBK1-0" w:hAnsi="FZSSK--GBK1-0" w:hint="eastAsia"/>
          <w:color w:val="231F20"/>
          <w:szCs w:val="21"/>
        </w:rPr>
      </w:pPr>
      <w:r w:rsidRPr="00F66369">
        <w:rPr>
          <w:rFonts w:ascii="NEU-BZ-Regular" w:hAnsi="NEU-BZ-Regular" w:cs="宋体"/>
          <w:color w:val="231F20"/>
          <w:kern w:val="0"/>
          <w:szCs w:val="21"/>
        </w:rPr>
        <w:t xml:space="preserve">GUAN </w:t>
      </w:r>
      <w:proofErr w:type="spellStart"/>
      <w:r w:rsidRPr="00F66369">
        <w:rPr>
          <w:rFonts w:ascii="NEU-BZ-Regular" w:hAnsi="NEU-BZ-Regular" w:cs="宋体"/>
          <w:color w:val="231F20"/>
          <w:kern w:val="0"/>
          <w:szCs w:val="21"/>
        </w:rPr>
        <w:t>Yifei</w:t>
      </w:r>
      <w:r>
        <w:rPr>
          <w:rFonts w:ascii="FZSSK--GBK1-0" w:hAnsi="FZSSK--GBK1-0" w:cs="宋体"/>
          <w:color w:val="231F20"/>
          <w:kern w:val="0"/>
          <w:szCs w:val="21"/>
        </w:rPr>
        <w:t>,</w:t>
      </w:r>
      <w:r w:rsidRPr="00F66369">
        <w:rPr>
          <w:rFonts w:ascii="NEU-BZ-Regular" w:hAnsi="NEU-BZ-Regular" w:cs="宋体"/>
          <w:color w:val="231F20"/>
          <w:kern w:val="0"/>
          <w:szCs w:val="21"/>
        </w:rPr>
        <w:t>WANG</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Yuejiao</w:t>
      </w:r>
      <w:r>
        <w:rPr>
          <w:rFonts w:ascii="FZSSK--GBK1-0" w:hAnsi="FZSSK--GBK1-0" w:cs="宋体"/>
          <w:color w:val="231F20"/>
          <w:kern w:val="0"/>
          <w:szCs w:val="21"/>
        </w:rPr>
        <w:t>,</w:t>
      </w:r>
      <w:r w:rsidRPr="00F66369">
        <w:rPr>
          <w:rFonts w:ascii="NEU-BZ-Regular" w:hAnsi="NEU-BZ-Regular" w:cs="宋体"/>
          <w:color w:val="231F20"/>
          <w:kern w:val="0"/>
          <w:szCs w:val="21"/>
        </w:rPr>
        <w:t>LIU</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Yiyuan</w:t>
      </w:r>
      <w:r w:rsidRPr="00AE5082">
        <w:rPr>
          <w:szCs w:val="21"/>
        </w:rPr>
        <w:t>,et</w:t>
      </w:r>
      <w:proofErr w:type="spellEnd"/>
      <w:r w:rsidRPr="00AE5082">
        <w:rPr>
          <w:szCs w:val="21"/>
        </w:rPr>
        <w:t xml:space="preserve"> </w:t>
      </w:r>
      <w:proofErr w:type="spellStart"/>
      <w:r w:rsidRPr="00AE5082">
        <w:rPr>
          <w:szCs w:val="21"/>
        </w:rPr>
        <w:t>al.</w:t>
      </w:r>
      <w:r w:rsidRPr="00F66369">
        <w:rPr>
          <w:rFonts w:ascii="NEU-BZ-Regular" w:hAnsi="NEU-BZ-Regular" w:cs="宋体"/>
          <w:color w:val="231F20"/>
          <w:kern w:val="0"/>
          <w:szCs w:val="21"/>
        </w:rPr>
        <w:t>Distributed</w:t>
      </w:r>
      <w:proofErr w:type="spellEnd"/>
      <w:r w:rsidRPr="00F66369">
        <w:rPr>
          <w:rFonts w:ascii="NEU-BZ-Regular" w:hAnsi="NEU-BZ-Regular" w:cs="宋体"/>
          <w:color w:val="231F20"/>
          <w:kern w:val="0"/>
          <w:szCs w:val="21"/>
        </w:rPr>
        <w:t xml:space="preserve"> </w:t>
      </w:r>
      <w:r w:rsidRPr="00F66369">
        <w:rPr>
          <w:rFonts w:ascii="NEU-BZ-Regular" w:hAnsi="NEU-BZ-Regular" w:cs="宋体" w:hint="eastAsia"/>
          <w:color w:val="231F20"/>
          <w:kern w:val="0"/>
          <w:szCs w:val="21"/>
        </w:rPr>
        <w:t>photovoltaic and energy storage aggregation operation optimization method for resource differences</w:t>
      </w:r>
      <w:r w:rsidRPr="00AE5082">
        <w:rPr>
          <w:szCs w:val="21"/>
        </w:rPr>
        <w:t>[J].Shandong Electric Power,2024,51(</w:t>
      </w:r>
      <w:r>
        <w:rPr>
          <w:rFonts w:hint="eastAsia"/>
          <w:szCs w:val="21"/>
        </w:rPr>
        <w:t>1</w:t>
      </w:r>
      <w:r w:rsidRPr="00AE5082">
        <w:rPr>
          <w:szCs w:val="21"/>
        </w:rPr>
        <w:t>2):</w:t>
      </w:r>
      <w:r w:rsidRPr="00172F23">
        <w:rPr>
          <w:rFonts w:hint="eastAsia"/>
          <w:szCs w:val="21"/>
        </w:rPr>
        <w:t xml:space="preserve"> </w:t>
      </w:r>
      <w:r w:rsidRPr="00172F23">
        <w:rPr>
          <w:szCs w:val="21"/>
        </w:rPr>
        <w:t>34-43.</w:t>
      </w:r>
    </w:p>
    <w:p w:rsidR="00B22A37" w:rsidRDefault="00B22A37" w:rsidP="00B22A37">
      <w:pPr>
        <w:pStyle w:val="a7"/>
        <w:numPr>
          <w:ilvl w:val="0"/>
          <w:numId w:val="3"/>
        </w:numPr>
        <w:rPr>
          <w:szCs w:val="21"/>
        </w:rPr>
      </w:pPr>
      <w:r>
        <w:rPr>
          <w:rFonts w:ascii="FZKTK--GBK1-0" w:hAnsi="FZKTK--GBK1-0"/>
          <w:color w:val="231F20"/>
          <w:szCs w:val="21"/>
        </w:rPr>
        <w:t>耿健</w:t>
      </w:r>
      <w:r>
        <w:rPr>
          <w:rFonts w:ascii="FZKTK--GBK1-0" w:hAnsi="FZKTK--GBK1-0"/>
          <w:color w:val="231F20"/>
          <w:szCs w:val="21"/>
        </w:rPr>
        <w:t>,</w:t>
      </w:r>
      <w:r>
        <w:rPr>
          <w:rFonts w:ascii="FZKTK--GBK1-0" w:hAnsi="FZKTK--GBK1-0"/>
          <w:color w:val="231F20"/>
          <w:szCs w:val="21"/>
        </w:rPr>
        <w:t>金玉龙</w:t>
      </w:r>
      <w:r>
        <w:rPr>
          <w:rFonts w:ascii="FZKTK--GBK1-0" w:hAnsi="FZKTK--GBK1-0"/>
          <w:color w:val="231F20"/>
          <w:szCs w:val="21"/>
        </w:rPr>
        <w:t>,</w:t>
      </w:r>
      <w:r>
        <w:rPr>
          <w:rFonts w:ascii="FZKTK--GBK1-0" w:hAnsi="FZKTK--GBK1-0"/>
          <w:color w:val="231F20"/>
          <w:szCs w:val="21"/>
        </w:rPr>
        <w:t>杨宇峰</w:t>
      </w:r>
      <w:r w:rsidRPr="008C4E45">
        <w:rPr>
          <w:szCs w:val="21"/>
        </w:rPr>
        <w:t>,</w:t>
      </w:r>
      <w:r w:rsidRPr="00BB4A65">
        <w:rPr>
          <w:szCs w:val="21"/>
        </w:rPr>
        <w:t>等</w:t>
      </w:r>
      <w:r w:rsidRPr="008C4E45">
        <w:rPr>
          <w:szCs w:val="21"/>
        </w:rPr>
        <w:t>.</w:t>
      </w:r>
      <w:r>
        <w:rPr>
          <w:rFonts w:ascii="FZSSK--GBK1-0" w:hAnsi="FZSSK--GBK1-0"/>
          <w:color w:val="231F20"/>
          <w:szCs w:val="21"/>
        </w:rPr>
        <w:t>考虑调峰辅助服务的虚拟电厂日前运行优化研究</w:t>
      </w:r>
      <w:r w:rsidRPr="00F97A3F">
        <w:rPr>
          <w:szCs w:val="21"/>
        </w:rPr>
        <w:t>[J].</w:t>
      </w:r>
      <w:r w:rsidRPr="00F97A3F">
        <w:rPr>
          <w:szCs w:val="21"/>
        </w:rPr>
        <w:t>山东电力技术</w:t>
      </w:r>
      <w:r w:rsidRPr="00F97A3F">
        <w:rPr>
          <w:szCs w:val="21"/>
        </w:rPr>
        <w:t>,2024,51(</w:t>
      </w:r>
      <w:r>
        <w:rPr>
          <w:rFonts w:hint="eastAsia"/>
          <w:szCs w:val="21"/>
        </w:rPr>
        <w:t>1</w:t>
      </w:r>
      <w:r w:rsidRPr="00F97A3F">
        <w:rPr>
          <w:szCs w:val="21"/>
        </w:rPr>
        <w:t>2):</w:t>
      </w:r>
      <w:r>
        <w:rPr>
          <w:rFonts w:hint="eastAsia"/>
          <w:szCs w:val="21"/>
        </w:rPr>
        <w:t>44</w:t>
      </w:r>
      <w:r w:rsidRPr="00F97A3F">
        <w:rPr>
          <w:szCs w:val="21"/>
        </w:rPr>
        <w:t>-</w:t>
      </w:r>
      <w:r>
        <w:rPr>
          <w:rFonts w:hint="eastAsia"/>
          <w:szCs w:val="21"/>
        </w:rPr>
        <w:t>52</w:t>
      </w:r>
      <w:r w:rsidRPr="00F97A3F">
        <w:rPr>
          <w:szCs w:val="21"/>
        </w:rPr>
        <w:t>.</w:t>
      </w:r>
    </w:p>
    <w:p w:rsidR="00B22A37" w:rsidRDefault="00B22A37" w:rsidP="00B22A37">
      <w:pPr>
        <w:pStyle w:val="a7"/>
        <w:ind w:leftChars="200" w:left="420"/>
        <w:rPr>
          <w:rFonts w:ascii="FZSSK--GBK1-0" w:hAnsi="FZSSK--GBK1-0" w:hint="eastAsia"/>
          <w:color w:val="231F20"/>
          <w:szCs w:val="21"/>
        </w:rPr>
      </w:pPr>
      <w:r w:rsidRPr="00F66369">
        <w:rPr>
          <w:rFonts w:ascii="NEU-BZ-Regular" w:hAnsi="NEU-BZ-Regular" w:cs="宋体"/>
          <w:color w:val="231F20"/>
          <w:kern w:val="0"/>
          <w:szCs w:val="21"/>
        </w:rPr>
        <w:t xml:space="preserve">GENG </w:t>
      </w:r>
      <w:proofErr w:type="spellStart"/>
      <w:r w:rsidRPr="00F66369">
        <w:rPr>
          <w:rFonts w:ascii="NEU-BZ-Regular" w:hAnsi="NEU-BZ-Regular" w:cs="宋体"/>
          <w:color w:val="231F20"/>
          <w:kern w:val="0"/>
          <w:szCs w:val="21"/>
        </w:rPr>
        <w:t>Jian</w:t>
      </w:r>
      <w:r>
        <w:rPr>
          <w:rFonts w:ascii="FZSSK--GBK1-0" w:hAnsi="FZSSK--GBK1-0" w:cs="宋体"/>
          <w:color w:val="231F20"/>
          <w:kern w:val="0"/>
          <w:szCs w:val="21"/>
        </w:rPr>
        <w:t>,</w:t>
      </w:r>
      <w:r w:rsidRPr="00F66369">
        <w:rPr>
          <w:rFonts w:ascii="NEU-BZ-Regular" w:hAnsi="NEU-BZ-Regular" w:cs="宋体"/>
          <w:color w:val="231F20"/>
          <w:kern w:val="0"/>
          <w:szCs w:val="21"/>
        </w:rPr>
        <w:t>JIN</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Yulong</w:t>
      </w:r>
      <w:r>
        <w:rPr>
          <w:rFonts w:ascii="FZSSK--GBK1-0" w:hAnsi="FZSSK--GBK1-0" w:cs="宋体"/>
          <w:color w:val="231F20"/>
          <w:kern w:val="0"/>
          <w:szCs w:val="21"/>
        </w:rPr>
        <w:t>,</w:t>
      </w:r>
      <w:r w:rsidRPr="00F66369">
        <w:rPr>
          <w:rFonts w:ascii="NEU-BZ-Regular" w:hAnsi="NEU-BZ-Regular" w:cs="宋体"/>
          <w:color w:val="231F20"/>
          <w:kern w:val="0"/>
          <w:szCs w:val="21"/>
        </w:rPr>
        <w:t>YANG</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Yufeng</w:t>
      </w:r>
      <w:r w:rsidRPr="00AE5082">
        <w:rPr>
          <w:szCs w:val="21"/>
        </w:rPr>
        <w:t>,et</w:t>
      </w:r>
      <w:proofErr w:type="spellEnd"/>
      <w:r w:rsidRPr="00AE5082">
        <w:rPr>
          <w:szCs w:val="21"/>
        </w:rPr>
        <w:t xml:space="preserve"> </w:t>
      </w:r>
      <w:proofErr w:type="spellStart"/>
      <w:r w:rsidRPr="00AE5082">
        <w:rPr>
          <w:szCs w:val="21"/>
        </w:rPr>
        <w:t>al.</w:t>
      </w:r>
      <w:r w:rsidRPr="00F66369">
        <w:rPr>
          <w:rFonts w:ascii="NEU-BZ-Regular" w:hAnsi="NEU-BZ-Regular" w:cs="宋体"/>
          <w:color w:val="231F20"/>
          <w:kern w:val="0"/>
          <w:szCs w:val="21"/>
        </w:rPr>
        <w:t>Virtual</w:t>
      </w:r>
      <w:proofErr w:type="spellEnd"/>
      <w:r w:rsidRPr="00F66369">
        <w:rPr>
          <w:rFonts w:ascii="NEU-BZ-Regular" w:hAnsi="NEU-BZ-Regular" w:cs="宋体"/>
          <w:color w:val="231F20"/>
          <w:kern w:val="0"/>
          <w:szCs w:val="21"/>
        </w:rPr>
        <w:t xml:space="preserve"> </w:t>
      </w:r>
      <w:r w:rsidRPr="00F66369">
        <w:rPr>
          <w:rFonts w:ascii="NEU-BZ-Regular" w:hAnsi="NEU-BZ-Regular" w:cs="宋体" w:hint="eastAsia"/>
          <w:color w:val="231F20"/>
          <w:kern w:val="0"/>
          <w:szCs w:val="21"/>
        </w:rPr>
        <w:t>power plant day-ahead operation optimization considering peak shaving auxiliary service</w:t>
      </w:r>
      <w:r w:rsidRPr="00AE5082">
        <w:rPr>
          <w:szCs w:val="21"/>
        </w:rPr>
        <w:t>[J].Shandong Electric Power,2024,51(</w:t>
      </w:r>
      <w:r>
        <w:rPr>
          <w:rFonts w:hint="eastAsia"/>
          <w:szCs w:val="21"/>
        </w:rPr>
        <w:t>1</w:t>
      </w:r>
      <w:r w:rsidRPr="00AE5082">
        <w:rPr>
          <w:szCs w:val="21"/>
        </w:rPr>
        <w:t>2):</w:t>
      </w:r>
      <w:r w:rsidRPr="00172F23">
        <w:rPr>
          <w:rFonts w:hint="eastAsia"/>
          <w:szCs w:val="21"/>
        </w:rPr>
        <w:t xml:space="preserve"> </w:t>
      </w:r>
      <w:r w:rsidRPr="00172F23">
        <w:rPr>
          <w:szCs w:val="21"/>
        </w:rPr>
        <w:t>44-52.</w:t>
      </w:r>
    </w:p>
    <w:p w:rsidR="00B22A37" w:rsidRDefault="00B22A37" w:rsidP="00B22A37">
      <w:pPr>
        <w:pStyle w:val="a7"/>
        <w:numPr>
          <w:ilvl w:val="0"/>
          <w:numId w:val="3"/>
        </w:numPr>
        <w:rPr>
          <w:rFonts w:ascii="FZSSK--GBK1-0" w:hAnsi="FZSSK--GBK1-0" w:hint="eastAsia"/>
          <w:color w:val="231F20"/>
          <w:szCs w:val="21"/>
        </w:rPr>
      </w:pPr>
      <w:proofErr w:type="gramStart"/>
      <w:r>
        <w:rPr>
          <w:rFonts w:ascii="FZKTK--GBK1-0" w:hAnsi="FZKTK--GBK1-0"/>
          <w:color w:val="231F20"/>
          <w:szCs w:val="21"/>
        </w:rPr>
        <w:t>刘恩仁</w:t>
      </w:r>
      <w:proofErr w:type="gramEnd"/>
      <w:r>
        <w:rPr>
          <w:rFonts w:ascii="FZKTK--GBK1-0" w:hAnsi="FZKTK--GBK1-0"/>
          <w:color w:val="231F20"/>
          <w:szCs w:val="21"/>
        </w:rPr>
        <w:t>,</w:t>
      </w:r>
      <w:r>
        <w:rPr>
          <w:rFonts w:ascii="FZKTK--GBK1-0" w:hAnsi="FZKTK--GBK1-0"/>
          <w:color w:val="231F20"/>
          <w:szCs w:val="21"/>
        </w:rPr>
        <w:t>高嵩</w:t>
      </w:r>
      <w:r>
        <w:rPr>
          <w:rFonts w:ascii="FZKTK--GBK1-0" w:hAnsi="FZKTK--GBK1-0"/>
          <w:color w:val="231F20"/>
          <w:szCs w:val="21"/>
        </w:rPr>
        <w:t>,</w:t>
      </w:r>
      <w:r>
        <w:rPr>
          <w:rFonts w:ascii="FZKTK--GBK1-0" w:hAnsi="FZKTK--GBK1-0"/>
          <w:color w:val="231F20"/>
          <w:szCs w:val="21"/>
        </w:rPr>
        <w:t>白卓</w:t>
      </w:r>
      <w:r w:rsidRPr="008C4E45">
        <w:rPr>
          <w:szCs w:val="21"/>
        </w:rPr>
        <w:t>,</w:t>
      </w:r>
      <w:r w:rsidRPr="00BB4A65">
        <w:rPr>
          <w:szCs w:val="21"/>
        </w:rPr>
        <w:t>等</w:t>
      </w:r>
      <w:r w:rsidRPr="008C4E45">
        <w:rPr>
          <w:szCs w:val="21"/>
        </w:rPr>
        <w:t>.</w:t>
      </w:r>
      <w:r>
        <w:rPr>
          <w:rFonts w:ascii="FZSSK--GBK1-0" w:hAnsi="FZSSK--GBK1-0"/>
          <w:color w:val="231F20"/>
          <w:szCs w:val="21"/>
        </w:rPr>
        <w:t>基于时间序列数据挖掘的常规机组爬坡性能估计</w:t>
      </w:r>
      <w:r w:rsidRPr="00F97A3F">
        <w:rPr>
          <w:szCs w:val="21"/>
        </w:rPr>
        <w:t>[J].</w:t>
      </w:r>
      <w:r w:rsidRPr="00F97A3F">
        <w:rPr>
          <w:szCs w:val="21"/>
        </w:rPr>
        <w:t>山东电力技术</w:t>
      </w:r>
      <w:r w:rsidRPr="00F97A3F">
        <w:rPr>
          <w:szCs w:val="21"/>
        </w:rPr>
        <w:t>,2024,51(</w:t>
      </w:r>
      <w:r>
        <w:rPr>
          <w:rFonts w:hint="eastAsia"/>
          <w:szCs w:val="21"/>
        </w:rPr>
        <w:t>1</w:t>
      </w:r>
      <w:r w:rsidRPr="00F97A3F">
        <w:rPr>
          <w:szCs w:val="21"/>
        </w:rPr>
        <w:t>2):</w:t>
      </w:r>
      <w:r>
        <w:rPr>
          <w:rFonts w:hint="eastAsia"/>
          <w:szCs w:val="21"/>
        </w:rPr>
        <w:t>53</w:t>
      </w:r>
      <w:r w:rsidRPr="00F97A3F">
        <w:rPr>
          <w:szCs w:val="21"/>
        </w:rPr>
        <w:t>-</w:t>
      </w:r>
      <w:r>
        <w:rPr>
          <w:rFonts w:hint="eastAsia"/>
          <w:szCs w:val="21"/>
        </w:rPr>
        <w:t>60</w:t>
      </w:r>
      <w:r w:rsidRPr="00F97A3F">
        <w:rPr>
          <w:szCs w:val="21"/>
        </w:rPr>
        <w:t>.</w:t>
      </w:r>
      <w:r>
        <w:rPr>
          <w:rFonts w:ascii="FZSSK--GBK1-0" w:hAnsi="FZSSK--GBK1-0" w:hint="eastAsia"/>
          <w:color w:val="231F20"/>
          <w:szCs w:val="21"/>
        </w:rPr>
        <w:t xml:space="preserve"> </w:t>
      </w:r>
    </w:p>
    <w:p w:rsidR="00B22A37" w:rsidRPr="00BB4A65" w:rsidRDefault="00B22A37" w:rsidP="00B22A37">
      <w:pPr>
        <w:pStyle w:val="a7"/>
        <w:ind w:leftChars="200" w:left="420"/>
      </w:pPr>
      <w:r w:rsidRPr="00F66369">
        <w:rPr>
          <w:rFonts w:ascii="NEU-BZ-Regular" w:hAnsi="NEU-BZ-Regular" w:cs="宋体"/>
          <w:color w:val="231F20"/>
          <w:kern w:val="0"/>
          <w:szCs w:val="21"/>
        </w:rPr>
        <w:t xml:space="preserve">LIU </w:t>
      </w:r>
      <w:proofErr w:type="spellStart"/>
      <w:r w:rsidRPr="00F66369">
        <w:rPr>
          <w:rFonts w:ascii="NEU-BZ-Regular" w:hAnsi="NEU-BZ-Regular" w:cs="宋体"/>
          <w:color w:val="231F20"/>
          <w:kern w:val="0"/>
          <w:szCs w:val="21"/>
        </w:rPr>
        <w:t>Enren</w:t>
      </w:r>
      <w:r>
        <w:rPr>
          <w:rFonts w:ascii="FZSSK--GBK1-0" w:hAnsi="FZSSK--GBK1-0" w:cs="宋体"/>
          <w:color w:val="231F20"/>
          <w:kern w:val="0"/>
          <w:szCs w:val="21"/>
        </w:rPr>
        <w:t>,</w:t>
      </w:r>
      <w:r w:rsidRPr="00F66369">
        <w:rPr>
          <w:rFonts w:ascii="NEU-BZ-Regular" w:hAnsi="NEU-BZ-Regular" w:cs="宋体"/>
          <w:color w:val="231F20"/>
          <w:kern w:val="0"/>
          <w:szCs w:val="21"/>
        </w:rPr>
        <w:t>GAO</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Song</w:t>
      </w:r>
      <w:r>
        <w:rPr>
          <w:rFonts w:ascii="FZSSK--GBK1-0" w:hAnsi="FZSSK--GBK1-0" w:cs="宋体"/>
          <w:color w:val="231F20"/>
          <w:kern w:val="0"/>
          <w:szCs w:val="21"/>
        </w:rPr>
        <w:t>,</w:t>
      </w:r>
      <w:r w:rsidRPr="00F66369">
        <w:rPr>
          <w:rFonts w:ascii="NEU-BZ-Regular" w:hAnsi="NEU-BZ-Regular" w:cs="宋体"/>
          <w:color w:val="231F20"/>
          <w:kern w:val="0"/>
          <w:szCs w:val="21"/>
        </w:rPr>
        <w:t>BAI</w:t>
      </w:r>
      <w:proofErr w:type="spellEnd"/>
      <w:r w:rsidRPr="00F66369">
        <w:rPr>
          <w:rFonts w:ascii="NEU-BZ-Regular" w:hAnsi="NEU-BZ-Regular" w:cs="宋体"/>
          <w:color w:val="231F20"/>
          <w:kern w:val="0"/>
          <w:szCs w:val="21"/>
        </w:rPr>
        <w:t xml:space="preserve"> </w:t>
      </w:r>
      <w:proofErr w:type="spellStart"/>
      <w:r w:rsidRPr="00F66369">
        <w:rPr>
          <w:rFonts w:ascii="NEU-BZ-Regular" w:hAnsi="NEU-BZ-Regular" w:cs="宋体"/>
          <w:color w:val="231F20"/>
          <w:kern w:val="0"/>
          <w:szCs w:val="21"/>
        </w:rPr>
        <w:t>Zhuo</w:t>
      </w:r>
      <w:r w:rsidRPr="00AE5082">
        <w:rPr>
          <w:szCs w:val="21"/>
        </w:rPr>
        <w:t>,et</w:t>
      </w:r>
      <w:proofErr w:type="spellEnd"/>
      <w:r w:rsidRPr="00AE5082">
        <w:rPr>
          <w:szCs w:val="21"/>
        </w:rPr>
        <w:t xml:space="preserve"> </w:t>
      </w:r>
      <w:proofErr w:type="spellStart"/>
      <w:r w:rsidRPr="00AE5082">
        <w:rPr>
          <w:szCs w:val="21"/>
        </w:rPr>
        <w:t>al.</w:t>
      </w:r>
      <w:r w:rsidRPr="00F66369">
        <w:rPr>
          <w:rFonts w:ascii="NEU-BZ-Regular" w:hAnsi="NEU-BZ-Regular" w:cs="宋体"/>
          <w:color w:val="231F20"/>
          <w:kern w:val="0"/>
          <w:szCs w:val="21"/>
        </w:rPr>
        <w:t>The</w:t>
      </w:r>
      <w:proofErr w:type="spellEnd"/>
      <w:r w:rsidRPr="00F66369">
        <w:rPr>
          <w:rFonts w:ascii="NEU-BZ-Regular" w:hAnsi="NEU-BZ-Regular" w:cs="宋体"/>
          <w:color w:val="231F20"/>
          <w:kern w:val="0"/>
          <w:szCs w:val="21"/>
        </w:rPr>
        <w:t xml:space="preserve"> </w:t>
      </w:r>
      <w:r w:rsidRPr="00F66369">
        <w:rPr>
          <w:rFonts w:ascii="NEU-BZ-Regular" w:hAnsi="NEU-BZ-Regular" w:cs="宋体" w:hint="eastAsia"/>
          <w:color w:val="231F20"/>
          <w:kern w:val="0"/>
          <w:szCs w:val="21"/>
        </w:rPr>
        <w:t>climbing performance estimation of conventional power units based on time series data mining</w:t>
      </w:r>
      <w:r w:rsidRPr="00AE5082">
        <w:rPr>
          <w:szCs w:val="21"/>
        </w:rPr>
        <w:t>[J].Shandong Electric Power,2024,51(</w:t>
      </w:r>
      <w:r>
        <w:rPr>
          <w:rFonts w:hint="eastAsia"/>
          <w:szCs w:val="21"/>
        </w:rPr>
        <w:t>1</w:t>
      </w:r>
      <w:r w:rsidRPr="00AE5082">
        <w:rPr>
          <w:szCs w:val="21"/>
        </w:rPr>
        <w:t>2):</w:t>
      </w:r>
      <w:r w:rsidRPr="00172F23">
        <w:rPr>
          <w:szCs w:val="21"/>
        </w:rPr>
        <w:t xml:space="preserve"> 53-60.</w:t>
      </w:r>
    </w:p>
    <w:p w:rsidR="007109F4" w:rsidRPr="00BB4A65" w:rsidRDefault="00CC5772">
      <w:pPr>
        <w:pStyle w:val="a7"/>
        <w:rPr>
          <w:b/>
          <w:bCs/>
          <w:szCs w:val="21"/>
        </w:rPr>
      </w:pPr>
      <w:r w:rsidRPr="00BB4A65">
        <w:rPr>
          <w:b/>
          <w:bCs/>
          <w:szCs w:val="21"/>
        </w:rPr>
        <w:t>·</w:t>
      </w:r>
      <w:r w:rsidRPr="00BB4A65">
        <w:rPr>
          <w:b/>
          <w:bCs/>
          <w:szCs w:val="21"/>
        </w:rPr>
        <w:t>技术研讨</w:t>
      </w:r>
      <w:r w:rsidRPr="00BB4A65">
        <w:rPr>
          <w:b/>
          <w:bCs/>
          <w:szCs w:val="21"/>
        </w:rPr>
        <w:t>·</w:t>
      </w:r>
    </w:p>
    <w:p w:rsidR="007109F4" w:rsidRPr="00BB4A65" w:rsidRDefault="00CC5772">
      <w:pPr>
        <w:pStyle w:val="a7"/>
        <w:rPr>
          <w:b/>
        </w:rPr>
      </w:pPr>
      <w:r w:rsidRPr="00BB4A65">
        <w:rPr>
          <w:b/>
        </w:rPr>
        <w:t>·Technical Discussion·</w:t>
      </w:r>
    </w:p>
    <w:p w:rsidR="007109F4" w:rsidRPr="00BB4A65" w:rsidRDefault="00CC5772">
      <w:pPr>
        <w:pStyle w:val="a7"/>
        <w:numPr>
          <w:ilvl w:val="0"/>
          <w:numId w:val="3"/>
        </w:numPr>
      </w:pPr>
      <w:proofErr w:type="gramStart"/>
      <w:r w:rsidRPr="00BB4A65">
        <w:t>张艳杰</w:t>
      </w:r>
      <w:proofErr w:type="gramEnd"/>
      <w:r w:rsidR="00445580" w:rsidRPr="00BB4A65">
        <w:t>,</w:t>
      </w:r>
      <w:r w:rsidRPr="00BB4A65">
        <w:t>隋宜臻</w:t>
      </w:r>
      <w:r w:rsidR="00445580" w:rsidRPr="00BB4A65">
        <w:t>,</w:t>
      </w:r>
      <w:r w:rsidRPr="00BB4A65">
        <w:t>刘洪顺</w:t>
      </w:r>
      <w:r w:rsidRPr="00BB4A65">
        <w:t>.</w:t>
      </w:r>
      <w:r w:rsidRPr="00BB4A65">
        <w:t>抛物线边界随机幅值的局部放电图谱虚拟仿真培训系统</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w:t>
      </w:r>
      <w:r w:rsidRPr="00BB4A65">
        <w:t xml:space="preserve"> 60-67.</w:t>
      </w:r>
    </w:p>
    <w:p w:rsidR="007109F4" w:rsidRPr="00BB4A65" w:rsidRDefault="00CC5772" w:rsidP="003B48BD">
      <w:pPr>
        <w:pStyle w:val="a7"/>
        <w:ind w:leftChars="200" w:left="420"/>
      </w:pPr>
      <w:r w:rsidRPr="00BB4A65">
        <w:lastRenderedPageBreak/>
        <w:t xml:space="preserve">ZHANG </w:t>
      </w:r>
      <w:proofErr w:type="spellStart"/>
      <w:r w:rsidRPr="00BB4A65">
        <w:t>Yanjie</w:t>
      </w:r>
      <w:proofErr w:type="gramStart"/>
      <w:r w:rsidR="00445580" w:rsidRPr="00BB4A65">
        <w:t>,</w:t>
      </w:r>
      <w:r w:rsidRPr="00BB4A65">
        <w:t>SUI</w:t>
      </w:r>
      <w:proofErr w:type="spellEnd"/>
      <w:proofErr w:type="gramEnd"/>
      <w:r w:rsidRPr="00BB4A65">
        <w:t xml:space="preserve"> </w:t>
      </w:r>
      <w:proofErr w:type="spellStart"/>
      <w:r w:rsidRPr="00BB4A65">
        <w:t>Yizhen</w:t>
      </w:r>
      <w:r w:rsidR="00445580" w:rsidRPr="00BB4A65">
        <w:t>,</w:t>
      </w:r>
      <w:r w:rsidRPr="00BB4A65">
        <w:t>LIU</w:t>
      </w:r>
      <w:proofErr w:type="spellEnd"/>
      <w:r w:rsidRPr="00BB4A65">
        <w:t xml:space="preserve"> </w:t>
      </w:r>
      <w:proofErr w:type="spellStart"/>
      <w:r w:rsidRPr="00BB4A65">
        <w:t>Hongshun.Partial</w:t>
      </w:r>
      <w:proofErr w:type="spellEnd"/>
      <w:r w:rsidRPr="00BB4A65">
        <w:t xml:space="preserve"> discharge map cluster feature training system based on parabolic curve envelope random points algorithm[J].Shandong Electric Power</w:t>
      </w:r>
      <w:r w:rsidR="00445580" w:rsidRPr="00BB4A65">
        <w:t>,</w:t>
      </w:r>
      <w:r w:rsidRPr="00BB4A65">
        <w:t>2024</w:t>
      </w:r>
      <w:r w:rsidR="00445580" w:rsidRPr="00BB4A65">
        <w:t>,</w:t>
      </w:r>
      <w:r w:rsidRPr="00BB4A65">
        <w:t>51(6):60-67.</w:t>
      </w:r>
    </w:p>
    <w:p w:rsidR="007109F4" w:rsidRPr="00BB4A65" w:rsidRDefault="00CC5772">
      <w:pPr>
        <w:pStyle w:val="a7"/>
        <w:numPr>
          <w:ilvl w:val="0"/>
          <w:numId w:val="3"/>
        </w:numPr>
      </w:pPr>
      <w:r w:rsidRPr="00BB4A65">
        <w:t>王成</w:t>
      </w:r>
      <w:r w:rsidR="00445580" w:rsidRPr="00BB4A65">
        <w:t>,</w:t>
      </w:r>
      <w:r w:rsidRPr="00BB4A65">
        <w:t>李钟</w:t>
      </w:r>
      <w:r w:rsidR="00445580" w:rsidRPr="00BB4A65">
        <w:t>,</w:t>
      </w:r>
      <w:r w:rsidRPr="00BB4A65">
        <w:t>龚涛</w:t>
      </w:r>
      <w:r w:rsidR="00445580" w:rsidRPr="00BB4A65">
        <w:t>,</w:t>
      </w:r>
      <w:r w:rsidRPr="00BB4A65">
        <w:rPr>
          <w:szCs w:val="21"/>
        </w:rPr>
        <w:t>等</w:t>
      </w:r>
      <w:r w:rsidRPr="00BB4A65">
        <w:rPr>
          <w:szCs w:val="21"/>
        </w:rPr>
        <w:t>.</w:t>
      </w:r>
      <w:r w:rsidRPr="00BB4A65">
        <w:t>特高压输电线路全过程机械化施工方案及费用分析</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51(6):68-76.</w:t>
      </w:r>
    </w:p>
    <w:p w:rsidR="007109F4" w:rsidRPr="00BB4A65" w:rsidRDefault="00CC5772" w:rsidP="003B48BD">
      <w:pPr>
        <w:pStyle w:val="a7"/>
        <w:ind w:leftChars="200" w:left="420"/>
      </w:pPr>
      <w:r w:rsidRPr="00BB4A65">
        <w:t xml:space="preserve">WANG </w:t>
      </w:r>
      <w:proofErr w:type="spellStart"/>
      <w:r w:rsidRPr="00BB4A65">
        <w:t>Cheng</w:t>
      </w:r>
      <w:proofErr w:type="gramStart"/>
      <w:r w:rsidR="00445580" w:rsidRPr="00BB4A65">
        <w:t>,</w:t>
      </w:r>
      <w:r w:rsidRPr="00BB4A65">
        <w:t>LI</w:t>
      </w:r>
      <w:proofErr w:type="spellEnd"/>
      <w:proofErr w:type="gramEnd"/>
      <w:r w:rsidRPr="00BB4A65">
        <w:t xml:space="preserve"> </w:t>
      </w:r>
      <w:proofErr w:type="spellStart"/>
      <w:r w:rsidRPr="00BB4A65">
        <w:t>Zhong</w:t>
      </w:r>
      <w:r w:rsidR="00445580" w:rsidRPr="00BB4A65">
        <w:t>,</w:t>
      </w:r>
      <w:r w:rsidRPr="00BB4A65">
        <w:t>GONG</w:t>
      </w:r>
      <w:proofErr w:type="spellEnd"/>
      <w:r w:rsidRPr="00BB4A65">
        <w:t xml:space="preserve"> </w:t>
      </w:r>
      <w:proofErr w:type="spellStart"/>
      <w:r w:rsidRPr="00BB4A65">
        <w:t>Tao</w:t>
      </w:r>
      <w:r w:rsidR="00445580" w:rsidRPr="00BB4A65">
        <w:t>,</w:t>
      </w:r>
      <w:r w:rsidRPr="00BB4A65">
        <w:t>et</w:t>
      </w:r>
      <w:proofErr w:type="spellEnd"/>
      <w:r w:rsidRPr="00BB4A65">
        <w:t xml:space="preserve"> </w:t>
      </w:r>
      <w:proofErr w:type="spellStart"/>
      <w:r w:rsidRPr="00BB4A65">
        <w:t>al.Analysis</w:t>
      </w:r>
      <w:proofErr w:type="spellEnd"/>
      <w:r w:rsidRPr="00BB4A65">
        <w:t xml:space="preserve"> of mechanized construction plan and cost for the whole process of UHV transmission lines[J].Shandong Electric Power</w:t>
      </w:r>
      <w:r w:rsidR="00445580" w:rsidRPr="00BB4A65">
        <w:t>,</w:t>
      </w:r>
      <w:r w:rsidRPr="00BB4A65">
        <w:t>2024</w:t>
      </w:r>
      <w:r w:rsidR="00445580" w:rsidRPr="00BB4A65">
        <w:t>,</w:t>
      </w:r>
      <w:r w:rsidRPr="00BB4A65">
        <w:t>51(6):</w:t>
      </w:r>
      <w:r w:rsidRPr="00BB4A65">
        <w:rPr>
          <w:szCs w:val="21"/>
        </w:rPr>
        <w:t xml:space="preserve"> 68-76.</w:t>
      </w:r>
    </w:p>
    <w:p w:rsidR="007109F4" w:rsidRPr="00BB4A65" w:rsidRDefault="00CC5772" w:rsidP="00A27B8F">
      <w:pPr>
        <w:pStyle w:val="a7"/>
        <w:numPr>
          <w:ilvl w:val="0"/>
          <w:numId w:val="3"/>
        </w:numPr>
      </w:pPr>
      <w:r w:rsidRPr="00BB4A65">
        <w:t>韩</w:t>
      </w:r>
      <w:proofErr w:type="gramStart"/>
      <w:r w:rsidRPr="00BB4A65">
        <w:t>志骏</w:t>
      </w:r>
      <w:r w:rsidR="00445580" w:rsidRPr="00BB4A65">
        <w:t>,</w:t>
      </w:r>
      <w:proofErr w:type="gramEnd"/>
      <w:r w:rsidRPr="00BB4A65">
        <w:t>隋灿</w:t>
      </w:r>
      <w:r w:rsidR="00445580" w:rsidRPr="00BB4A65">
        <w:t>,</w:t>
      </w:r>
      <w:r w:rsidRPr="00BB4A65">
        <w:t>刘朝章</w:t>
      </w:r>
      <w:r w:rsidR="00445580" w:rsidRPr="00BB4A65">
        <w:t>,</w:t>
      </w:r>
      <w:r w:rsidRPr="00BB4A65">
        <w:rPr>
          <w:szCs w:val="21"/>
        </w:rPr>
        <w:t>等</w:t>
      </w:r>
      <w:r w:rsidRPr="00BB4A65">
        <w:rPr>
          <w:szCs w:val="21"/>
        </w:rPr>
        <w:t>.</w:t>
      </w:r>
      <w:r w:rsidRPr="00BB4A65">
        <w:t>基于改进组合权重的电网救援优先级确定方法</w:t>
      </w:r>
      <w:r w:rsidRPr="00BB4A65">
        <w:rPr>
          <w:szCs w:val="21"/>
        </w:rPr>
        <w:t>[J].</w:t>
      </w:r>
      <w:r w:rsidRPr="00BB4A65">
        <w:rPr>
          <w:szCs w:val="21"/>
        </w:rPr>
        <w:t>山东电力技术</w:t>
      </w:r>
      <w:r w:rsidR="00445580" w:rsidRPr="00BB4A65">
        <w:rPr>
          <w:szCs w:val="21"/>
        </w:rPr>
        <w:t>,</w:t>
      </w:r>
      <w:r w:rsidRPr="00BB4A65">
        <w:rPr>
          <w:szCs w:val="21"/>
        </w:rPr>
        <w:t>2024</w:t>
      </w:r>
      <w:r w:rsidR="00445580" w:rsidRPr="00BB4A65">
        <w:rPr>
          <w:szCs w:val="21"/>
        </w:rPr>
        <w:t>,</w:t>
      </w:r>
      <w:r w:rsidRPr="00BB4A65">
        <w:rPr>
          <w:szCs w:val="21"/>
        </w:rPr>
        <w:t>51(6):77-84.</w:t>
      </w:r>
    </w:p>
    <w:p w:rsidR="007109F4" w:rsidRPr="00BB4A65" w:rsidRDefault="00CC5772" w:rsidP="003B48BD">
      <w:pPr>
        <w:pStyle w:val="a7"/>
        <w:ind w:leftChars="200" w:left="420"/>
        <w:rPr>
          <w:szCs w:val="21"/>
        </w:rPr>
      </w:pPr>
      <w:r w:rsidRPr="00BB4A65">
        <w:t xml:space="preserve">HAN </w:t>
      </w:r>
      <w:proofErr w:type="spellStart"/>
      <w:r w:rsidRPr="00BB4A65">
        <w:t>Zhijun</w:t>
      </w:r>
      <w:proofErr w:type="gramStart"/>
      <w:r w:rsidR="00445580" w:rsidRPr="00BB4A65">
        <w:t>,</w:t>
      </w:r>
      <w:r w:rsidRPr="00BB4A65">
        <w:t>SUI</w:t>
      </w:r>
      <w:proofErr w:type="spellEnd"/>
      <w:proofErr w:type="gramEnd"/>
      <w:r w:rsidRPr="00BB4A65">
        <w:t xml:space="preserve"> </w:t>
      </w:r>
      <w:proofErr w:type="spellStart"/>
      <w:r w:rsidRPr="00BB4A65">
        <w:t>Can</w:t>
      </w:r>
      <w:r w:rsidR="00445580" w:rsidRPr="00BB4A65">
        <w:t>,</w:t>
      </w:r>
      <w:r w:rsidRPr="00BB4A65">
        <w:t>LIU</w:t>
      </w:r>
      <w:proofErr w:type="spellEnd"/>
      <w:r w:rsidRPr="00BB4A65">
        <w:t xml:space="preserve"> </w:t>
      </w:r>
      <w:proofErr w:type="spellStart"/>
      <w:r w:rsidRPr="00BB4A65">
        <w:t>Chaozhang</w:t>
      </w:r>
      <w:r w:rsidR="00445580" w:rsidRPr="00BB4A65">
        <w:t>,</w:t>
      </w:r>
      <w:r w:rsidRPr="00BB4A65">
        <w:t>et</w:t>
      </w:r>
      <w:proofErr w:type="spellEnd"/>
      <w:r w:rsidRPr="00BB4A65">
        <w:t xml:space="preserve"> </w:t>
      </w:r>
      <w:proofErr w:type="spellStart"/>
      <w:r w:rsidRPr="00BB4A65">
        <w:t>al.A</w:t>
      </w:r>
      <w:proofErr w:type="spellEnd"/>
      <w:r w:rsidRPr="00BB4A65">
        <w:t xml:space="preserve"> method for determining the priority of power grid rescue priority based on improved combination weight[J].Shandong Electric Power</w:t>
      </w:r>
      <w:r w:rsidR="00445580" w:rsidRPr="00BB4A65">
        <w:t>,</w:t>
      </w:r>
      <w:r w:rsidRPr="00BB4A65">
        <w:t>2024</w:t>
      </w:r>
      <w:r w:rsidR="00445580" w:rsidRPr="00BB4A65">
        <w:t>,</w:t>
      </w:r>
      <w:r w:rsidRPr="00BB4A65">
        <w:t>51(6):</w:t>
      </w:r>
      <w:r w:rsidRPr="00BB4A65">
        <w:rPr>
          <w:szCs w:val="21"/>
        </w:rPr>
        <w:t xml:space="preserve"> 77-84.</w:t>
      </w:r>
    </w:p>
    <w:p w:rsidR="0085663F" w:rsidRPr="00BB4A65" w:rsidRDefault="0085663F">
      <w:pPr>
        <w:pStyle w:val="a7"/>
        <w:rPr>
          <w:b/>
          <w:bCs/>
          <w:szCs w:val="21"/>
        </w:rPr>
      </w:pPr>
      <w:r w:rsidRPr="00BB4A65">
        <w:rPr>
          <w:b/>
          <w:bCs/>
          <w:szCs w:val="21"/>
        </w:rPr>
        <w:t>·</w:t>
      </w:r>
      <w:r w:rsidRPr="00BB4A65">
        <w:rPr>
          <w:b/>
          <w:bCs/>
          <w:szCs w:val="21"/>
        </w:rPr>
        <w:t>电力市场运营</w:t>
      </w:r>
      <w:r w:rsidRPr="00BB4A65">
        <w:rPr>
          <w:b/>
          <w:bCs/>
          <w:szCs w:val="21"/>
        </w:rPr>
        <w:t>·</w:t>
      </w:r>
    </w:p>
    <w:p w:rsidR="0085663F" w:rsidRPr="00BB4A65" w:rsidRDefault="0085663F">
      <w:pPr>
        <w:pStyle w:val="a7"/>
        <w:rPr>
          <w:b/>
        </w:rPr>
      </w:pPr>
      <w:r w:rsidRPr="00BB4A65">
        <w:rPr>
          <w:b/>
        </w:rPr>
        <w:t>·Electricity Market Operation·</w:t>
      </w:r>
    </w:p>
    <w:p w:rsidR="006E7531" w:rsidRPr="00BB4A65" w:rsidRDefault="006E7531" w:rsidP="00A27B8F">
      <w:pPr>
        <w:pStyle w:val="a7"/>
        <w:numPr>
          <w:ilvl w:val="0"/>
          <w:numId w:val="3"/>
        </w:numPr>
      </w:pPr>
      <w:r w:rsidRPr="00BB4A65">
        <w:t>刘航</w:t>
      </w:r>
      <w:proofErr w:type="gramStart"/>
      <w:r w:rsidRPr="00BB4A65">
        <w:t>航</w:t>
      </w:r>
      <w:proofErr w:type="gramEnd"/>
      <w:r w:rsidR="00445580" w:rsidRPr="00BB4A65">
        <w:t>,</w:t>
      </w:r>
      <w:r w:rsidRPr="00BB4A65">
        <w:t>周蕾</w:t>
      </w:r>
      <w:r w:rsidR="00445580" w:rsidRPr="00BB4A65">
        <w:t>,</w:t>
      </w:r>
      <w:r w:rsidRPr="00BB4A65">
        <w:t>司君诚</w:t>
      </w:r>
      <w:r w:rsidR="00445580" w:rsidRPr="00BB4A65">
        <w:t>,</w:t>
      </w:r>
      <w:r w:rsidRPr="00BB4A65">
        <w:rPr>
          <w:szCs w:val="21"/>
        </w:rPr>
        <w:t>等</w:t>
      </w:r>
      <w:r w:rsidRPr="00BB4A65">
        <w:rPr>
          <w:szCs w:val="21"/>
        </w:rPr>
        <w:t>.</w:t>
      </w:r>
      <w:r w:rsidR="0085663F" w:rsidRPr="00BB4A65">
        <w:t>考虑电价不确定性的发电企业电能量</w:t>
      </w:r>
      <w:r w:rsidR="0085663F" w:rsidRPr="00BB4A65">
        <w:t>-</w:t>
      </w:r>
      <w:r w:rsidR="0085663F" w:rsidRPr="00BB4A65">
        <w:t>辅助服务市场报价策略</w:t>
      </w:r>
      <w:r w:rsidR="000113ED" w:rsidRPr="00BB4A65">
        <w:t>[J].</w:t>
      </w:r>
      <w:r w:rsidR="000113ED" w:rsidRPr="00BB4A65">
        <w:t>山东电力技术</w:t>
      </w:r>
      <w:r w:rsidR="00445580" w:rsidRPr="00BB4A65">
        <w:t>,</w:t>
      </w:r>
      <w:r w:rsidR="000113ED" w:rsidRPr="00BB4A65">
        <w:t>2024</w:t>
      </w:r>
      <w:r w:rsidR="00445580" w:rsidRPr="00BB4A65">
        <w:t>,</w:t>
      </w:r>
      <w:r w:rsidR="000113ED" w:rsidRPr="00BB4A65">
        <w:t>51(8):27-35.</w:t>
      </w:r>
      <w:r w:rsidR="0085663F" w:rsidRPr="00BB4A65">
        <w:t xml:space="preserve"> </w:t>
      </w:r>
    </w:p>
    <w:p w:rsidR="00A27B8F" w:rsidRPr="00BB4A65" w:rsidRDefault="00A27B8F" w:rsidP="003B48BD">
      <w:pPr>
        <w:pStyle w:val="a7"/>
        <w:ind w:leftChars="200" w:left="420"/>
      </w:pPr>
      <w:r w:rsidRPr="00BB4A65">
        <w:t xml:space="preserve">LIU </w:t>
      </w:r>
      <w:proofErr w:type="spellStart"/>
      <w:r w:rsidRPr="00BB4A65">
        <w:t>Hanghang</w:t>
      </w:r>
      <w:r w:rsidR="00445580" w:rsidRPr="00BB4A65">
        <w:t>,</w:t>
      </w:r>
      <w:r w:rsidRPr="00BB4A65">
        <w:t>ZHOU</w:t>
      </w:r>
      <w:proofErr w:type="spellEnd"/>
      <w:r w:rsidRPr="00BB4A65">
        <w:t xml:space="preserve"> </w:t>
      </w:r>
      <w:proofErr w:type="spellStart"/>
      <w:r w:rsidRPr="00BB4A65">
        <w:t>Lei</w:t>
      </w:r>
      <w:r w:rsidR="00445580" w:rsidRPr="00BB4A65">
        <w:t>,</w:t>
      </w:r>
      <w:r w:rsidRPr="00BB4A65">
        <w:t>SI</w:t>
      </w:r>
      <w:proofErr w:type="spellEnd"/>
      <w:r w:rsidRPr="00BB4A65">
        <w:t xml:space="preserve"> </w:t>
      </w:r>
      <w:proofErr w:type="spellStart"/>
      <w:r w:rsidRPr="00BB4A65">
        <w:t>Juncheng</w:t>
      </w:r>
      <w:r w:rsidR="00445580" w:rsidRPr="00BB4A65">
        <w:t>,</w:t>
      </w:r>
      <w:r w:rsidRPr="00BB4A65">
        <w:t>et</w:t>
      </w:r>
      <w:proofErr w:type="spellEnd"/>
      <w:r w:rsidRPr="00BB4A65">
        <w:t xml:space="preserve"> </w:t>
      </w:r>
      <w:proofErr w:type="spellStart"/>
      <w:r w:rsidRPr="00BB4A65">
        <w:t>al.A</w:t>
      </w:r>
      <w:proofErr w:type="spellEnd"/>
      <w:r w:rsidRPr="00BB4A65">
        <w:t xml:space="preserve"> bidding strategy of electric energy and auxiliary service market for power generation enterprises considering the uncertainty[J].Shandong Electric Power</w:t>
      </w:r>
      <w:r w:rsidR="00445580" w:rsidRPr="00BB4A65">
        <w:t>,</w:t>
      </w:r>
      <w:r w:rsidRPr="00BB4A65">
        <w:t>2024</w:t>
      </w:r>
      <w:r w:rsidR="00445580" w:rsidRPr="00BB4A65">
        <w:t>,</w:t>
      </w:r>
      <w:r w:rsidRPr="00BB4A65">
        <w:t>51(8):27-35.</w:t>
      </w:r>
    </w:p>
    <w:p w:rsidR="000113ED" w:rsidRPr="00BB4A65" w:rsidRDefault="006E7531" w:rsidP="00A27B8F">
      <w:pPr>
        <w:pStyle w:val="a7"/>
        <w:numPr>
          <w:ilvl w:val="0"/>
          <w:numId w:val="3"/>
        </w:numPr>
      </w:pPr>
      <w:r w:rsidRPr="00BB4A65">
        <w:t>恩格贝</w:t>
      </w:r>
      <w:r w:rsidR="00445580" w:rsidRPr="00BB4A65">
        <w:t>,</w:t>
      </w:r>
      <w:r w:rsidRPr="00BB4A65">
        <w:t>张岩</w:t>
      </w:r>
      <w:r w:rsidRPr="00BB4A65">
        <w:t>.</w:t>
      </w:r>
      <w:proofErr w:type="gramStart"/>
      <w:r w:rsidR="0085663F" w:rsidRPr="00BB4A65">
        <w:t>碳达峰碳</w:t>
      </w:r>
      <w:proofErr w:type="gramEnd"/>
      <w:r w:rsidR="0085663F" w:rsidRPr="00BB4A65">
        <w:t>中和背景下中国西部用电需求预测研究</w:t>
      </w:r>
      <w:r w:rsidR="000113ED" w:rsidRPr="00BB4A65">
        <w:t>[J].</w:t>
      </w:r>
      <w:r w:rsidR="000113ED" w:rsidRPr="00BB4A65">
        <w:t>山东电力技术</w:t>
      </w:r>
      <w:r w:rsidR="00445580" w:rsidRPr="00BB4A65">
        <w:t>,</w:t>
      </w:r>
      <w:r w:rsidR="000113ED" w:rsidRPr="00BB4A65">
        <w:t>2024</w:t>
      </w:r>
      <w:r w:rsidR="00445580" w:rsidRPr="00BB4A65">
        <w:t>,</w:t>
      </w:r>
      <w:r w:rsidR="000113ED" w:rsidRPr="00BB4A65">
        <w:t>51(8):36-48.</w:t>
      </w:r>
    </w:p>
    <w:p w:rsidR="00A27B8F" w:rsidRPr="00BB4A65" w:rsidRDefault="00A27B8F" w:rsidP="003B48BD">
      <w:pPr>
        <w:pStyle w:val="a7"/>
        <w:ind w:leftChars="200" w:left="420"/>
      </w:pPr>
      <w:r w:rsidRPr="00BB4A65">
        <w:t xml:space="preserve">EN </w:t>
      </w:r>
      <w:proofErr w:type="spellStart"/>
      <w:r w:rsidRPr="00BB4A65">
        <w:t>Gebei</w:t>
      </w:r>
      <w:proofErr w:type="gramStart"/>
      <w:r w:rsidR="00445580" w:rsidRPr="00BB4A65">
        <w:t>,</w:t>
      </w:r>
      <w:r w:rsidRPr="00BB4A65">
        <w:t>ZHANG</w:t>
      </w:r>
      <w:proofErr w:type="spellEnd"/>
      <w:proofErr w:type="gramEnd"/>
      <w:r w:rsidRPr="00BB4A65">
        <w:t xml:space="preserve"> </w:t>
      </w:r>
      <w:proofErr w:type="spellStart"/>
      <w:r w:rsidRPr="00BB4A65">
        <w:t>Yan.Research</w:t>
      </w:r>
      <w:proofErr w:type="spellEnd"/>
      <w:r w:rsidRPr="00BB4A65">
        <w:t xml:space="preserve"> on electricity demand prediction in western china under the background of carbon peaking and carbon neutrality[J].Shandong Electric Power</w:t>
      </w:r>
      <w:r w:rsidR="00445580" w:rsidRPr="00BB4A65">
        <w:t>,</w:t>
      </w:r>
      <w:r w:rsidRPr="00BB4A65">
        <w:t>2024</w:t>
      </w:r>
      <w:r w:rsidR="00445580" w:rsidRPr="00BB4A65">
        <w:t>,</w:t>
      </w:r>
      <w:r w:rsidRPr="00BB4A65">
        <w:t>51(8): 36-48.</w:t>
      </w:r>
    </w:p>
    <w:p w:rsidR="00A27B8F" w:rsidRPr="00BB4A65" w:rsidRDefault="006E7531" w:rsidP="00A27B8F">
      <w:pPr>
        <w:pStyle w:val="a7"/>
        <w:numPr>
          <w:ilvl w:val="0"/>
          <w:numId w:val="3"/>
        </w:numPr>
      </w:pPr>
      <w:r w:rsidRPr="00BB4A65">
        <w:t>马文祚</w:t>
      </w:r>
      <w:r w:rsidR="00445580" w:rsidRPr="00BB4A65">
        <w:t>,</w:t>
      </w:r>
      <w:r w:rsidRPr="00BB4A65">
        <w:t>夏周武</w:t>
      </w:r>
      <w:r w:rsidRPr="00BB4A65">
        <w:t>.</w:t>
      </w:r>
      <w:r w:rsidR="0085663F" w:rsidRPr="00BB4A65">
        <w:t>考虑新能源不确定性的电网运营商多时间尺度鲁</w:t>
      </w:r>
      <w:proofErr w:type="gramStart"/>
      <w:r w:rsidR="0085663F" w:rsidRPr="00BB4A65">
        <w:t>棒交易</w:t>
      </w:r>
      <w:proofErr w:type="gramEnd"/>
      <w:r w:rsidR="000113ED" w:rsidRPr="00BB4A65">
        <w:t>[J].</w:t>
      </w:r>
      <w:r w:rsidR="000113ED" w:rsidRPr="00BB4A65">
        <w:t>山东电力技术</w:t>
      </w:r>
      <w:r w:rsidR="00445580" w:rsidRPr="00BB4A65">
        <w:t>,</w:t>
      </w:r>
      <w:r w:rsidR="000113ED" w:rsidRPr="00BB4A65">
        <w:t>2024</w:t>
      </w:r>
      <w:r w:rsidR="00445580" w:rsidRPr="00BB4A65">
        <w:t>,</w:t>
      </w:r>
      <w:r w:rsidR="000113ED" w:rsidRPr="00BB4A65">
        <w:t>51(8):49-58.</w:t>
      </w:r>
    </w:p>
    <w:p w:rsidR="0085663F" w:rsidRPr="00BB4A65" w:rsidRDefault="00391BD6" w:rsidP="003B48BD">
      <w:pPr>
        <w:pStyle w:val="a7"/>
        <w:ind w:leftChars="200" w:left="420"/>
      </w:pPr>
      <w:r w:rsidRPr="00BB4A65">
        <w:t xml:space="preserve">MA </w:t>
      </w:r>
      <w:proofErr w:type="spellStart"/>
      <w:r w:rsidRPr="00BB4A65">
        <w:t>Wenzuo</w:t>
      </w:r>
      <w:proofErr w:type="gramStart"/>
      <w:r w:rsidR="00445580" w:rsidRPr="00BB4A65">
        <w:t>,</w:t>
      </w:r>
      <w:r w:rsidRPr="00BB4A65">
        <w:t>XIA</w:t>
      </w:r>
      <w:proofErr w:type="spellEnd"/>
      <w:proofErr w:type="gramEnd"/>
      <w:r w:rsidRPr="00BB4A65">
        <w:t xml:space="preserve"> </w:t>
      </w:r>
      <w:proofErr w:type="spellStart"/>
      <w:r w:rsidRPr="00BB4A65">
        <w:t>Zhouwu.</w:t>
      </w:r>
      <w:r w:rsidR="0085663F" w:rsidRPr="00BB4A65">
        <w:t>Multi</w:t>
      </w:r>
      <w:proofErr w:type="spellEnd"/>
      <w:r w:rsidR="0085663F" w:rsidRPr="00BB4A65">
        <w:t xml:space="preserve">-time </w:t>
      </w:r>
      <w:r w:rsidRPr="00BB4A65">
        <w:t>scale robust trading of power grid operators considering new energy uncertainty</w:t>
      </w:r>
      <w:r w:rsidR="00A27B8F" w:rsidRPr="00BB4A65">
        <w:t>[J].Shandong Electric Power</w:t>
      </w:r>
      <w:r w:rsidR="00445580" w:rsidRPr="00BB4A65">
        <w:t>,</w:t>
      </w:r>
      <w:r w:rsidR="00A27B8F" w:rsidRPr="00BB4A65">
        <w:t>2024</w:t>
      </w:r>
      <w:r w:rsidR="00445580" w:rsidRPr="00BB4A65">
        <w:t>,</w:t>
      </w:r>
      <w:r w:rsidR="00A27B8F" w:rsidRPr="00BB4A65">
        <w:t>51(8): 49-58.</w:t>
      </w:r>
    </w:p>
    <w:p w:rsidR="0046557B" w:rsidRPr="00BB4A65" w:rsidRDefault="0046557B" w:rsidP="0046557B">
      <w:pPr>
        <w:pStyle w:val="a7"/>
        <w:numPr>
          <w:ilvl w:val="0"/>
          <w:numId w:val="3"/>
        </w:numPr>
      </w:pPr>
      <w:r w:rsidRPr="00BB4A65">
        <w:t>韩小地</w:t>
      </w:r>
      <w:r w:rsidRPr="00BB4A65">
        <w:t>,</w:t>
      </w:r>
      <w:r w:rsidRPr="00BB4A65">
        <w:t>郭家兴</w:t>
      </w:r>
      <w:r w:rsidRPr="00BB4A65">
        <w:t>,</w:t>
      </w:r>
      <w:r w:rsidRPr="00BB4A65">
        <w:t>钱康</w:t>
      </w:r>
      <w:r w:rsidRPr="00BB4A65">
        <w:rPr>
          <w:color w:val="231F20"/>
          <w:kern w:val="0"/>
          <w:szCs w:val="21"/>
        </w:rPr>
        <w:t>,</w:t>
      </w:r>
      <w:r w:rsidRPr="00BB4A65">
        <w:rPr>
          <w:color w:val="231F20"/>
          <w:kern w:val="0"/>
          <w:szCs w:val="21"/>
        </w:rPr>
        <w:t>等</w:t>
      </w:r>
      <w:r w:rsidRPr="00BB4A65">
        <w:rPr>
          <w:color w:val="231F20"/>
          <w:kern w:val="0"/>
          <w:szCs w:val="21"/>
        </w:rPr>
        <w:t>.</w:t>
      </w:r>
      <w:r w:rsidRPr="00BB4A65">
        <w:t>基于双分支特征集成</w:t>
      </w:r>
      <w:r w:rsidRPr="00BB4A65">
        <w:t>LSTM</w:t>
      </w:r>
      <w:r w:rsidRPr="00BB4A65">
        <w:t>的非侵入式负荷分解研究</w:t>
      </w:r>
      <w:r w:rsidRPr="00BB4A65">
        <w:rPr>
          <w:szCs w:val="21"/>
        </w:rPr>
        <w:t>[J].</w:t>
      </w:r>
      <w:r w:rsidRPr="00BB4A65">
        <w:rPr>
          <w:szCs w:val="21"/>
        </w:rPr>
        <w:t>山东电力技术</w:t>
      </w:r>
      <w:r w:rsidRPr="00BB4A65">
        <w:rPr>
          <w:szCs w:val="21"/>
        </w:rPr>
        <w:t>,2024,51(10):</w:t>
      </w:r>
      <w:r w:rsidRPr="00BB4A65">
        <w:t>31- 43.</w:t>
      </w:r>
    </w:p>
    <w:p w:rsidR="0046557B" w:rsidRPr="00BB4A65" w:rsidRDefault="0046557B" w:rsidP="0046557B">
      <w:pPr>
        <w:pStyle w:val="a7"/>
        <w:ind w:leftChars="200" w:left="420"/>
      </w:pPr>
      <w:r w:rsidRPr="00BB4A65">
        <w:t xml:space="preserve">HAN </w:t>
      </w:r>
      <w:proofErr w:type="spellStart"/>
      <w:r w:rsidRPr="00BB4A65">
        <w:t>Xiaodi,GUO</w:t>
      </w:r>
      <w:proofErr w:type="spellEnd"/>
      <w:r w:rsidRPr="00BB4A65">
        <w:t xml:space="preserve"> </w:t>
      </w:r>
      <w:proofErr w:type="spellStart"/>
      <w:r w:rsidRPr="00BB4A65">
        <w:t>Jiaxing,QIAN</w:t>
      </w:r>
      <w:proofErr w:type="spellEnd"/>
      <w:r w:rsidRPr="00BB4A65">
        <w:t xml:space="preserve"> </w:t>
      </w:r>
      <w:proofErr w:type="spellStart"/>
      <w:r w:rsidRPr="00BB4A65">
        <w:t>Kang</w:t>
      </w:r>
      <w:r w:rsidRPr="00BB4A65">
        <w:rPr>
          <w:szCs w:val="21"/>
        </w:rPr>
        <w:t>,et</w:t>
      </w:r>
      <w:proofErr w:type="spellEnd"/>
      <w:r w:rsidRPr="00BB4A65">
        <w:rPr>
          <w:szCs w:val="21"/>
        </w:rPr>
        <w:t xml:space="preserve"> </w:t>
      </w:r>
      <w:proofErr w:type="spellStart"/>
      <w:r w:rsidRPr="00BB4A65">
        <w:rPr>
          <w:szCs w:val="21"/>
        </w:rPr>
        <w:t>al.</w:t>
      </w:r>
      <w:r w:rsidRPr="00BB4A65">
        <w:t>Research</w:t>
      </w:r>
      <w:proofErr w:type="spellEnd"/>
      <w:r w:rsidRPr="00BB4A65">
        <w:t xml:space="preserve"> on non-intrusive load disaggregation with dual-branch feature integration LSTM</w:t>
      </w:r>
      <w:r w:rsidRPr="00BB4A65">
        <w:rPr>
          <w:szCs w:val="21"/>
        </w:rPr>
        <w:t>[J].Shandong Electric Power, 2024,51(10):</w:t>
      </w:r>
      <w:r w:rsidRPr="00BB4A65">
        <w:t xml:space="preserve"> 31- 43.</w:t>
      </w:r>
    </w:p>
    <w:p w:rsidR="0046557B" w:rsidRPr="00BB4A65" w:rsidRDefault="0046557B" w:rsidP="0046557B">
      <w:pPr>
        <w:pStyle w:val="a7"/>
        <w:numPr>
          <w:ilvl w:val="0"/>
          <w:numId w:val="3"/>
        </w:numPr>
      </w:pPr>
      <w:proofErr w:type="gramStart"/>
      <w:r w:rsidRPr="00BB4A65">
        <w:t>牟颖</w:t>
      </w:r>
      <w:proofErr w:type="gramEnd"/>
      <w:r w:rsidRPr="00BB4A65">
        <w:t>,</w:t>
      </w:r>
      <w:r w:rsidRPr="00BB4A65">
        <w:t>薛万磊</w:t>
      </w:r>
      <w:r w:rsidRPr="00BB4A65">
        <w:t>,</w:t>
      </w:r>
      <w:proofErr w:type="gramStart"/>
      <w:r w:rsidRPr="00BB4A65">
        <w:t>汲</w:t>
      </w:r>
      <w:proofErr w:type="gramEnd"/>
      <w:r w:rsidRPr="00BB4A65">
        <w:t>国强</w:t>
      </w:r>
      <w:r w:rsidRPr="00BB4A65">
        <w:rPr>
          <w:color w:val="231F20"/>
          <w:kern w:val="0"/>
          <w:szCs w:val="21"/>
        </w:rPr>
        <w:t>,</w:t>
      </w:r>
      <w:r w:rsidRPr="00BB4A65">
        <w:rPr>
          <w:color w:val="231F20"/>
          <w:kern w:val="0"/>
          <w:szCs w:val="21"/>
        </w:rPr>
        <w:t>等</w:t>
      </w:r>
      <w:r w:rsidRPr="00BB4A65">
        <w:rPr>
          <w:color w:val="231F20"/>
          <w:kern w:val="0"/>
          <w:szCs w:val="21"/>
        </w:rPr>
        <w:t>.</w:t>
      </w:r>
      <w:r w:rsidRPr="00BB4A65">
        <w:t>基于对数平均</w:t>
      </w:r>
      <w:proofErr w:type="gramStart"/>
      <w:r w:rsidRPr="00BB4A65">
        <w:t>迪氏指数</w:t>
      </w:r>
      <w:proofErr w:type="gramEnd"/>
      <w:r w:rsidRPr="00BB4A65">
        <w:t>分解的居民生活用电增长特征分析</w:t>
      </w:r>
      <w:r w:rsidRPr="00BB4A65">
        <w:rPr>
          <w:szCs w:val="21"/>
        </w:rPr>
        <w:t>[J].</w:t>
      </w:r>
      <w:r w:rsidRPr="00BB4A65">
        <w:rPr>
          <w:szCs w:val="21"/>
        </w:rPr>
        <w:t>山东电力技术</w:t>
      </w:r>
      <w:r w:rsidRPr="00BB4A65">
        <w:rPr>
          <w:szCs w:val="21"/>
        </w:rPr>
        <w:t>,2024,51(10):</w:t>
      </w:r>
      <w:r w:rsidRPr="00BB4A65">
        <w:t xml:space="preserve"> 44-54.</w:t>
      </w:r>
    </w:p>
    <w:p w:rsidR="0046557B" w:rsidRPr="00BB4A65" w:rsidRDefault="0046557B" w:rsidP="0046557B">
      <w:pPr>
        <w:pStyle w:val="a7"/>
        <w:ind w:leftChars="200" w:left="420"/>
      </w:pPr>
      <w:r w:rsidRPr="00BB4A65">
        <w:t xml:space="preserve">MU </w:t>
      </w:r>
      <w:proofErr w:type="spellStart"/>
      <w:r w:rsidRPr="00BB4A65">
        <w:t>Ying,XUE</w:t>
      </w:r>
      <w:proofErr w:type="spellEnd"/>
      <w:r w:rsidRPr="00BB4A65">
        <w:t xml:space="preserve"> </w:t>
      </w:r>
      <w:proofErr w:type="spellStart"/>
      <w:r w:rsidRPr="00BB4A65">
        <w:t>Wanlei,JI</w:t>
      </w:r>
      <w:proofErr w:type="spellEnd"/>
      <w:r w:rsidRPr="00BB4A65">
        <w:t xml:space="preserve"> </w:t>
      </w:r>
      <w:proofErr w:type="spellStart"/>
      <w:r w:rsidRPr="00BB4A65">
        <w:t>Guoqiang</w:t>
      </w:r>
      <w:r w:rsidRPr="00BB4A65">
        <w:rPr>
          <w:szCs w:val="21"/>
        </w:rPr>
        <w:t>,et</w:t>
      </w:r>
      <w:proofErr w:type="spellEnd"/>
      <w:r w:rsidRPr="00BB4A65">
        <w:rPr>
          <w:szCs w:val="21"/>
        </w:rPr>
        <w:t xml:space="preserve"> </w:t>
      </w:r>
      <w:proofErr w:type="spellStart"/>
      <w:r w:rsidRPr="00BB4A65">
        <w:rPr>
          <w:szCs w:val="21"/>
        </w:rPr>
        <w:t>al.</w:t>
      </w:r>
      <w:r w:rsidRPr="00BB4A65">
        <w:t>Analysis</w:t>
      </w:r>
      <w:proofErr w:type="spellEnd"/>
      <w:r w:rsidRPr="00BB4A65">
        <w:t xml:space="preserve"> on the growth characteristics of residential electricity consumption based on logarithmic mean </w:t>
      </w:r>
      <w:proofErr w:type="spellStart"/>
      <w:r w:rsidRPr="00BB4A65">
        <w:t>divisa</w:t>
      </w:r>
      <w:proofErr w:type="spellEnd"/>
      <w:r w:rsidRPr="00BB4A65">
        <w:t xml:space="preserve"> index decomposition</w:t>
      </w:r>
      <w:r w:rsidRPr="00BB4A65">
        <w:rPr>
          <w:szCs w:val="21"/>
        </w:rPr>
        <w:t>[J].Shandong Electric Power, 2024,51(10):</w:t>
      </w:r>
      <w:r w:rsidRPr="00BB4A65">
        <w:t xml:space="preserve"> 44-54.</w:t>
      </w:r>
    </w:p>
    <w:p w:rsidR="0046557B" w:rsidRPr="00BB4A65" w:rsidRDefault="0046557B" w:rsidP="0046557B">
      <w:pPr>
        <w:pStyle w:val="a7"/>
        <w:numPr>
          <w:ilvl w:val="0"/>
          <w:numId w:val="3"/>
        </w:numPr>
      </w:pPr>
      <w:r w:rsidRPr="00BB4A65">
        <w:t>王元</w:t>
      </w:r>
      <w:proofErr w:type="gramStart"/>
      <w:r w:rsidRPr="00BB4A65">
        <w:t>元</w:t>
      </w:r>
      <w:proofErr w:type="gramEnd"/>
      <w:r w:rsidRPr="00BB4A65">
        <w:t>,</w:t>
      </w:r>
      <w:r w:rsidRPr="00BB4A65">
        <w:t>刘航航</w:t>
      </w:r>
      <w:r w:rsidRPr="00BB4A65">
        <w:t>,</w:t>
      </w:r>
      <w:r w:rsidRPr="00BB4A65">
        <w:t>司君诚</w:t>
      </w:r>
      <w:r w:rsidRPr="00BB4A65">
        <w:rPr>
          <w:color w:val="231F20"/>
          <w:kern w:val="0"/>
          <w:szCs w:val="21"/>
        </w:rPr>
        <w:t>,</w:t>
      </w:r>
      <w:r w:rsidRPr="00BB4A65">
        <w:rPr>
          <w:color w:val="231F20"/>
          <w:kern w:val="0"/>
          <w:szCs w:val="21"/>
        </w:rPr>
        <w:t>等</w:t>
      </w:r>
      <w:r w:rsidRPr="00BB4A65">
        <w:rPr>
          <w:color w:val="231F20"/>
          <w:kern w:val="0"/>
          <w:szCs w:val="21"/>
        </w:rPr>
        <w:t>.</w:t>
      </w:r>
      <w:r w:rsidRPr="00BB4A65">
        <w:t>电能量</w:t>
      </w:r>
      <w:r w:rsidRPr="00BB4A65">
        <w:t>-</w:t>
      </w:r>
      <w:r w:rsidRPr="00BB4A65">
        <w:t>调频联合市场中储能电站的参与策略分析</w:t>
      </w:r>
      <w:r w:rsidRPr="00BB4A65">
        <w:rPr>
          <w:szCs w:val="21"/>
        </w:rPr>
        <w:t>[J].</w:t>
      </w:r>
      <w:r w:rsidRPr="00BB4A65">
        <w:rPr>
          <w:szCs w:val="21"/>
        </w:rPr>
        <w:t>山东电力技术</w:t>
      </w:r>
      <w:r w:rsidRPr="00BB4A65">
        <w:rPr>
          <w:szCs w:val="21"/>
        </w:rPr>
        <w:t>,2024,51(10):55-66.</w:t>
      </w:r>
    </w:p>
    <w:p w:rsidR="0046557B" w:rsidRPr="00BB4A65" w:rsidRDefault="0046557B" w:rsidP="0046557B">
      <w:pPr>
        <w:pStyle w:val="a7"/>
        <w:ind w:leftChars="200" w:left="420"/>
      </w:pPr>
      <w:r w:rsidRPr="00BB4A65">
        <w:t xml:space="preserve">WANG </w:t>
      </w:r>
      <w:proofErr w:type="spellStart"/>
      <w:r w:rsidRPr="00BB4A65">
        <w:t>Yuanyuan,LIU</w:t>
      </w:r>
      <w:proofErr w:type="spellEnd"/>
      <w:r w:rsidRPr="00BB4A65">
        <w:t xml:space="preserve"> </w:t>
      </w:r>
      <w:proofErr w:type="spellStart"/>
      <w:r w:rsidRPr="00BB4A65">
        <w:t>Hanghang,SI</w:t>
      </w:r>
      <w:proofErr w:type="spellEnd"/>
      <w:r w:rsidRPr="00BB4A65">
        <w:t xml:space="preserve"> </w:t>
      </w:r>
      <w:proofErr w:type="spellStart"/>
      <w:r w:rsidRPr="00BB4A65">
        <w:t>Juncheng</w:t>
      </w:r>
      <w:r w:rsidRPr="00BB4A65">
        <w:rPr>
          <w:szCs w:val="21"/>
        </w:rPr>
        <w:t>,et</w:t>
      </w:r>
      <w:proofErr w:type="spellEnd"/>
      <w:r w:rsidRPr="00BB4A65">
        <w:rPr>
          <w:szCs w:val="21"/>
        </w:rPr>
        <w:t xml:space="preserve"> </w:t>
      </w:r>
      <w:proofErr w:type="spellStart"/>
      <w:r w:rsidRPr="00BB4A65">
        <w:rPr>
          <w:szCs w:val="21"/>
        </w:rPr>
        <w:t>al.</w:t>
      </w:r>
      <w:r w:rsidRPr="00BB4A65">
        <w:t>Analysis</w:t>
      </w:r>
      <w:proofErr w:type="spellEnd"/>
      <w:r w:rsidRPr="00BB4A65">
        <w:t xml:space="preserve"> on the strategies of energy storage stations participating in the electricity energy-regulation joint market </w:t>
      </w:r>
      <w:r w:rsidRPr="00BB4A65">
        <w:rPr>
          <w:szCs w:val="21"/>
        </w:rPr>
        <w:t xml:space="preserve">[J].Shandong Electric Power, 2024,51(10): </w:t>
      </w:r>
      <w:r w:rsidRPr="00BB4A65">
        <w:rPr>
          <w:szCs w:val="21"/>
        </w:rPr>
        <w:lastRenderedPageBreak/>
        <w:t>55-66.</w:t>
      </w:r>
      <w:r w:rsidRPr="00BB4A65">
        <w:t xml:space="preserve"> </w:t>
      </w:r>
    </w:p>
    <w:p w:rsidR="00BB4A65" w:rsidRPr="00BB4A65" w:rsidRDefault="00BB4A65" w:rsidP="00BB4A65">
      <w:pPr>
        <w:widowControl/>
        <w:jc w:val="left"/>
        <w:rPr>
          <w:rFonts w:ascii="Times New Roman" w:hAnsi="Times New Roman" w:cs="Times New Roman"/>
          <w:b/>
          <w:bCs/>
          <w:szCs w:val="21"/>
        </w:rPr>
      </w:pPr>
      <w:r w:rsidRPr="00BB4A65">
        <w:rPr>
          <w:rFonts w:ascii="Times New Roman" w:hAnsi="Times New Roman" w:cs="Times New Roman"/>
          <w:b/>
          <w:bCs/>
          <w:szCs w:val="21"/>
        </w:rPr>
        <w:t>·</w:t>
      </w:r>
      <w:r w:rsidRPr="00BB4A65">
        <w:rPr>
          <w:rFonts w:ascii="Times New Roman" w:hAnsi="Times New Roman" w:cs="Times New Roman"/>
          <w:b/>
        </w:rPr>
        <w:t>高安全储能电池管理技术</w:t>
      </w:r>
      <w:r w:rsidRPr="00BB4A65">
        <w:rPr>
          <w:rFonts w:ascii="Times New Roman" w:hAnsi="Times New Roman" w:cs="Times New Roman"/>
          <w:b/>
          <w:bCs/>
          <w:szCs w:val="21"/>
        </w:rPr>
        <w:t>·</w:t>
      </w:r>
    </w:p>
    <w:p w:rsidR="00BB4A65" w:rsidRPr="00BB4A65" w:rsidRDefault="00BB4A65" w:rsidP="00BB4A65">
      <w:pPr>
        <w:pStyle w:val="a7"/>
        <w:rPr>
          <w:b/>
        </w:rPr>
      </w:pPr>
      <w:r w:rsidRPr="00BB4A65">
        <w:rPr>
          <w:b/>
        </w:rPr>
        <w:t>·Management of High Safety Energy Storage Battery·</w:t>
      </w:r>
    </w:p>
    <w:p w:rsidR="00BB4A65" w:rsidRPr="00BB4A65" w:rsidRDefault="00BB4A65" w:rsidP="00BB4A65">
      <w:pPr>
        <w:pStyle w:val="a7"/>
        <w:numPr>
          <w:ilvl w:val="0"/>
          <w:numId w:val="3"/>
        </w:numPr>
      </w:pPr>
      <w:r w:rsidRPr="00BB4A65">
        <w:t>柴进</w:t>
      </w:r>
      <w:r w:rsidRPr="00BB4A65">
        <w:t>,</w:t>
      </w:r>
      <w:r w:rsidRPr="00BB4A65">
        <w:t>董志国</w:t>
      </w:r>
      <w:r w:rsidRPr="00BB4A65">
        <w:t>,</w:t>
      </w:r>
      <w:r w:rsidRPr="00BB4A65">
        <w:t>唐茂林</w:t>
      </w:r>
      <w:r w:rsidRPr="00BB4A65">
        <w:t>,</w:t>
      </w:r>
      <w:r w:rsidRPr="00BB4A65">
        <w:rPr>
          <w:szCs w:val="21"/>
        </w:rPr>
        <w:t>等</w:t>
      </w:r>
      <w:r w:rsidRPr="00BB4A65">
        <w:rPr>
          <w:szCs w:val="21"/>
        </w:rPr>
        <w:t>.</w:t>
      </w:r>
      <w:r w:rsidRPr="00BB4A65">
        <w:t>储能用磷酸铁锂电池充电方法评估</w:t>
      </w:r>
      <w:r w:rsidRPr="00BB4A65">
        <w:rPr>
          <w:szCs w:val="21"/>
        </w:rPr>
        <w:t>[J].</w:t>
      </w:r>
      <w:r w:rsidRPr="00BB4A65">
        <w:rPr>
          <w:szCs w:val="21"/>
        </w:rPr>
        <w:t>山东电力技术</w:t>
      </w:r>
      <w:r w:rsidRPr="00BB4A65">
        <w:rPr>
          <w:szCs w:val="21"/>
        </w:rPr>
        <w:t>,2024,51(11):</w:t>
      </w:r>
      <w:r w:rsidRPr="00BB4A65">
        <w:t xml:space="preserve">1-14. </w:t>
      </w:r>
    </w:p>
    <w:p w:rsidR="00BB4A65" w:rsidRPr="00BB4A65" w:rsidRDefault="00BB4A65" w:rsidP="00BB4A65">
      <w:pPr>
        <w:pStyle w:val="a7"/>
        <w:ind w:leftChars="100" w:left="210" w:firstLineChars="100" w:firstLine="210"/>
      </w:pPr>
      <w:r w:rsidRPr="00BB4A65">
        <w:t xml:space="preserve">CHAI </w:t>
      </w:r>
      <w:proofErr w:type="spellStart"/>
      <w:r w:rsidRPr="00BB4A65">
        <w:t>Jin,DONG</w:t>
      </w:r>
      <w:proofErr w:type="spellEnd"/>
      <w:r w:rsidRPr="00BB4A65">
        <w:t xml:space="preserve"> </w:t>
      </w:r>
      <w:proofErr w:type="spellStart"/>
      <w:r w:rsidRPr="00BB4A65">
        <w:t>Zhiguo,TANG</w:t>
      </w:r>
      <w:proofErr w:type="spellEnd"/>
      <w:r w:rsidRPr="00BB4A65">
        <w:t xml:space="preserve"> </w:t>
      </w:r>
      <w:proofErr w:type="spellStart"/>
      <w:r w:rsidRPr="00BB4A65">
        <w:t>Maolin,</w:t>
      </w:r>
      <w:r w:rsidRPr="00BB4A65">
        <w:rPr>
          <w:szCs w:val="21"/>
        </w:rPr>
        <w:t>et</w:t>
      </w:r>
      <w:proofErr w:type="spellEnd"/>
      <w:r w:rsidRPr="00BB4A65">
        <w:rPr>
          <w:szCs w:val="21"/>
        </w:rPr>
        <w:t xml:space="preserve"> </w:t>
      </w:r>
      <w:proofErr w:type="spellStart"/>
      <w:r w:rsidRPr="00BB4A65">
        <w:rPr>
          <w:szCs w:val="21"/>
        </w:rPr>
        <w:t>al.</w:t>
      </w:r>
      <w:r w:rsidRPr="00BB4A65">
        <w:t>Evaluation</w:t>
      </w:r>
      <w:proofErr w:type="spellEnd"/>
      <w:r w:rsidRPr="00BB4A65">
        <w:t xml:space="preserve"> of charging methods for lithium iron phosphate</w:t>
      </w:r>
      <w:r w:rsidRPr="00BB4A65">
        <w:t>（</w:t>
      </w:r>
      <w:r w:rsidRPr="00BB4A65">
        <w:t>LFP</w:t>
      </w:r>
      <w:r w:rsidRPr="00BB4A65">
        <w:t>）</w:t>
      </w:r>
      <w:r w:rsidRPr="00BB4A65">
        <w:t>batteries used in energy storage</w:t>
      </w:r>
      <w:r w:rsidRPr="00BB4A65">
        <w:rPr>
          <w:szCs w:val="21"/>
        </w:rPr>
        <w:t>[J].Shandong Electric Power, 2024</w:t>
      </w:r>
      <w:proofErr w:type="gramStart"/>
      <w:r w:rsidRPr="00BB4A65">
        <w:rPr>
          <w:szCs w:val="21"/>
        </w:rPr>
        <w:t>,51</w:t>
      </w:r>
      <w:proofErr w:type="gramEnd"/>
      <w:r w:rsidRPr="00BB4A65">
        <w:rPr>
          <w:szCs w:val="21"/>
        </w:rPr>
        <w:t>(11):</w:t>
      </w:r>
      <w:r w:rsidRPr="00BB4A65">
        <w:t>1-14.</w:t>
      </w:r>
    </w:p>
    <w:p w:rsidR="00BB4A65" w:rsidRPr="00BB4A65" w:rsidRDefault="00BB4A65" w:rsidP="00BB4A65">
      <w:pPr>
        <w:pStyle w:val="a7"/>
        <w:numPr>
          <w:ilvl w:val="0"/>
          <w:numId w:val="3"/>
        </w:numPr>
      </w:pPr>
      <w:r w:rsidRPr="00BB4A65">
        <w:t>董志国</w:t>
      </w:r>
      <w:r w:rsidRPr="00BB4A65">
        <w:t>,</w:t>
      </w:r>
      <w:r w:rsidRPr="00BB4A65">
        <w:t>韩长江</w:t>
      </w:r>
      <w:r w:rsidRPr="00BB4A65">
        <w:t>,</w:t>
      </w:r>
      <w:r w:rsidRPr="00BB4A65">
        <w:t>孙浩然</w:t>
      </w:r>
      <w:r w:rsidRPr="00BB4A65">
        <w:t>,</w:t>
      </w:r>
      <w:r w:rsidRPr="00BB4A65">
        <w:rPr>
          <w:szCs w:val="21"/>
        </w:rPr>
        <w:t>等</w:t>
      </w:r>
      <w:r w:rsidRPr="00BB4A65">
        <w:rPr>
          <w:szCs w:val="21"/>
        </w:rPr>
        <w:t>.</w:t>
      </w:r>
      <w:r w:rsidRPr="00BB4A65">
        <w:t>磷酸铁锂电池内短路检测方法研究综述</w:t>
      </w:r>
      <w:r w:rsidRPr="00BB4A65">
        <w:rPr>
          <w:szCs w:val="21"/>
        </w:rPr>
        <w:t>[J].</w:t>
      </w:r>
      <w:r w:rsidRPr="00BB4A65">
        <w:rPr>
          <w:szCs w:val="21"/>
        </w:rPr>
        <w:t>山东电力技术</w:t>
      </w:r>
      <w:r w:rsidRPr="00BB4A65">
        <w:rPr>
          <w:szCs w:val="21"/>
        </w:rPr>
        <w:t>,2024,51(11):</w:t>
      </w:r>
      <w:r w:rsidRPr="00BB4A65">
        <w:t>15-26.</w:t>
      </w:r>
    </w:p>
    <w:p w:rsidR="00BB4A65" w:rsidRPr="00BB4A65" w:rsidRDefault="00BB4A65" w:rsidP="00BB4A65">
      <w:pPr>
        <w:pStyle w:val="a7"/>
        <w:ind w:leftChars="200" w:left="420"/>
      </w:pPr>
      <w:r w:rsidRPr="00BB4A65">
        <w:t xml:space="preserve">DONG </w:t>
      </w:r>
      <w:proofErr w:type="spellStart"/>
      <w:r w:rsidRPr="00BB4A65">
        <w:t>Zhiguo,HAN</w:t>
      </w:r>
      <w:proofErr w:type="spellEnd"/>
      <w:r w:rsidRPr="00BB4A65">
        <w:t xml:space="preserve"> </w:t>
      </w:r>
      <w:proofErr w:type="spellStart"/>
      <w:r w:rsidRPr="00BB4A65">
        <w:t>Changjiang,SUN</w:t>
      </w:r>
      <w:proofErr w:type="spellEnd"/>
      <w:r w:rsidRPr="00BB4A65">
        <w:t xml:space="preserve"> </w:t>
      </w:r>
      <w:proofErr w:type="spellStart"/>
      <w:r w:rsidRPr="00BB4A65">
        <w:t>Haoran,</w:t>
      </w:r>
      <w:r w:rsidRPr="00BB4A65">
        <w:rPr>
          <w:szCs w:val="21"/>
        </w:rPr>
        <w:t>et</w:t>
      </w:r>
      <w:proofErr w:type="spellEnd"/>
      <w:r w:rsidRPr="00BB4A65">
        <w:rPr>
          <w:szCs w:val="21"/>
        </w:rPr>
        <w:t xml:space="preserve"> </w:t>
      </w:r>
      <w:proofErr w:type="spellStart"/>
      <w:r w:rsidRPr="00BB4A65">
        <w:rPr>
          <w:szCs w:val="21"/>
        </w:rPr>
        <w:t>al.</w:t>
      </w:r>
      <w:r w:rsidRPr="00BB4A65">
        <w:t>A</w:t>
      </w:r>
      <w:proofErr w:type="spellEnd"/>
      <w:r w:rsidRPr="00BB4A65">
        <w:t xml:space="preserve"> review of the research on the detection method of short circuit in lithium iron phosphate battery</w:t>
      </w:r>
      <w:r w:rsidRPr="00BB4A65">
        <w:rPr>
          <w:szCs w:val="21"/>
        </w:rPr>
        <w:t>[J].Shandong Electric Power, 2024,51(11):</w:t>
      </w:r>
      <w:r w:rsidRPr="00BB4A65">
        <w:t xml:space="preserve"> 15-26.</w:t>
      </w:r>
    </w:p>
    <w:p w:rsidR="00BB4A65" w:rsidRPr="00BB4A65" w:rsidRDefault="00BB4A65" w:rsidP="00BB4A65">
      <w:pPr>
        <w:pStyle w:val="a7"/>
        <w:numPr>
          <w:ilvl w:val="0"/>
          <w:numId w:val="3"/>
        </w:numPr>
      </w:pPr>
      <w:r w:rsidRPr="00BB4A65">
        <w:t>张燕</w:t>
      </w:r>
      <w:r w:rsidRPr="00BB4A65">
        <w:t>,</w:t>
      </w:r>
      <w:r w:rsidRPr="00BB4A65">
        <w:t>张华龙</w:t>
      </w:r>
      <w:r w:rsidRPr="00BB4A65">
        <w:t>,</w:t>
      </w:r>
      <w:r w:rsidRPr="00BB4A65">
        <w:t>张瑞强</w:t>
      </w:r>
      <w:r w:rsidRPr="00BB4A65">
        <w:t>,</w:t>
      </w:r>
      <w:r w:rsidRPr="00BB4A65">
        <w:rPr>
          <w:szCs w:val="21"/>
        </w:rPr>
        <w:t>等</w:t>
      </w:r>
      <w:r w:rsidRPr="00BB4A65">
        <w:rPr>
          <w:szCs w:val="21"/>
        </w:rPr>
        <w:t>.</w:t>
      </w:r>
      <w:r w:rsidRPr="00BB4A65">
        <w:t>改善</w:t>
      </w:r>
      <w:proofErr w:type="gramStart"/>
      <w:r w:rsidRPr="00BB4A65">
        <w:t>锂</w:t>
      </w:r>
      <w:proofErr w:type="gramEnd"/>
      <w:r w:rsidRPr="00BB4A65">
        <w:t>负极循环稳定性的研究进展</w:t>
      </w:r>
      <w:r w:rsidRPr="00BB4A65">
        <w:rPr>
          <w:szCs w:val="21"/>
        </w:rPr>
        <w:t>[J].</w:t>
      </w:r>
      <w:r w:rsidRPr="00BB4A65">
        <w:rPr>
          <w:szCs w:val="21"/>
        </w:rPr>
        <w:t>山东电力技术</w:t>
      </w:r>
      <w:r w:rsidRPr="00BB4A65">
        <w:rPr>
          <w:szCs w:val="21"/>
        </w:rPr>
        <w:t>,2024,51(11):</w:t>
      </w:r>
      <w:r w:rsidRPr="00BB4A65">
        <w:t>27-38.</w:t>
      </w:r>
    </w:p>
    <w:p w:rsidR="00BB4A65" w:rsidRPr="00BB4A65" w:rsidRDefault="00BB4A65" w:rsidP="00BB4A65">
      <w:pPr>
        <w:pStyle w:val="a7"/>
        <w:ind w:leftChars="200" w:left="420"/>
      </w:pPr>
      <w:r w:rsidRPr="00BB4A65">
        <w:t xml:space="preserve">ZHANG </w:t>
      </w:r>
      <w:proofErr w:type="spellStart"/>
      <w:r w:rsidRPr="00BB4A65">
        <w:t>Yan,ZHANG</w:t>
      </w:r>
      <w:proofErr w:type="spellEnd"/>
      <w:r w:rsidRPr="00BB4A65">
        <w:t xml:space="preserve"> </w:t>
      </w:r>
      <w:proofErr w:type="spellStart"/>
      <w:r w:rsidRPr="00BB4A65">
        <w:t>Hualong,ZHANG</w:t>
      </w:r>
      <w:proofErr w:type="spellEnd"/>
      <w:r w:rsidRPr="00BB4A65">
        <w:t xml:space="preserve"> </w:t>
      </w:r>
      <w:proofErr w:type="spellStart"/>
      <w:r w:rsidRPr="00BB4A65">
        <w:t>Ruiqiang,</w:t>
      </w:r>
      <w:r w:rsidRPr="00BB4A65">
        <w:rPr>
          <w:szCs w:val="21"/>
        </w:rPr>
        <w:t>et</w:t>
      </w:r>
      <w:proofErr w:type="spellEnd"/>
      <w:r w:rsidRPr="00BB4A65">
        <w:rPr>
          <w:szCs w:val="21"/>
        </w:rPr>
        <w:t xml:space="preserve"> </w:t>
      </w:r>
      <w:proofErr w:type="spellStart"/>
      <w:r w:rsidRPr="00BB4A65">
        <w:rPr>
          <w:szCs w:val="21"/>
        </w:rPr>
        <w:t>al.</w:t>
      </w:r>
      <w:r w:rsidRPr="00BB4A65">
        <w:t>Research</w:t>
      </w:r>
      <w:proofErr w:type="spellEnd"/>
      <w:r w:rsidRPr="00BB4A65">
        <w:t xml:space="preserve"> progress on improving the cycling stability of lithium metal negative electrodes</w:t>
      </w:r>
      <w:r w:rsidRPr="00BB4A65">
        <w:rPr>
          <w:szCs w:val="21"/>
        </w:rPr>
        <w:t>[J].Shandong Electric Power, 2024,51(11):</w:t>
      </w:r>
      <w:r w:rsidRPr="00BB4A65">
        <w:t xml:space="preserve"> 27-38.</w:t>
      </w:r>
    </w:p>
    <w:p w:rsidR="0020130D" w:rsidRPr="00BB4A65" w:rsidRDefault="0020130D" w:rsidP="003B48BD">
      <w:pPr>
        <w:pStyle w:val="a7"/>
        <w:ind w:leftChars="200" w:left="420"/>
        <w:rPr>
          <w:b/>
        </w:rPr>
      </w:pPr>
    </w:p>
    <w:sectPr w:rsidR="0020130D" w:rsidRPr="00BB4A65">
      <w:pgSz w:w="11850" w:h="16783"/>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29B" w:rsidRDefault="00D5629B" w:rsidP="00AB5A80">
      <w:r>
        <w:separator/>
      </w:r>
    </w:p>
  </w:endnote>
  <w:endnote w:type="continuationSeparator" w:id="0">
    <w:p w:rsidR="00D5629B" w:rsidRDefault="00D5629B" w:rsidP="00AB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方正魏碑_GBK">
    <w:panose1 w:val="02000000000000000000"/>
    <w:charset w:val="86"/>
    <w:family w:val="auto"/>
    <w:pitch w:val="variable"/>
    <w:sig w:usb0="A00002BF" w:usb1="38CF7CFA" w:usb2="00082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方正粗宋简体">
    <w:altName w:val="Arial Unicode MS"/>
    <w:charset w:val="86"/>
    <w:family w:val="script"/>
    <w:pitch w:val="default"/>
    <w:sig w:usb0="00000001" w:usb1="080E0000" w:usb2="00000000" w:usb3="00000000" w:csb0="00040000" w:csb1="00000000"/>
  </w:font>
  <w:font w:name="ATC-65b96b639ed14f53*+T">
    <w:altName w:val="宋体"/>
    <w:charset w:val="86"/>
    <w:family w:val="auto"/>
    <w:pitch w:val="default"/>
    <w:sig w:usb0="00000000" w:usb1="00000000" w:usb2="00000010" w:usb3="00000000" w:csb0="00040000" w:csb1="00000000"/>
  </w:font>
  <w:font w:name="方正仿宋简体">
    <w:altName w:val="微软雅黑"/>
    <w:panose1 w:val="02000000000000000000"/>
    <w:charset w:val="86"/>
    <w:family w:val="auto"/>
    <w:pitch w:val="variable"/>
    <w:sig w:usb0="A00002BF" w:usb1="184F6CFA" w:usb2="00000012" w:usb3="00000000" w:csb0="00040001" w:csb1="00000000"/>
  </w:font>
  <w:font w:name="MNQEPA+ArialMT">
    <w:altName w:val="宋体"/>
    <w:charset w:val="86"/>
    <w:family w:val="swiss"/>
    <w:pitch w:val="default"/>
    <w:sig w:usb0="00000000" w:usb1="00000000" w:usb2="00000010" w:usb3="00000000" w:csb0="00040000" w:csb1="00000000"/>
  </w:font>
  <w:font w:name="FZSSK--GBK1-0">
    <w:altName w:val="Times New Roman"/>
    <w:panose1 w:val="00000000000000000000"/>
    <w:charset w:val="00"/>
    <w:family w:val="roman"/>
    <w:notTrueType/>
    <w:pitch w:val="default"/>
  </w:font>
  <w:font w:name="FZKTK--GBK1-0">
    <w:altName w:val="Times New Roman"/>
    <w:panose1 w:val="00000000000000000000"/>
    <w:charset w:val="00"/>
    <w:family w:val="roman"/>
    <w:notTrueType/>
    <w:pitch w:val="default"/>
  </w:font>
  <w:font w:name="NEU-BZ-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29B" w:rsidRDefault="00D5629B" w:rsidP="00AB5A80">
      <w:r>
        <w:separator/>
      </w:r>
    </w:p>
  </w:footnote>
  <w:footnote w:type="continuationSeparator" w:id="0">
    <w:p w:rsidR="00D5629B" w:rsidRDefault="00D5629B" w:rsidP="00AB5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45844E"/>
    <w:multiLevelType w:val="singleLevel"/>
    <w:tmpl w:val="C745844E"/>
    <w:lvl w:ilvl="0">
      <w:start w:val="1"/>
      <w:numFmt w:val="decimal"/>
      <w:lvlText w:val="[%1]"/>
      <w:lvlJc w:val="left"/>
      <w:pPr>
        <w:ind w:left="420" w:hanging="420"/>
      </w:pPr>
      <w:rPr>
        <w:rFonts w:ascii="Times New Roman" w:hAnsi="Times New Roman" w:hint="default"/>
        <w:b w:val="0"/>
        <w:sz w:val="21"/>
      </w:rPr>
    </w:lvl>
  </w:abstractNum>
  <w:abstractNum w:abstractNumId="1">
    <w:nsid w:val="09967AF6"/>
    <w:multiLevelType w:val="hybridMultilevel"/>
    <w:tmpl w:val="00E8FEBA"/>
    <w:lvl w:ilvl="0" w:tplc="C745844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5AFAB1"/>
    <w:multiLevelType w:val="singleLevel"/>
    <w:tmpl w:val="275AFAB1"/>
    <w:lvl w:ilvl="0">
      <w:start w:val="2"/>
      <w:numFmt w:val="decimal"/>
      <w:pStyle w:val="a"/>
      <w:lvlText w:val="[%1]"/>
      <w:lvlJc w:val="left"/>
      <w:pPr>
        <w:tabs>
          <w:tab w:val="left" w:pos="454"/>
        </w:tabs>
        <w:ind w:left="454" w:hanging="454"/>
      </w:pPr>
      <w:rPr>
        <w:rFonts w:ascii="Times New Roman" w:eastAsia="宋体" w:hAnsi="Times New Roman" w:hint="default"/>
        <w:snapToGrid/>
        <w:kern w:val="0"/>
        <w:sz w:val="21"/>
        <w:szCs w:val="15"/>
      </w:rPr>
    </w:lvl>
  </w:abstractNum>
  <w:abstractNum w:abstractNumId="3">
    <w:nsid w:val="3BCE1506"/>
    <w:multiLevelType w:val="singleLevel"/>
    <w:tmpl w:val="3BCE1506"/>
    <w:lvl w:ilvl="0">
      <w:start w:val="1"/>
      <w:numFmt w:val="decimal"/>
      <w:pStyle w:val="a0"/>
      <w:lvlText w:val="[%1]"/>
      <w:lvlJc w:val="right"/>
      <w:pPr>
        <w:tabs>
          <w:tab w:val="left" w:pos="397"/>
        </w:tabs>
        <w:ind w:left="397" w:hanging="113"/>
      </w:pPr>
    </w:lvl>
  </w:abstractNum>
  <w:abstractNum w:abstractNumId="4">
    <w:nsid w:val="43CC3DDB"/>
    <w:multiLevelType w:val="hybridMultilevel"/>
    <w:tmpl w:val="6B48001E"/>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8026E6"/>
    <w:multiLevelType w:val="hybridMultilevel"/>
    <w:tmpl w:val="EAD2214C"/>
    <w:lvl w:ilvl="0" w:tplc="FF0AE72E">
      <w:start w:val="1"/>
      <w:numFmt w:val="decimal"/>
      <w:lvlText w:val="[%1]"/>
      <w:lvlJc w:val="left"/>
      <w:pPr>
        <w:ind w:left="420" w:hanging="420"/>
      </w:pPr>
      <w:rPr>
        <w:rFonts w:ascii="Times New Roman" w:hAnsi="Times New Roman"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lvlOverride w:ilvl="0">
      <w:startOverride w:val="1"/>
    </w:lvlOverride>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2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97"/>
    <w:rsid w:val="00001227"/>
    <w:rsid w:val="00003470"/>
    <w:rsid w:val="00005311"/>
    <w:rsid w:val="000104F5"/>
    <w:rsid w:val="000112C4"/>
    <w:rsid w:val="000113ED"/>
    <w:rsid w:val="00014248"/>
    <w:rsid w:val="00014CF5"/>
    <w:rsid w:val="00015372"/>
    <w:rsid w:val="00015932"/>
    <w:rsid w:val="00021EFF"/>
    <w:rsid w:val="000246D2"/>
    <w:rsid w:val="00025BDD"/>
    <w:rsid w:val="00026FCD"/>
    <w:rsid w:val="00030082"/>
    <w:rsid w:val="00030BCB"/>
    <w:rsid w:val="00031F10"/>
    <w:rsid w:val="000326D5"/>
    <w:rsid w:val="0003409A"/>
    <w:rsid w:val="000401AD"/>
    <w:rsid w:val="000417FD"/>
    <w:rsid w:val="00042E44"/>
    <w:rsid w:val="00046193"/>
    <w:rsid w:val="00052451"/>
    <w:rsid w:val="00052777"/>
    <w:rsid w:val="000528E3"/>
    <w:rsid w:val="00061799"/>
    <w:rsid w:val="00063963"/>
    <w:rsid w:val="000656AA"/>
    <w:rsid w:val="00066718"/>
    <w:rsid w:val="00067344"/>
    <w:rsid w:val="0007020D"/>
    <w:rsid w:val="0007109F"/>
    <w:rsid w:val="00071934"/>
    <w:rsid w:val="000736CE"/>
    <w:rsid w:val="00081398"/>
    <w:rsid w:val="00085094"/>
    <w:rsid w:val="00085476"/>
    <w:rsid w:val="0008639D"/>
    <w:rsid w:val="000916D2"/>
    <w:rsid w:val="00096478"/>
    <w:rsid w:val="00097236"/>
    <w:rsid w:val="000976C4"/>
    <w:rsid w:val="000A0412"/>
    <w:rsid w:val="000A046C"/>
    <w:rsid w:val="000A34D7"/>
    <w:rsid w:val="000A5277"/>
    <w:rsid w:val="000B07FB"/>
    <w:rsid w:val="000B24F8"/>
    <w:rsid w:val="000C36A9"/>
    <w:rsid w:val="000C45A0"/>
    <w:rsid w:val="000C4FE5"/>
    <w:rsid w:val="000C5636"/>
    <w:rsid w:val="000D4208"/>
    <w:rsid w:val="000D564C"/>
    <w:rsid w:val="000E159B"/>
    <w:rsid w:val="000E20BA"/>
    <w:rsid w:val="000E3447"/>
    <w:rsid w:val="000E6B16"/>
    <w:rsid w:val="000E7359"/>
    <w:rsid w:val="000F044B"/>
    <w:rsid w:val="000F675B"/>
    <w:rsid w:val="001043A3"/>
    <w:rsid w:val="00107EE3"/>
    <w:rsid w:val="001122D0"/>
    <w:rsid w:val="0011294B"/>
    <w:rsid w:val="00112AE1"/>
    <w:rsid w:val="0011593E"/>
    <w:rsid w:val="001218DE"/>
    <w:rsid w:val="00123A2E"/>
    <w:rsid w:val="00125B70"/>
    <w:rsid w:val="0013100D"/>
    <w:rsid w:val="001335AD"/>
    <w:rsid w:val="001351C0"/>
    <w:rsid w:val="0014574B"/>
    <w:rsid w:val="00146588"/>
    <w:rsid w:val="00160B1C"/>
    <w:rsid w:val="00165E04"/>
    <w:rsid w:val="001672B2"/>
    <w:rsid w:val="00167B10"/>
    <w:rsid w:val="00172796"/>
    <w:rsid w:val="00172A27"/>
    <w:rsid w:val="001743B2"/>
    <w:rsid w:val="001743DD"/>
    <w:rsid w:val="0018112E"/>
    <w:rsid w:val="00181B9A"/>
    <w:rsid w:val="0018604C"/>
    <w:rsid w:val="001864C7"/>
    <w:rsid w:val="00187F4B"/>
    <w:rsid w:val="00190D14"/>
    <w:rsid w:val="001936E5"/>
    <w:rsid w:val="0019497B"/>
    <w:rsid w:val="001964C5"/>
    <w:rsid w:val="00197060"/>
    <w:rsid w:val="001A5B0E"/>
    <w:rsid w:val="001A7776"/>
    <w:rsid w:val="001A79C4"/>
    <w:rsid w:val="001B100F"/>
    <w:rsid w:val="001B12B4"/>
    <w:rsid w:val="001B3093"/>
    <w:rsid w:val="001B3190"/>
    <w:rsid w:val="001B4F44"/>
    <w:rsid w:val="001B74C7"/>
    <w:rsid w:val="001B7989"/>
    <w:rsid w:val="001C0E81"/>
    <w:rsid w:val="001C108C"/>
    <w:rsid w:val="001C4CC8"/>
    <w:rsid w:val="001D4FA3"/>
    <w:rsid w:val="001D5A46"/>
    <w:rsid w:val="001D5CD9"/>
    <w:rsid w:val="001D6DD4"/>
    <w:rsid w:val="001E19D1"/>
    <w:rsid w:val="001E26D5"/>
    <w:rsid w:val="001E29E7"/>
    <w:rsid w:val="001E358F"/>
    <w:rsid w:val="001E3CA0"/>
    <w:rsid w:val="001E6B85"/>
    <w:rsid w:val="001E6DF4"/>
    <w:rsid w:val="001F164D"/>
    <w:rsid w:val="001F1C96"/>
    <w:rsid w:val="001F26D7"/>
    <w:rsid w:val="001F4343"/>
    <w:rsid w:val="00200F95"/>
    <w:rsid w:val="0020130D"/>
    <w:rsid w:val="002068CE"/>
    <w:rsid w:val="00207208"/>
    <w:rsid w:val="00207CE5"/>
    <w:rsid w:val="00210E68"/>
    <w:rsid w:val="0021624E"/>
    <w:rsid w:val="00216845"/>
    <w:rsid w:val="002243E5"/>
    <w:rsid w:val="002260DA"/>
    <w:rsid w:val="0022766A"/>
    <w:rsid w:val="002305A3"/>
    <w:rsid w:val="00231639"/>
    <w:rsid w:val="002323B8"/>
    <w:rsid w:val="002327C9"/>
    <w:rsid w:val="00234070"/>
    <w:rsid w:val="0023686A"/>
    <w:rsid w:val="00240051"/>
    <w:rsid w:val="00241B79"/>
    <w:rsid w:val="002434E7"/>
    <w:rsid w:val="002509E0"/>
    <w:rsid w:val="00250A83"/>
    <w:rsid w:val="00250F11"/>
    <w:rsid w:val="002532AB"/>
    <w:rsid w:val="00261FA7"/>
    <w:rsid w:val="0026423E"/>
    <w:rsid w:val="00265F26"/>
    <w:rsid w:val="00270878"/>
    <w:rsid w:val="0028063B"/>
    <w:rsid w:val="002809D5"/>
    <w:rsid w:val="00282D98"/>
    <w:rsid w:val="00283597"/>
    <w:rsid w:val="00283A29"/>
    <w:rsid w:val="00284B24"/>
    <w:rsid w:val="00284E1E"/>
    <w:rsid w:val="00287466"/>
    <w:rsid w:val="00290966"/>
    <w:rsid w:val="00294BF2"/>
    <w:rsid w:val="00295066"/>
    <w:rsid w:val="002A054C"/>
    <w:rsid w:val="002A25E0"/>
    <w:rsid w:val="002B053E"/>
    <w:rsid w:val="002B0E68"/>
    <w:rsid w:val="002C23F1"/>
    <w:rsid w:val="002C3432"/>
    <w:rsid w:val="002C4566"/>
    <w:rsid w:val="002C6FD2"/>
    <w:rsid w:val="002D27B4"/>
    <w:rsid w:val="002D7A06"/>
    <w:rsid w:val="002E03F4"/>
    <w:rsid w:val="002E3088"/>
    <w:rsid w:val="002E600F"/>
    <w:rsid w:val="002E639B"/>
    <w:rsid w:val="002F4A4A"/>
    <w:rsid w:val="002F5B07"/>
    <w:rsid w:val="002F5EBA"/>
    <w:rsid w:val="003006BB"/>
    <w:rsid w:val="00301D6E"/>
    <w:rsid w:val="0030330A"/>
    <w:rsid w:val="0030557C"/>
    <w:rsid w:val="00312AB5"/>
    <w:rsid w:val="00313275"/>
    <w:rsid w:val="003143CB"/>
    <w:rsid w:val="00314C4E"/>
    <w:rsid w:val="00314FD9"/>
    <w:rsid w:val="003202C2"/>
    <w:rsid w:val="003327E4"/>
    <w:rsid w:val="00332DE4"/>
    <w:rsid w:val="003379F3"/>
    <w:rsid w:val="00340BA9"/>
    <w:rsid w:val="00341D33"/>
    <w:rsid w:val="00345105"/>
    <w:rsid w:val="0034702F"/>
    <w:rsid w:val="003472BA"/>
    <w:rsid w:val="00347BE3"/>
    <w:rsid w:val="00352CB7"/>
    <w:rsid w:val="0035434F"/>
    <w:rsid w:val="00354724"/>
    <w:rsid w:val="00367AD6"/>
    <w:rsid w:val="003718AB"/>
    <w:rsid w:val="0037298C"/>
    <w:rsid w:val="003757CC"/>
    <w:rsid w:val="00381C35"/>
    <w:rsid w:val="00384F27"/>
    <w:rsid w:val="00384F5C"/>
    <w:rsid w:val="00385555"/>
    <w:rsid w:val="00391BD6"/>
    <w:rsid w:val="0039214B"/>
    <w:rsid w:val="00395E05"/>
    <w:rsid w:val="0039774E"/>
    <w:rsid w:val="003978DD"/>
    <w:rsid w:val="003A2D2E"/>
    <w:rsid w:val="003A485E"/>
    <w:rsid w:val="003A69F1"/>
    <w:rsid w:val="003A6F0F"/>
    <w:rsid w:val="003A77C3"/>
    <w:rsid w:val="003B1D59"/>
    <w:rsid w:val="003B340C"/>
    <w:rsid w:val="003B48BD"/>
    <w:rsid w:val="003B5501"/>
    <w:rsid w:val="003B67A0"/>
    <w:rsid w:val="003C581A"/>
    <w:rsid w:val="003D12C1"/>
    <w:rsid w:val="003D1A4A"/>
    <w:rsid w:val="003D7074"/>
    <w:rsid w:val="003E1FC7"/>
    <w:rsid w:val="003E22EF"/>
    <w:rsid w:val="003E402F"/>
    <w:rsid w:val="003E6656"/>
    <w:rsid w:val="003E768E"/>
    <w:rsid w:val="003F053A"/>
    <w:rsid w:val="003F2191"/>
    <w:rsid w:val="003F4D28"/>
    <w:rsid w:val="00400972"/>
    <w:rsid w:val="00400C3A"/>
    <w:rsid w:val="004013EB"/>
    <w:rsid w:val="00401D3A"/>
    <w:rsid w:val="00402186"/>
    <w:rsid w:val="00404985"/>
    <w:rsid w:val="00404A89"/>
    <w:rsid w:val="00407279"/>
    <w:rsid w:val="00407D1E"/>
    <w:rsid w:val="00407DAB"/>
    <w:rsid w:val="004161D6"/>
    <w:rsid w:val="0041759F"/>
    <w:rsid w:val="004279A5"/>
    <w:rsid w:val="00430B5F"/>
    <w:rsid w:val="0043158C"/>
    <w:rsid w:val="00431DB3"/>
    <w:rsid w:val="00440F83"/>
    <w:rsid w:val="00441013"/>
    <w:rsid w:val="00441AA6"/>
    <w:rsid w:val="00443D53"/>
    <w:rsid w:val="00445580"/>
    <w:rsid w:val="00450E4A"/>
    <w:rsid w:val="00452EFE"/>
    <w:rsid w:val="00454A6E"/>
    <w:rsid w:val="00464493"/>
    <w:rsid w:val="0046557B"/>
    <w:rsid w:val="004706CB"/>
    <w:rsid w:val="004710D2"/>
    <w:rsid w:val="004711D7"/>
    <w:rsid w:val="004714D6"/>
    <w:rsid w:val="00471DBA"/>
    <w:rsid w:val="00472162"/>
    <w:rsid w:val="00473197"/>
    <w:rsid w:val="00474D68"/>
    <w:rsid w:val="00476AF0"/>
    <w:rsid w:val="004812D8"/>
    <w:rsid w:val="0048131B"/>
    <w:rsid w:val="004829EA"/>
    <w:rsid w:val="00485392"/>
    <w:rsid w:val="004912C3"/>
    <w:rsid w:val="00491466"/>
    <w:rsid w:val="00493037"/>
    <w:rsid w:val="00494EC7"/>
    <w:rsid w:val="00496194"/>
    <w:rsid w:val="004975E0"/>
    <w:rsid w:val="004A4BA2"/>
    <w:rsid w:val="004B4611"/>
    <w:rsid w:val="004B588C"/>
    <w:rsid w:val="004C5E74"/>
    <w:rsid w:val="004C7D8E"/>
    <w:rsid w:val="004D0051"/>
    <w:rsid w:val="004D298A"/>
    <w:rsid w:val="004D3263"/>
    <w:rsid w:val="004D4A20"/>
    <w:rsid w:val="004D6CF3"/>
    <w:rsid w:val="004D7773"/>
    <w:rsid w:val="004E02BB"/>
    <w:rsid w:val="004E02C8"/>
    <w:rsid w:val="004E24C0"/>
    <w:rsid w:val="004E2814"/>
    <w:rsid w:val="004E438C"/>
    <w:rsid w:val="004E55E5"/>
    <w:rsid w:val="004E7D5D"/>
    <w:rsid w:val="004F4AF6"/>
    <w:rsid w:val="00500A21"/>
    <w:rsid w:val="005039C3"/>
    <w:rsid w:val="00504173"/>
    <w:rsid w:val="00504A57"/>
    <w:rsid w:val="00504B03"/>
    <w:rsid w:val="00511690"/>
    <w:rsid w:val="0052214C"/>
    <w:rsid w:val="0052220A"/>
    <w:rsid w:val="0052236D"/>
    <w:rsid w:val="00525BC3"/>
    <w:rsid w:val="00530992"/>
    <w:rsid w:val="00531592"/>
    <w:rsid w:val="00540F32"/>
    <w:rsid w:val="00543822"/>
    <w:rsid w:val="005448EC"/>
    <w:rsid w:val="00544CD1"/>
    <w:rsid w:val="0054761C"/>
    <w:rsid w:val="005500BF"/>
    <w:rsid w:val="005509F3"/>
    <w:rsid w:val="00551FAF"/>
    <w:rsid w:val="0055555C"/>
    <w:rsid w:val="0055794D"/>
    <w:rsid w:val="0056170C"/>
    <w:rsid w:val="00563310"/>
    <w:rsid w:val="005733E8"/>
    <w:rsid w:val="005736E6"/>
    <w:rsid w:val="00577A31"/>
    <w:rsid w:val="00583C3B"/>
    <w:rsid w:val="0058493E"/>
    <w:rsid w:val="00594984"/>
    <w:rsid w:val="00595745"/>
    <w:rsid w:val="00596931"/>
    <w:rsid w:val="005A17EB"/>
    <w:rsid w:val="005A20DB"/>
    <w:rsid w:val="005A73E9"/>
    <w:rsid w:val="005B000F"/>
    <w:rsid w:val="005B02DC"/>
    <w:rsid w:val="005B0C04"/>
    <w:rsid w:val="005B3445"/>
    <w:rsid w:val="005C1352"/>
    <w:rsid w:val="005C16FA"/>
    <w:rsid w:val="005C1C2D"/>
    <w:rsid w:val="005C4588"/>
    <w:rsid w:val="005C5A5D"/>
    <w:rsid w:val="005D2FAF"/>
    <w:rsid w:val="005D4F45"/>
    <w:rsid w:val="005E4D25"/>
    <w:rsid w:val="005E6E27"/>
    <w:rsid w:val="005F03AA"/>
    <w:rsid w:val="005F0488"/>
    <w:rsid w:val="00600F0C"/>
    <w:rsid w:val="00600FBC"/>
    <w:rsid w:val="0060368A"/>
    <w:rsid w:val="00603E07"/>
    <w:rsid w:val="00604FE4"/>
    <w:rsid w:val="0060523E"/>
    <w:rsid w:val="00605766"/>
    <w:rsid w:val="00606C79"/>
    <w:rsid w:val="006124D7"/>
    <w:rsid w:val="00615439"/>
    <w:rsid w:val="006174DB"/>
    <w:rsid w:val="00617893"/>
    <w:rsid w:val="006218DD"/>
    <w:rsid w:val="00623CF9"/>
    <w:rsid w:val="00626686"/>
    <w:rsid w:val="00626F3B"/>
    <w:rsid w:val="00634CBB"/>
    <w:rsid w:val="0063581D"/>
    <w:rsid w:val="0063616E"/>
    <w:rsid w:val="00646641"/>
    <w:rsid w:val="00647193"/>
    <w:rsid w:val="006473FF"/>
    <w:rsid w:val="006536FE"/>
    <w:rsid w:val="00657B59"/>
    <w:rsid w:val="00665CC9"/>
    <w:rsid w:val="006736A3"/>
    <w:rsid w:val="00673F84"/>
    <w:rsid w:val="006807DF"/>
    <w:rsid w:val="00684EC2"/>
    <w:rsid w:val="0068686F"/>
    <w:rsid w:val="00686A29"/>
    <w:rsid w:val="00693971"/>
    <w:rsid w:val="00693C04"/>
    <w:rsid w:val="00695D58"/>
    <w:rsid w:val="006970D4"/>
    <w:rsid w:val="006A2806"/>
    <w:rsid w:val="006A7198"/>
    <w:rsid w:val="006B4BC8"/>
    <w:rsid w:val="006C16F6"/>
    <w:rsid w:val="006C2BE1"/>
    <w:rsid w:val="006C6238"/>
    <w:rsid w:val="006C6BB5"/>
    <w:rsid w:val="006E3185"/>
    <w:rsid w:val="006E3234"/>
    <w:rsid w:val="006E6428"/>
    <w:rsid w:val="006E7531"/>
    <w:rsid w:val="006E7AE9"/>
    <w:rsid w:val="006F08C0"/>
    <w:rsid w:val="006F1747"/>
    <w:rsid w:val="006F1E8A"/>
    <w:rsid w:val="006F4E94"/>
    <w:rsid w:val="00700506"/>
    <w:rsid w:val="007024A4"/>
    <w:rsid w:val="007038AC"/>
    <w:rsid w:val="00703EE8"/>
    <w:rsid w:val="007109F4"/>
    <w:rsid w:val="0071611E"/>
    <w:rsid w:val="00717ACA"/>
    <w:rsid w:val="0072082E"/>
    <w:rsid w:val="007211FE"/>
    <w:rsid w:val="0072329B"/>
    <w:rsid w:val="00724BEC"/>
    <w:rsid w:val="00727BE6"/>
    <w:rsid w:val="00730E92"/>
    <w:rsid w:val="00731AAE"/>
    <w:rsid w:val="00732364"/>
    <w:rsid w:val="00736431"/>
    <w:rsid w:val="007430F0"/>
    <w:rsid w:val="00743910"/>
    <w:rsid w:val="007442A0"/>
    <w:rsid w:val="00746BB5"/>
    <w:rsid w:val="00752B07"/>
    <w:rsid w:val="00752E32"/>
    <w:rsid w:val="00761F29"/>
    <w:rsid w:val="00762F45"/>
    <w:rsid w:val="007636AB"/>
    <w:rsid w:val="007660E8"/>
    <w:rsid w:val="00770FCC"/>
    <w:rsid w:val="00771C94"/>
    <w:rsid w:val="00773C0D"/>
    <w:rsid w:val="00774F31"/>
    <w:rsid w:val="007754A1"/>
    <w:rsid w:val="0078129E"/>
    <w:rsid w:val="0078146B"/>
    <w:rsid w:val="00785CB7"/>
    <w:rsid w:val="007871DC"/>
    <w:rsid w:val="0079095D"/>
    <w:rsid w:val="00790FDD"/>
    <w:rsid w:val="00791BE1"/>
    <w:rsid w:val="00793167"/>
    <w:rsid w:val="00796F86"/>
    <w:rsid w:val="00797532"/>
    <w:rsid w:val="007A33E5"/>
    <w:rsid w:val="007A3479"/>
    <w:rsid w:val="007A7B7C"/>
    <w:rsid w:val="007A7D46"/>
    <w:rsid w:val="007B0CAB"/>
    <w:rsid w:val="007B33B5"/>
    <w:rsid w:val="007B33C3"/>
    <w:rsid w:val="007B62DC"/>
    <w:rsid w:val="007C1DBE"/>
    <w:rsid w:val="007C6369"/>
    <w:rsid w:val="007C758D"/>
    <w:rsid w:val="007C79DB"/>
    <w:rsid w:val="007D068F"/>
    <w:rsid w:val="007D1754"/>
    <w:rsid w:val="007D49D7"/>
    <w:rsid w:val="007D4AE3"/>
    <w:rsid w:val="007D5A94"/>
    <w:rsid w:val="007E279D"/>
    <w:rsid w:val="007E71EE"/>
    <w:rsid w:val="007E77D6"/>
    <w:rsid w:val="007F1772"/>
    <w:rsid w:val="007F3958"/>
    <w:rsid w:val="007F7C60"/>
    <w:rsid w:val="008005FC"/>
    <w:rsid w:val="008010C0"/>
    <w:rsid w:val="008027AB"/>
    <w:rsid w:val="00803050"/>
    <w:rsid w:val="008037C8"/>
    <w:rsid w:val="008062D4"/>
    <w:rsid w:val="008128F4"/>
    <w:rsid w:val="0081309B"/>
    <w:rsid w:val="008132CE"/>
    <w:rsid w:val="00816A6B"/>
    <w:rsid w:val="00822B05"/>
    <w:rsid w:val="00825227"/>
    <w:rsid w:val="008259DA"/>
    <w:rsid w:val="00825FDC"/>
    <w:rsid w:val="00826FB3"/>
    <w:rsid w:val="0083096F"/>
    <w:rsid w:val="00831BBB"/>
    <w:rsid w:val="00840DEA"/>
    <w:rsid w:val="00840EF4"/>
    <w:rsid w:val="00843039"/>
    <w:rsid w:val="0084459D"/>
    <w:rsid w:val="008459CB"/>
    <w:rsid w:val="00845D97"/>
    <w:rsid w:val="008471EF"/>
    <w:rsid w:val="00852514"/>
    <w:rsid w:val="0085355C"/>
    <w:rsid w:val="00853D6B"/>
    <w:rsid w:val="00854387"/>
    <w:rsid w:val="00855ECD"/>
    <w:rsid w:val="0085663F"/>
    <w:rsid w:val="00860D77"/>
    <w:rsid w:val="00864E04"/>
    <w:rsid w:val="00870577"/>
    <w:rsid w:val="00870B7E"/>
    <w:rsid w:val="00874B14"/>
    <w:rsid w:val="0087634C"/>
    <w:rsid w:val="00882E0E"/>
    <w:rsid w:val="008875EA"/>
    <w:rsid w:val="008909B6"/>
    <w:rsid w:val="00897493"/>
    <w:rsid w:val="00897B7D"/>
    <w:rsid w:val="008A01C4"/>
    <w:rsid w:val="008A0B68"/>
    <w:rsid w:val="008A0CF2"/>
    <w:rsid w:val="008A4776"/>
    <w:rsid w:val="008A5F25"/>
    <w:rsid w:val="008B4CE1"/>
    <w:rsid w:val="008B62F6"/>
    <w:rsid w:val="008B706E"/>
    <w:rsid w:val="008C0020"/>
    <w:rsid w:val="008C1117"/>
    <w:rsid w:val="008C1AE2"/>
    <w:rsid w:val="008C3435"/>
    <w:rsid w:val="008C37BF"/>
    <w:rsid w:val="008C7549"/>
    <w:rsid w:val="008C763D"/>
    <w:rsid w:val="008D2B3D"/>
    <w:rsid w:val="008D6B17"/>
    <w:rsid w:val="008E0818"/>
    <w:rsid w:val="008E12AE"/>
    <w:rsid w:val="008E1F4D"/>
    <w:rsid w:val="008E42E6"/>
    <w:rsid w:val="008F01EB"/>
    <w:rsid w:val="008F3E46"/>
    <w:rsid w:val="008F769F"/>
    <w:rsid w:val="008F7DCB"/>
    <w:rsid w:val="00901414"/>
    <w:rsid w:val="009022C0"/>
    <w:rsid w:val="009025C4"/>
    <w:rsid w:val="00903B28"/>
    <w:rsid w:val="00906BA2"/>
    <w:rsid w:val="00906ED1"/>
    <w:rsid w:val="00906F4E"/>
    <w:rsid w:val="0090743B"/>
    <w:rsid w:val="00910D9D"/>
    <w:rsid w:val="00917AAD"/>
    <w:rsid w:val="0092135B"/>
    <w:rsid w:val="009216AC"/>
    <w:rsid w:val="009217C7"/>
    <w:rsid w:val="00927125"/>
    <w:rsid w:val="0092721D"/>
    <w:rsid w:val="009335BD"/>
    <w:rsid w:val="009376E5"/>
    <w:rsid w:val="00937770"/>
    <w:rsid w:val="00940D8A"/>
    <w:rsid w:val="009447B5"/>
    <w:rsid w:val="00945C91"/>
    <w:rsid w:val="00946BDC"/>
    <w:rsid w:val="00947DA7"/>
    <w:rsid w:val="00947E56"/>
    <w:rsid w:val="0095057E"/>
    <w:rsid w:val="00950898"/>
    <w:rsid w:val="00950EA3"/>
    <w:rsid w:val="00952A56"/>
    <w:rsid w:val="00952AB5"/>
    <w:rsid w:val="00954C34"/>
    <w:rsid w:val="009569E8"/>
    <w:rsid w:val="00960C55"/>
    <w:rsid w:val="00962037"/>
    <w:rsid w:val="00966599"/>
    <w:rsid w:val="009669FD"/>
    <w:rsid w:val="00975E6E"/>
    <w:rsid w:val="00976EBA"/>
    <w:rsid w:val="00980B6D"/>
    <w:rsid w:val="009814F1"/>
    <w:rsid w:val="00981B96"/>
    <w:rsid w:val="00981BC4"/>
    <w:rsid w:val="0098338B"/>
    <w:rsid w:val="00985F0F"/>
    <w:rsid w:val="009864D3"/>
    <w:rsid w:val="00991392"/>
    <w:rsid w:val="00994A80"/>
    <w:rsid w:val="009A0C08"/>
    <w:rsid w:val="009A2CEF"/>
    <w:rsid w:val="009B1A77"/>
    <w:rsid w:val="009B235C"/>
    <w:rsid w:val="009C3AA7"/>
    <w:rsid w:val="009C3FB0"/>
    <w:rsid w:val="009D4562"/>
    <w:rsid w:val="009D5662"/>
    <w:rsid w:val="009D609C"/>
    <w:rsid w:val="009D7764"/>
    <w:rsid w:val="009D7D2C"/>
    <w:rsid w:val="009E39B8"/>
    <w:rsid w:val="009E64DE"/>
    <w:rsid w:val="009F01F0"/>
    <w:rsid w:val="009F04AA"/>
    <w:rsid w:val="009F1DAC"/>
    <w:rsid w:val="009F2C65"/>
    <w:rsid w:val="009F40ED"/>
    <w:rsid w:val="009F5DAD"/>
    <w:rsid w:val="009F66A8"/>
    <w:rsid w:val="00A00594"/>
    <w:rsid w:val="00A017AC"/>
    <w:rsid w:val="00A01F96"/>
    <w:rsid w:val="00A02BF6"/>
    <w:rsid w:val="00A02DA4"/>
    <w:rsid w:val="00A05491"/>
    <w:rsid w:val="00A16E4A"/>
    <w:rsid w:val="00A21EE2"/>
    <w:rsid w:val="00A238F8"/>
    <w:rsid w:val="00A25741"/>
    <w:rsid w:val="00A25747"/>
    <w:rsid w:val="00A27B8F"/>
    <w:rsid w:val="00A33754"/>
    <w:rsid w:val="00A33EF9"/>
    <w:rsid w:val="00A34968"/>
    <w:rsid w:val="00A35BE0"/>
    <w:rsid w:val="00A40748"/>
    <w:rsid w:val="00A4122A"/>
    <w:rsid w:val="00A412BA"/>
    <w:rsid w:val="00A41614"/>
    <w:rsid w:val="00A43C9C"/>
    <w:rsid w:val="00A45F0D"/>
    <w:rsid w:val="00A465E4"/>
    <w:rsid w:val="00A47B5A"/>
    <w:rsid w:val="00A50F3A"/>
    <w:rsid w:val="00A61CE9"/>
    <w:rsid w:val="00A63E0F"/>
    <w:rsid w:val="00A6462D"/>
    <w:rsid w:val="00A65571"/>
    <w:rsid w:val="00A6714C"/>
    <w:rsid w:val="00A71741"/>
    <w:rsid w:val="00A72D6C"/>
    <w:rsid w:val="00A733F4"/>
    <w:rsid w:val="00A76533"/>
    <w:rsid w:val="00A76A92"/>
    <w:rsid w:val="00A81DCD"/>
    <w:rsid w:val="00A83C0E"/>
    <w:rsid w:val="00A90DF2"/>
    <w:rsid w:val="00A9258A"/>
    <w:rsid w:val="00A943DA"/>
    <w:rsid w:val="00A9613C"/>
    <w:rsid w:val="00A9717F"/>
    <w:rsid w:val="00AA01A6"/>
    <w:rsid w:val="00AA4E30"/>
    <w:rsid w:val="00AB3C65"/>
    <w:rsid w:val="00AB3F73"/>
    <w:rsid w:val="00AB48ED"/>
    <w:rsid w:val="00AB4962"/>
    <w:rsid w:val="00AB496C"/>
    <w:rsid w:val="00AB5A80"/>
    <w:rsid w:val="00AC1A03"/>
    <w:rsid w:val="00AC4088"/>
    <w:rsid w:val="00AC5D9E"/>
    <w:rsid w:val="00AD0321"/>
    <w:rsid w:val="00AD3520"/>
    <w:rsid w:val="00AD4D14"/>
    <w:rsid w:val="00AD5747"/>
    <w:rsid w:val="00AE07D0"/>
    <w:rsid w:val="00AE1DCC"/>
    <w:rsid w:val="00AE24A5"/>
    <w:rsid w:val="00AE2A19"/>
    <w:rsid w:val="00AE2C9B"/>
    <w:rsid w:val="00AE3B22"/>
    <w:rsid w:val="00AE676C"/>
    <w:rsid w:val="00AF2281"/>
    <w:rsid w:val="00AF2594"/>
    <w:rsid w:val="00AF2F8D"/>
    <w:rsid w:val="00AF5BA8"/>
    <w:rsid w:val="00B03748"/>
    <w:rsid w:val="00B042F3"/>
    <w:rsid w:val="00B12776"/>
    <w:rsid w:val="00B142B9"/>
    <w:rsid w:val="00B16713"/>
    <w:rsid w:val="00B2128C"/>
    <w:rsid w:val="00B22497"/>
    <w:rsid w:val="00B22A37"/>
    <w:rsid w:val="00B23D22"/>
    <w:rsid w:val="00B2545B"/>
    <w:rsid w:val="00B31E6C"/>
    <w:rsid w:val="00B33E02"/>
    <w:rsid w:val="00B35426"/>
    <w:rsid w:val="00B44351"/>
    <w:rsid w:val="00B46E2C"/>
    <w:rsid w:val="00B47501"/>
    <w:rsid w:val="00B477F2"/>
    <w:rsid w:val="00B51A23"/>
    <w:rsid w:val="00B57B87"/>
    <w:rsid w:val="00B63EF4"/>
    <w:rsid w:val="00B64620"/>
    <w:rsid w:val="00B6789B"/>
    <w:rsid w:val="00B70934"/>
    <w:rsid w:val="00B70F71"/>
    <w:rsid w:val="00B720D2"/>
    <w:rsid w:val="00B72FB9"/>
    <w:rsid w:val="00B73C55"/>
    <w:rsid w:val="00B74B94"/>
    <w:rsid w:val="00B75DD0"/>
    <w:rsid w:val="00B76DB1"/>
    <w:rsid w:val="00B81138"/>
    <w:rsid w:val="00B87BD6"/>
    <w:rsid w:val="00B932E2"/>
    <w:rsid w:val="00B93C1E"/>
    <w:rsid w:val="00B95B44"/>
    <w:rsid w:val="00B97221"/>
    <w:rsid w:val="00B97EFD"/>
    <w:rsid w:val="00BA7C6E"/>
    <w:rsid w:val="00BB081A"/>
    <w:rsid w:val="00BB2C57"/>
    <w:rsid w:val="00BB4A65"/>
    <w:rsid w:val="00BB5211"/>
    <w:rsid w:val="00BB64C5"/>
    <w:rsid w:val="00BC043D"/>
    <w:rsid w:val="00BC0F64"/>
    <w:rsid w:val="00BD283B"/>
    <w:rsid w:val="00BD400B"/>
    <w:rsid w:val="00BE2CB1"/>
    <w:rsid w:val="00BE4C33"/>
    <w:rsid w:val="00BE4F9C"/>
    <w:rsid w:val="00BE6091"/>
    <w:rsid w:val="00BF10AF"/>
    <w:rsid w:val="00BF1B99"/>
    <w:rsid w:val="00BF65E4"/>
    <w:rsid w:val="00BF6F78"/>
    <w:rsid w:val="00C00664"/>
    <w:rsid w:val="00C032A7"/>
    <w:rsid w:val="00C059B1"/>
    <w:rsid w:val="00C07E28"/>
    <w:rsid w:val="00C13246"/>
    <w:rsid w:val="00C14BCB"/>
    <w:rsid w:val="00C157C9"/>
    <w:rsid w:val="00C15A62"/>
    <w:rsid w:val="00C1779A"/>
    <w:rsid w:val="00C17BB5"/>
    <w:rsid w:val="00C20065"/>
    <w:rsid w:val="00C209C8"/>
    <w:rsid w:val="00C2555D"/>
    <w:rsid w:val="00C25F0A"/>
    <w:rsid w:val="00C306B3"/>
    <w:rsid w:val="00C307B4"/>
    <w:rsid w:val="00C31396"/>
    <w:rsid w:val="00C32AAB"/>
    <w:rsid w:val="00C34EFC"/>
    <w:rsid w:val="00C353DE"/>
    <w:rsid w:val="00C3544F"/>
    <w:rsid w:val="00C41363"/>
    <w:rsid w:val="00C4169D"/>
    <w:rsid w:val="00C41AA6"/>
    <w:rsid w:val="00C42DFC"/>
    <w:rsid w:val="00C45D53"/>
    <w:rsid w:val="00C50044"/>
    <w:rsid w:val="00C51868"/>
    <w:rsid w:val="00C52759"/>
    <w:rsid w:val="00C55D74"/>
    <w:rsid w:val="00C605DF"/>
    <w:rsid w:val="00C63536"/>
    <w:rsid w:val="00C65FFE"/>
    <w:rsid w:val="00C663C9"/>
    <w:rsid w:val="00C666F2"/>
    <w:rsid w:val="00C80C81"/>
    <w:rsid w:val="00C8196A"/>
    <w:rsid w:val="00C81CFA"/>
    <w:rsid w:val="00C83E80"/>
    <w:rsid w:val="00C85B15"/>
    <w:rsid w:val="00C87C1C"/>
    <w:rsid w:val="00CA1D32"/>
    <w:rsid w:val="00CB6B0D"/>
    <w:rsid w:val="00CC3304"/>
    <w:rsid w:val="00CC5772"/>
    <w:rsid w:val="00CD6D19"/>
    <w:rsid w:val="00CD6F49"/>
    <w:rsid w:val="00CD7249"/>
    <w:rsid w:val="00CD7E79"/>
    <w:rsid w:val="00CE0822"/>
    <w:rsid w:val="00CE5FBD"/>
    <w:rsid w:val="00CE7F63"/>
    <w:rsid w:val="00CF0C63"/>
    <w:rsid w:val="00CF183E"/>
    <w:rsid w:val="00CF265C"/>
    <w:rsid w:val="00CF2D08"/>
    <w:rsid w:val="00CF5B10"/>
    <w:rsid w:val="00CF6ECB"/>
    <w:rsid w:val="00D05A11"/>
    <w:rsid w:val="00D05C83"/>
    <w:rsid w:val="00D06D5D"/>
    <w:rsid w:val="00D20531"/>
    <w:rsid w:val="00D217F3"/>
    <w:rsid w:val="00D21929"/>
    <w:rsid w:val="00D21A34"/>
    <w:rsid w:val="00D21FDB"/>
    <w:rsid w:val="00D2599D"/>
    <w:rsid w:val="00D26737"/>
    <w:rsid w:val="00D34A9B"/>
    <w:rsid w:val="00D35166"/>
    <w:rsid w:val="00D46097"/>
    <w:rsid w:val="00D47A7A"/>
    <w:rsid w:val="00D47F9B"/>
    <w:rsid w:val="00D50A07"/>
    <w:rsid w:val="00D51068"/>
    <w:rsid w:val="00D524A3"/>
    <w:rsid w:val="00D53D65"/>
    <w:rsid w:val="00D548FB"/>
    <w:rsid w:val="00D5629B"/>
    <w:rsid w:val="00D62A00"/>
    <w:rsid w:val="00D62E2D"/>
    <w:rsid w:val="00D638E6"/>
    <w:rsid w:val="00D74D67"/>
    <w:rsid w:val="00D776E9"/>
    <w:rsid w:val="00D80305"/>
    <w:rsid w:val="00D8465A"/>
    <w:rsid w:val="00D846F3"/>
    <w:rsid w:val="00D861CE"/>
    <w:rsid w:val="00D861E4"/>
    <w:rsid w:val="00D86BD9"/>
    <w:rsid w:val="00D86F49"/>
    <w:rsid w:val="00D91E21"/>
    <w:rsid w:val="00D924E6"/>
    <w:rsid w:val="00D94E35"/>
    <w:rsid w:val="00D954E2"/>
    <w:rsid w:val="00D96058"/>
    <w:rsid w:val="00DA06E4"/>
    <w:rsid w:val="00DA1053"/>
    <w:rsid w:val="00DA221C"/>
    <w:rsid w:val="00DA3EE3"/>
    <w:rsid w:val="00DA425B"/>
    <w:rsid w:val="00DA704C"/>
    <w:rsid w:val="00DB1AA4"/>
    <w:rsid w:val="00DB34AC"/>
    <w:rsid w:val="00DB6384"/>
    <w:rsid w:val="00DB6406"/>
    <w:rsid w:val="00DB6B18"/>
    <w:rsid w:val="00DB7C92"/>
    <w:rsid w:val="00DC19AD"/>
    <w:rsid w:val="00DC364E"/>
    <w:rsid w:val="00DC73CE"/>
    <w:rsid w:val="00DD1A80"/>
    <w:rsid w:val="00DD3AF0"/>
    <w:rsid w:val="00DD4D69"/>
    <w:rsid w:val="00DD5688"/>
    <w:rsid w:val="00DD6ACB"/>
    <w:rsid w:val="00DE6366"/>
    <w:rsid w:val="00DE7B18"/>
    <w:rsid w:val="00DF128C"/>
    <w:rsid w:val="00DF16C6"/>
    <w:rsid w:val="00DF381D"/>
    <w:rsid w:val="00DF5692"/>
    <w:rsid w:val="00DF7591"/>
    <w:rsid w:val="00E021C8"/>
    <w:rsid w:val="00E029C8"/>
    <w:rsid w:val="00E04F2A"/>
    <w:rsid w:val="00E07802"/>
    <w:rsid w:val="00E07931"/>
    <w:rsid w:val="00E10FEA"/>
    <w:rsid w:val="00E11C2C"/>
    <w:rsid w:val="00E139EF"/>
    <w:rsid w:val="00E15794"/>
    <w:rsid w:val="00E258C7"/>
    <w:rsid w:val="00E34596"/>
    <w:rsid w:val="00E35A8A"/>
    <w:rsid w:val="00E4383D"/>
    <w:rsid w:val="00E478A9"/>
    <w:rsid w:val="00E51461"/>
    <w:rsid w:val="00E537F9"/>
    <w:rsid w:val="00E54451"/>
    <w:rsid w:val="00E55DF3"/>
    <w:rsid w:val="00E61C33"/>
    <w:rsid w:val="00E61E57"/>
    <w:rsid w:val="00E6438C"/>
    <w:rsid w:val="00E66153"/>
    <w:rsid w:val="00E72417"/>
    <w:rsid w:val="00E7283C"/>
    <w:rsid w:val="00E72F64"/>
    <w:rsid w:val="00E73384"/>
    <w:rsid w:val="00E73C2C"/>
    <w:rsid w:val="00E748E9"/>
    <w:rsid w:val="00E75F5E"/>
    <w:rsid w:val="00E76B65"/>
    <w:rsid w:val="00E81A66"/>
    <w:rsid w:val="00E831A5"/>
    <w:rsid w:val="00E83EB1"/>
    <w:rsid w:val="00E848A6"/>
    <w:rsid w:val="00E85923"/>
    <w:rsid w:val="00E85B76"/>
    <w:rsid w:val="00E878CE"/>
    <w:rsid w:val="00E90BE8"/>
    <w:rsid w:val="00E91498"/>
    <w:rsid w:val="00E92116"/>
    <w:rsid w:val="00E93834"/>
    <w:rsid w:val="00EA4473"/>
    <w:rsid w:val="00EA7787"/>
    <w:rsid w:val="00EB0494"/>
    <w:rsid w:val="00EB1DE5"/>
    <w:rsid w:val="00EB3048"/>
    <w:rsid w:val="00EB62A7"/>
    <w:rsid w:val="00EC0AC4"/>
    <w:rsid w:val="00EC2630"/>
    <w:rsid w:val="00EC6402"/>
    <w:rsid w:val="00ED33E5"/>
    <w:rsid w:val="00ED69AA"/>
    <w:rsid w:val="00EE0A23"/>
    <w:rsid w:val="00EE4441"/>
    <w:rsid w:val="00EF2280"/>
    <w:rsid w:val="00EF5DE6"/>
    <w:rsid w:val="00EF723D"/>
    <w:rsid w:val="00F0194F"/>
    <w:rsid w:val="00F01DC3"/>
    <w:rsid w:val="00F02186"/>
    <w:rsid w:val="00F03650"/>
    <w:rsid w:val="00F05811"/>
    <w:rsid w:val="00F07C5E"/>
    <w:rsid w:val="00F119E4"/>
    <w:rsid w:val="00F12B71"/>
    <w:rsid w:val="00F132B9"/>
    <w:rsid w:val="00F15711"/>
    <w:rsid w:val="00F170AD"/>
    <w:rsid w:val="00F17E23"/>
    <w:rsid w:val="00F21F55"/>
    <w:rsid w:val="00F26F7E"/>
    <w:rsid w:val="00F27C26"/>
    <w:rsid w:val="00F309F0"/>
    <w:rsid w:val="00F31AEE"/>
    <w:rsid w:val="00F32976"/>
    <w:rsid w:val="00F34AF7"/>
    <w:rsid w:val="00F35CE9"/>
    <w:rsid w:val="00F36F6F"/>
    <w:rsid w:val="00F41FA3"/>
    <w:rsid w:val="00F4380D"/>
    <w:rsid w:val="00F45A49"/>
    <w:rsid w:val="00F45F0A"/>
    <w:rsid w:val="00F52D5C"/>
    <w:rsid w:val="00F53046"/>
    <w:rsid w:val="00F5419A"/>
    <w:rsid w:val="00F57D0A"/>
    <w:rsid w:val="00F657ED"/>
    <w:rsid w:val="00F66150"/>
    <w:rsid w:val="00F664E6"/>
    <w:rsid w:val="00F724CB"/>
    <w:rsid w:val="00F73538"/>
    <w:rsid w:val="00F73D0D"/>
    <w:rsid w:val="00F815FA"/>
    <w:rsid w:val="00F81769"/>
    <w:rsid w:val="00F81C79"/>
    <w:rsid w:val="00F83A71"/>
    <w:rsid w:val="00F8484F"/>
    <w:rsid w:val="00F85550"/>
    <w:rsid w:val="00F87824"/>
    <w:rsid w:val="00F90F78"/>
    <w:rsid w:val="00F9304D"/>
    <w:rsid w:val="00F96B0E"/>
    <w:rsid w:val="00FA0020"/>
    <w:rsid w:val="00FA18BA"/>
    <w:rsid w:val="00FA3AD1"/>
    <w:rsid w:val="00FA433B"/>
    <w:rsid w:val="00FA7FF1"/>
    <w:rsid w:val="00FB2A78"/>
    <w:rsid w:val="00FB2FF6"/>
    <w:rsid w:val="00FB4561"/>
    <w:rsid w:val="00FC273A"/>
    <w:rsid w:val="00FC5571"/>
    <w:rsid w:val="00FC6A64"/>
    <w:rsid w:val="00FC76CF"/>
    <w:rsid w:val="00FD1B53"/>
    <w:rsid w:val="00FD33E1"/>
    <w:rsid w:val="00FD5A06"/>
    <w:rsid w:val="00FE186A"/>
    <w:rsid w:val="00FE1E5D"/>
    <w:rsid w:val="00FE52DE"/>
    <w:rsid w:val="00FF36E5"/>
    <w:rsid w:val="011C4176"/>
    <w:rsid w:val="012B06D4"/>
    <w:rsid w:val="014706D6"/>
    <w:rsid w:val="019A71A1"/>
    <w:rsid w:val="019B129E"/>
    <w:rsid w:val="01A72FAA"/>
    <w:rsid w:val="020216B6"/>
    <w:rsid w:val="0306125E"/>
    <w:rsid w:val="03140017"/>
    <w:rsid w:val="032146BD"/>
    <w:rsid w:val="03322416"/>
    <w:rsid w:val="039A269A"/>
    <w:rsid w:val="03AD52EF"/>
    <w:rsid w:val="03B53E53"/>
    <w:rsid w:val="04BF6BD2"/>
    <w:rsid w:val="05057E8D"/>
    <w:rsid w:val="05835B09"/>
    <w:rsid w:val="05AA2CA1"/>
    <w:rsid w:val="061C1B42"/>
    <w:rsid w:val="062173C8"/>
    <w:rsid w:val="067513AC"/>
    <w:rsid w:val="068005AC"/>
    <w:rsid w:val="068606BC"/>
    <w:rsid w:val="06916EDC"/>
    <w:rsid w:val="06963EAF"/>
    <w:rsid w:val="06A50FCC"/>
    <w:rsid w:val="06F83933"/>
    <w:rsid w:val="075C0EEA"/>
    <w:rsid w:val="076034A7"/>
    <w:rsid w:val="079F4DB4"/>
    <w:rsid w:val="07AB0B44"/>
    <w:rsid w:val="07B56AE1"/>
    <w:rsid w:val="07CE26D4"/>
    <w:rsid w:val="07FF023D"/>
    <w:rsid w:val="082E68CF"/>
    <w:rsid w:val="08392DDE"/>
    <w:rsid w:val="083B1C07"/>
    <w:rsid w:val="088260E1"/>
    <w:rsid w:val="08A71DD6"/>
    <w:rsid w:val="08CC6C31"/>
    <w:rsid w:val="08EA59B5"/>
    <w:rsid w:val="08FD5785"/>
    <w:rsid w:val="09312272"/>
    <w:rsid w:val="0953388F"/>
    <w:rsid w:val="095E43E8"/>
    <w:rsid w:val="096446B7"/>
    <w:rsid w:val="098923E9"/>
    <w:rsid w:val="09B05FDF"/>
    <w:rsid w:val="09D6037E"/>
    <w:rsid w:val="09DD3583"/>
    <w:rsid w:val="09DE1AC4"/>
    <w:rsid w:val="0A0C0D45"/>
    <w:rsid w:val="0A176EC9"/>
    <w:rsid w:val="0A1A7047"/>
    <w:rsid w:val="0A4F5310"/>
    <w:rsid w:val="0A8F483C"/>
    <w:rsid w:val="0ACE1D2F"/>
    <w:rsid w:val="0B090C29"/>
    <w:rsid w:val="0BBF797A"/>
    <w:rsid w:val="0BD255AE"/>
    <w:rsid w:val="0BDF1EBC"/>
    <w:rsid w:val="0C1733B6"/>
    <w:rsid w:val="0C453544"/>
    <w:rsid w:val="0C6541EC"/>
    <w:rsid w:val="0C931BAE"/>
    <w:rsid w:val="0CA0570D"/>
    <w:rsid w:val="0CE40A0E"/>
    <w:rsid w:val="0CF65FD1"/>
    <w:rsid w:val="0CF67445"/>
    <w:rsid w:val="0D4D1B0A"/>
    <w:rsid w:val="0D6C437F"/>
    <w:rsid w:val="0D93116B"/>
    <w:rsid w:val="0DCC3231"/>
    <w:rsid w:val="0DDE4FD5"/>
    <w:rsid w:val="0E0C59EF"/>
    <w:rsid w:val="0E2376BC"/>
    <w:rsid w:val="0E6A2EA0"/>
    <w:rsid w:val="0EB7477B"/>
    <w:rsid w:val="0EC63143"/>
    <w:rsid w:val="0EE97F7A"/>
    <w:rsid w:val="0F0A16BF"/>
    <w:rsid w:val="0F4F668E"/>
    <w:rsid w:val="0F675023"/>
    <w:rsid w:val="0F893817"/>
    <w:rsid w:val="0FB37BBC"/>
    <w:rsid w:val="0FB5127B"/>
    <w:rsid w:val="10141EF9"/>
    <w:rsid w:val="102A33F4"/>
    <w:rsid w:val="1036595E"/>
    <w:rsid w:val="105301E1"/>
    <w:rsid w:val="11097323"/>
    <w:rsid w:val="11133270"/>
    <w:rsid w:val="111D6B60"/>
    <w:rsid w:val="117139D3"/>
    <w:rsid w:val="118E7605"/>
    <w:rsid w:val="11D5194C"/>
    <w:rsid w:val="11E17A50"/>
    <w:rsid w:val="121A7077"/>
    <w:rsid w:val="12333A7B"/>
    <w:rsid w:val="124A298F"/>
    <w:rsid w:val="128903E5"/>
    <w:rsid w:val="12F21B46"/>
    <w:rsid w:val="13285BB1"/>
    <w:rsid w:val="13675DD6"/>
    <w:rsid w:val="137067EB"/>
    <w:rsid w:val="13A80A10"/>
    <w:rsid w:val="13BE0914"/>
    <w:rsid w:val="13CA4411"/>
    <w:rsid w:val="14980344"/>
    <w:rsid w:val="151C6819"/>
    <w:rsid w:val="15212A7E"/>
    <w:rsid w:val="15B14F78"/>
    <w:rsid w:val="162F2519"/>
    <w:rsid w:val="163D09E6"/>
    <w:rsid w:val="164C49F1"/>
    <w:rsid w:val="167300D8"/>
    <w:rsid w:val="167A2DAD"/>
    <w:rsid w:val="16B00B29"/>
    <w:rsid w:val="171B3F12"/>
    <w:rsid w:val="17287884"/>
    <w:rsid w:val="17427FC0"/>
    <w:rsid w:val="178F13DA"/>
    <w:rsid w:val="17AA6F87"/>
    <w:rsid w:val="17DD5795"/>
    <w:rsid w:val="17E47E2E"/>
    <w:rsid w:val="18064A1B"/>
    <w:rsid w:val="18855A3E"/>
    <w:rsid w:val="18C748B7"/>
    <w:rsid w:val="18D077D8"/>
    <w:rsid w:val="18DF1F8C"/>
    <w:rsid w:val="19010D4D"/>
    <w:rsid w:val="19092214"/>
    <w:rsid w:val="19130A2B"/>
    <w:rsid w:val="19734942"/>
    <w:rsid w:val="198A3FDB"/>
    <w:rsid w:val="19932A74"/>
    <w:rsid w:val="19A026E8"/>
    <w:rsid w:val="19A10BA2"/>
    <w:rsid w:val="19B173BA"/>
    <w:rsid w:val="19EC26C3"/>
    <w:rsid w:val="1A051F15"/>
    <w:rsid w:val="1A151CF2"/>
    <w:rsid w:val="1A3866B2"/>
    <w:rsid w:val="1AAE1344"/>
    <w:rsid w:val="1AEE1442"/>
    <w:rsid w:val="1B44614F"/>
    <w:rsid w:val="1B616A49"/>
    <w:rsid w:val="1BCD5463"/>
    <w:rsid w:val="1BE01697"/>
    <w:rsid w:val="1BE5060C"/>
    <w:rsid w:val="1C832EF9"/>
    <w:rsid w:val="1CEF4CB4"/>
    <w:rsid w:val="1D476C85"/>
    <w:rsid w:val="1D486E77"/>
    <w:rsid w:val="1D4A5B8D"/>
    <w:rsid w:val="1D723AEB"/>
    <w:rsid w:val="1DD14F09"/>
    <w:rsid w:val="1DF828A7"/>
    <w:rsid w:val="1E43231D"/>
    <w:rsid w:val="1E583F1D"/>
    <w:rsid w:val="1F090726"/>
    <w:rsid w:val="1F1C70A7"/>
    <w:rsid w:val="1F240427"/>
    <w:rsid w:val="1F2452EE"/>
    <w:rsid w:val="1F3E106F"/>
    <w:rsid w:val="1F550AA3"/>
    <w:rsid w:val="1F5A31E8"/>
    <w:rsid w:val="1F821A47"/>
    <w:rsid w:val="1FA6203D"/>
    <w:rsid w:val="1FCC2E4A"/>
    <w:rsid w:val="204917C6"/>
    <w:rsid w:val="2053645D"/>
    <w:rsid w:val="209F2F31"/>
    <w:rsid w:val="21235CC9"/>
    <w:rsid w:val="21330294"/>
    <w:rsid w:val="21562C7C"/>
    <w:rsid w:val="21701610"/>
    <w:rsid w:val="217F5632"/>
    <w:rsid w:val="21BF4F0D"/>
    <w:rsid w:val="21C94EC8"/>
    <w:rsid w:val="21EF1F7A"/>
    <w:rsid w:val="21F8559D"/>
    <w:rsid w:val="221D20F7"/>
    <w:rsid w:val="227B1F27"/>
    <w:rsid w:val="22921E66"/>
    <w:rsid w:val="22D655F1"/>
    <w:rsid w:val="22FA74C6"/>
    <w:rsid w:val="233C2714"/>
    <w:rsid w:val="234A6F36"/>
    <w:rsid w:val="23B147E2"/>
    <w:rsid w:val="23EA6AC3"/>
    <w:rsid w:val="23F96EDD"/>
    <w:rsid w:val="240E21BA"/>
    <w:rsid w:val="24114C89"/>
    <w:rsid w:val="246432CB"/>
    <w:rsid w:val="24943C66"/>
    <w:rsid w:val="24EA600D"/>
    <w:rsid w:val="24EC72F4"/>
    <w:rsid w:val="25565F91"/>
    <w:rsid w:val="2597024F"/>
    <w:rsid w:val="25A721ED"/>
    <w:rsid w:val="25B0745D"/>
    <w:rsid w:val="25F272E6"/>
    <w:rsid w:val="25FD4B1A"/>
    <w:rsid w:val="2601296D"/>
    <w:rsid w:val="26524574"/>
    <w:rsid w:val="27104121"/>
    <w:rsid w:val="277531C4"/>
    <w:rsid w:val="28293527"/>
    <w:rsid w:val="283D04E8"/>
    <w:rsid w:val="28527E63"/>
    <w:rsid w:val="28775FF9"/>
    <w:rsid w:val="287D4F97"/>
    <w:rsid w:val="288233BE"/>
    <w:rsid w:val="28AE2678"/>
    <w:rsid w:val="29303F53"/>
    <w:rsid w:val="299F63CB"/>
    <w:rsid w:val="29E54E8B"/>
    <w:rsid w:val="29ED55BF"/>
    <w:rsid w:val="2A0217B1"/>
    <w:rsid w:val="2A08467D"/>
    <w:rsid w:val="2A56611A"/>
    <w:rsid w:val="2A6E148C"/>
    <w:rsid w:val="2ABC71C7"/>
    <w:rsid w:val="2AC56BC4"/>
    <w:rsid w:val="2AE13810"/>
    <w:rsid w:val="2B3C0B96"/>
    <w:rsid w:val="2B927EFA"/>
    <w:rsid w:val="2BA7495A"/>
    <w:rsid w:val="2BF47F08"/>
    <w:rsid w:val="2C8B20C2"/>
    <w:rsid w:val="2CB33AFF"/>
    <w:rsid w:val="2CB44830"/>
    <w:rsid w:val="2CBA5421"/>
    <w:rsid w:val="2CBB5394"/>
    <w:rsid w:val="2DAA37E5"/>
    <w:rsid w:val="2DD01513"/>
    <w:rsid w:val="2DD8030D"/>
    <w:rsid w:val="2DE251F8"/>
    <w:rsid w:val="2E993575"/>
    <w:rsid w:val="2EA04B68"/>
    <w:rsid w:val="2F45280B"/>
    <w:rsid w:val="2F4F4928"/>
    <w:rsid w:val="2F607FA4"/>
    <w:rsid w:val="2FFA22D0"/>
    <w:rsid w:val="301A0058"/>
    <w:rsid w:val="303668B8"/>
    <w:rsid w:val="30616F9B"/>
    <w:rsid w:val="30744B4A"/>
    <w:rsid w:val="3107585D"/>
    <w:rsid w:val="315B29EB"/>
    <w:rsid w:val="3214459E"/>
    <w:rsid w:val="326C2C42"/>
    <w:rsid w:val="326F0DEF"/>
    <w:rsid w:val="32C748D7"/>
    <w:rsid w:val="32DD76BC"/>
    <w:rsid w:val="32F3623A"/>
    <w:rsid w:val="335941BA"/>
    <w:rsid w:val="33AB3888"/>
    <w:rsid w:val="33E65492"/>
    <w:rsid w:val="33ED7186"/>
    <w:rsid w:val="33F57940"/>
    <w:rsid w:val="342C1D99"/>
    <w:rsid w:val="342E7560"/>
    <w:rsid w:val="344F6E73"/>
    <w:rsid w:val="348B2986"/>
    <w:rsid w:val="34996F3C"/>
    <w:rsid w:val="34AE14CF"/>
    <w:rsid w:val="34B71357"/>
    <w:rsid w:val="34D74C82"/>
    <w:rsid w:val="34EB2DCD"/>
    <w:rsid w:val="34F14268"/>
    <w:rsid w:val="34FF4017"/>
    <w:rsid w:val="351A192E"/>
    <w:rsid w:val="35326D24"/>
    <w:rsid w:val="356B2E65"/>
    <w:rsid w:val="35820686"/>
    <w:rsid w:val="3588677C"/>
    <w:rsid w:val="35E46876"/>
    <w:rsid w:val="36105694"/>
    <w:rsid w:val="361A5BB2"/>
    <w:rsid w:val="3643196A"/>
    <w:rsid w:val="36613E03"/>
    <w:rsid w:val="36CB1626"/>
    <w:rsid w:val="36FF1D31"/>
    <w:rsid w:val="373E6975"/>
    <w:rsid w:val="379D4C0C"/>
    <w:rsid w:val="37C70BF2"/>
    <w:rsid w:val="381A70CB"/>
    <w:rsid w:val="381B23B3"/>
    <w:rsid w:val="386F1CC4"/>
    <w:rsid w:val="387153C4"/>
    <w:rsid w:val="38803D7D"/>
    <w:rsid w:val="38B24CAA"/>
    <w:rsid w:val="38BC0022"/>
    <w:rsid w:val="38BD711B"/>
    <w:rsid w:val="38DF6C37"/>
    <w:rsid w:val="38EE07C7"/>
    <w:rsid w:val="390A1E99"/>
    <w:rsid w:val="39F34D55"/>
    <w:rsid w:val="3A1858C0"/>
    <w:rsid w:val="3A816D2A"/>
    <w:rsid w:val="3AAE23FC"/>
    <w:rsid w:val="3B1057FF"/>
    <w:rsid w:val="3B30323A"/>
    <w:rsid w:val="3B4D0DEB"/>
    <w:rsid w:val="3B555F46"/>
    <w:rsid w:val="3B7433A0"/>
    <w:rsid w:val="3BB24D67"/>
    <w:rsid w:val="3BBE7FF9"/>
    <w:rsid w:val="3C3F2DED"/>
    <w:rsid w:val="3C7C109A"/>
    <w:rsid w:val="3C7F54FE"/>
    <w:rsid w:val="3C9A2AFC"/>
    <w:rsid w:val="3CA5046B"/>
    <w:rsid w:val="3CA57CE5"/>
    <w:rsid w:val="3D027F06"/>
    <w:rsid w:val="3D156EAD"/>
    <w:rsid w:val="3D196FF2"/>
    <w:rsid w:val="3D1D1EBE"/>
    <w:rsid w:val="3D99563D"/>
    <w:rsid w:val="3DA61CE5"/>
    <w:rsid w:val="3DB05FC5"/>
    <w:rsid w:val="3E5A669C"/>
    <w:rsid w:val="3EC76573"/>
    <w:rsid w:val="3ED115FC"/>
    <w:rsid w:val="3EF96097"/>
    <w:rsid w:val="3F0A57E7"/>
    <w:rsid w:val="3F2E16C2"/>
    <w:rsid w:val="3F481189"/>
    <w:rsid w:val="3F4974B2"/>
    <w:rsid w:val="3F522772"/>
    <w:rsid w:val="3F8A605F"/>
    <w:rsid w:val="3FA9042F"/>
    <w:rsid w:val="3FB748C5"/>
    <w:rsid w:val="3FCD2BEF"/>
    <w:rsid w:val="401668B5"/>
    <w:rsid w:val="4078782D"/>
    <w:rsid w:val="408E24EA"/>
    <w:rsid w:val="40C03AA1"/>
    <w:rsid w:val="41074796"/>
    <w:rsid w:val="4133246F"/>
    <w:rsid w:val="41965AC7"/>
    <w:rsid w:val="41AE060D"/>
    <w:rsid w:val="425F15CD"/>
    <w:rsid w:val="43147995"/>
    <w:rsid w:val="431E3304"/>
    <w:rsid w:val="433D7B09"/>
    <w:rsid w:val="43491365"/>
    <w:rsid w:val="43794905"/>
    <w:rsid w:val="43B95E5D"/>
    <w:rsid w:val="43E1770E"/>
    <w:rsid w:val="43E54C13"/>
    <w:rsid w:val="446E0AB5"/>
    <w:rsid w:val="44BB707A"/>
    <w:rsid w:val="452C5861"/>
    <w:rsid w:val="45422561"/>
    <w:rsid w:val="455951E9"/>
    <w:rsid w:val="45820398"/>
    <w:rsid w:val="4595017C"/>
    <w:rsid w:val="45B12C35"/>
    <w:rsid w:val="45B93567"/>
    <w:rsid w:val="45CA0AB5"/>
    <w:rsid w:val="45D0538D"/>
    <w:rsid w:val="46324F71"/>
    <w:rsid w:val="46625DF8"/>
    <w:rsid w:val="467C51B6"/>
    <w:rsid w:val="46BD7899"/>
    <w:rsid w:val="47377FFD"/>
    <w:rsid w:val="474B1E5A"/>
    <w:rsid w:val="476632BE"/>
    <w:rsid w:val="476F15A3"/>
    <w:rsid w:val="48125DB0"/>
    <w:rsid w:val="481A17F7"/>
    <w:rsid w:val="48640B4A"/>
    <w:rsid w:val="48766375"/>
    <w:rsid w:val="48D401F8"/>
    <w:rsid w:val="49486C52"/>
    <w:rsid w:val="49A10038"/>
    <w:rsid w:val="4A1124A5"/>
    <w:rsid w:val="4A2B03A8"/>
    <w:rsid w:val="4A3E22B3"/>
    <w:rsid w:val="4A594096"/>
    <w:rsid w:val="4A9968A0"/>
    <w:rsid w:val="4AEC4DA3"/>
    <w:rsid w:val="4AEF2C92"/>
    <w:rsid w:val="4AFD0726"/>
    <w:rsid w:val="4B1F3091"/>
    <w:rsid w:val="4B6B5EA5"/>
    <w:rsid w:val="4B97055F"/>
    <w:rsid w:val="4B993267"/>
    <w:rsid w:val="4B9F5706"/>
    <w:rsid w:val="4BB26B7D"/>
    <w:rsid w:val="4BBA19F8"/>
    <w:rsid w:val="4BCF3D38"/>
    <w:rsid w:val="4C7051D5"/>
    <w:rsid w:val="4C8B7794"/>
    <w:rsid w:val="4CC7337A"/>
    <w:rsid w:val="4CCD36BA"/>
    <w:rsid w:val="4D253295"/>
    <w:rsid w:val="4E0B46A0"/>
    <w:rsid w:val="4E2649C1"/>
    <w:rsid w:val="4E3D7DA8"/>
    <w:rsid w:val="4EA43B59"/>
    <w:rsid w:val="4F062DF2"/>
    <w:rsid w:val="4F4203F1"/>
    <w:rsid w:val="4F532F34"/>
    <w:rsid w:val="4F6F7E6E"/>
    <w:rsid w:val="4FD03B5A"/>
    <w:rsid w:val="4FD3760E"/>
    <w:rsid w:val="50290A0F"/>
    <w:rsid w:val="503A5F4A"/>
    <w:rsid w:val="50482E11"/>
    <w:rsid w:val="504B1092"/>
    <w:rsid w:val="50F303C8"/>
    <w:rsid w:val="50F707DA"/>
    <w:rsid w:val="51346157"/>
    <w:rsid w:val="513764D2"/>
    <w:rsid w:val="514D78AA"/>
    <w:rsid w:val="518F21DB"/>
    <w:rsid w:val="51F65264"/>
    <w:rsid w:val="5207159F"/>
    <w:rsid w:val="524F30CF"/>
    <w:rsid w:val="525B4A97"/>
    <w:rsid w:val="528962D4"/>
    <w:rsid w:val="5293272F"/>
    <w:rsid w:val="52A86C93"/>
    <w:rsid w:val="52AA305C"/>
    <w:rsid w:val="52D55B6C"/>
    <w:rsid w:val="52D92779"/>
    <w:rsid w:val="52E30A68"/>
    <w:rsid w:val="52ED1FC3"/>
    <w:rsid w:val="531013E0"/>
    <w:rsid w:val="53181264"/>
    <w:rsid w:val="534D7CAC"/>
    <w:rsid w:val="535C54F5"/>
    <w:rsid w:val="5368562E"/>
    <w:rsid w:val="53C47314"/>
    <w:rsid w:val="53F84176"/>
    <w:rsid w:val="54427F17"/>
    <w:rsid w:val="544A4016"/>
    <w:rsid w:val="548A3091"/>
    <w:rsid w:val="54951ADA"/>
    <w:rsid w:val="54B41A17"/>
    <w:rsid w:val="54BB1675"/>
    <w:rsid w:val="554D2E0E"/>
    <w:rsid w:val="554F4A5F"/>
    <w:rsid w:val="556031EF"/>
    <w:rsid w:val="557F44E3"/>
    <w:rsid w:val="559D1C0A"/>
    <w:rsid w:val="55ED03A9"/>
    <w:rsid w:val="55F673CA"/>
    <w:rsid w:val="55FA644E"/>
    <w:rsid w:val="566B349F"/>
    <w:rsid w:val="566D0F0B"/>
    <w:rsid w:val="56A3389E"/>
    <w:rsid w:val="56C00E3D"/>
    <w:rsid w:val="57147A37"/>
    <w:rsid w:val="57427BA1"/>
    <w:rsid w:val="57581043"/>
    <w:rsid w:val="575D7D08"/>
    <w:rsid w:val="577B3D2E"/>
    <w:rsid w:val="57D32371"/>
    <w:rsid w:val="583C0EEB"/>
    <w:rsid w:val="58442B3C"/>
    <w:rsid w:val="585B1576"/>
    <w:rsid w:val="585D3178"/>
    <w:rsid w:val="5930341A"/>
    <w:rsid w:val="594F534F"/>
    <w:rsid w:val="595843C8"/>
    <w:rsid w:val="595D0E79"/>
    <w:rsid w:val="59A8155D"/>
    <w:rsid w:val="59B130CE"/>
    <w:rsid w:val="5A122313"/>
    <w:rsid w:val="5A1C4E5C"/>
    <w:rsid w:val="5A517A8E"/>
    <w:rsid w:val="5A7818BE"/>
    <w:rsid w:val="5A867263"/>
    <w:rsid w:val="5A9A7B63"/>
    <w:rsid w:val="5ACD42A6"/>
    <w:rsid w:val="5B7B51C6"/>
    <w:rsid w:val="5B8145A7"/>
    <w:rsid w:val="5B8C403F"/>
    <w:rsid w:val="5BD07F96"/>
    <w:rsid w:val="5BE707FB"/>
    <w:rsid w:val="5BEA2D10"/>
    <w:rsid w:val="5C0D724C"/>
    <w:rsid w:val="5C354953"/>
    <w:rsid w:val="5C3E4D14"/>
    <w:rsid w:val="5CB82597"/>
    <w:rsid w:val="5CB92FB4"/>
    <w:rsid w:val="5CFA78CC"/>
    <w:rsid w:val="5D286AF3"/>
    <w:rsid w:val="5DAB768D"/>
    <w:rsid w:val="5DAD2DB2"/>
    <w:rsid w:val="5E3179D7"/>
    <w:rsid w:val="5E6470EC"/>
    <w:rsid w:val="5E6E52A3"/>
    <w:rsid w:val="5E8F1FB9"/>
    <w:rsid w:val="5F27044E"/>
    <w:rsid w:val="5F3B790D"/>
    <w:rsid w:val="5F58637C"/>
    <w:rsid w:val="5F5E5655"/>
    <w:rsid w:val="5F7114B3"/>
    <w:rsid w:val="5F9239DB"/>
    <w:rsid w:val="5FD40A3F"/>
    <w:rsid w:val="5FEE1ADB"/>
    <w:rsid w:val="5FFA46EE"/>
    <w:rsid w:val="60641B15"/>
    <w:rsid w:val="6071795F"/>
    <w:rsid w:val="60884700"/>
    <w:rsid w:val="60983533"/>
    <w:rsid w:val="609D7867"/>
    <w:rsid w:val="60AF2105"/>
    <w:rsid w:val="60CC0099"/>
    <w:rsid w:val="60D50895"/>
    <w:rsid w:val="611D0F7C"/>
    <w:rsid w:val="613E1C9C"/>
    <w:rsid w:val="61CF66F9"/>
    <w:rsid w:val="61F77E46"/>
    <w:rsid w:val="6229171D"/>
    <w:rsid w:val="62312AB0"/>
    <w:rsid w:val="62774BDF"/>
    <w:rsid w:val="628B4EA2"/>
    <w:rsid w:val="62C57930"/>
    <w:rsid w:val="62F30366"/>
    <w:rsid w:val="62FD74E5"/>
    <w:rsid w:val="630929A2"/>
    <w:rsid w:val="631D11FF"/>
    <w:rsid w:val="63382041"/>
    <w:rsid w:val="639B1246"/>
    <w:rsid w:val="63F04175"/>
    <w:rsid w:val="63FB0FE4"/>
    <w:rsid w:val="64582BA0"/>
    <w:rsid w:val="64A92D3E"/>
    <w:rsid w:val="64B93C82"/>
    <w:rsid w:val="65225A3B"/>
    <w:rsid w:val="653476C7"/>
    <w:rsid w:val="65A97B9A"/>
    <w:rsid w:val="65AB1A96"/>
    <w:rsid w:val="65D61CC2"/>
    <w:rsid w:val="65DB5174"/>
    <w:rsid w:val="65F076AE"/>
    <w:rsid w:val="660C3370"/>
    <w:rsid w:val="66322732"/>
    <w:rsid w:val="66327A8B"/>
    <w:rsid w:val="66F763C5"/>
    <w:rsid w:val="67033404"/>
    <w:rsid w:val="679D37B4"/>
    <w:rsid w:val="67ED4C0D"/>
    <w:rsid w:val="68434C7E"/>
    <w:rsid w:val="684762B1"/>
    <w:rsid w:val="687779D5"/>
    <w:rsid w:val="688F2D55"/>
    <w:rsid w:val="68902F78"/>
    <w:rsid w:val="68C739B7"/>
    <w:rsid w:val="69713667"/>
    <w:rsid w:val="69752020"/>
    <w:rsid w:val="69767B06"/>
    <w:rsid w:val="699A684D"/>
    <w:rsid w:val="69AA4BCF"/>
    <w:rsid w:val="69AE3161"/>
    <w:rsid w:val="6A62790E"/>
    <w:rsid w:val="6B096240"/>
    <w:rsid w:val="6B606122"/>
    <w:rsid w:val="6C894E43"/>
    <w:rsid w:val="6CA7319E"/>
    <w:rsid w:val="6CFB4DD6"/>
    <w:rsid w:val="6D0801F8"/>
    <w:rsid w:val="6DAE6CD7"/>
    <w:rsid w:val="6DE72604"/>
    <w:rsid w:val="6DE805D3"/>
    <w:rsid w:val="6E1E331C"/>
    <w:rsid w:val="6E722B5F"/>
    <w:rsid w:val="6F464CB8"/>
    <w:rsid w:val="6F7D09DA"/>
    <w:rsid w:val="6F7F172E"/>
    <w:rsid w:val="6F7F27C0"/>
    <w:rsid w:val="6FC20D7E"/>
    <w:rsid w:val="6FDB202D"/>
    <w:rsid w:val="6FFF6130"/>
    <w:rsid w:val="70156D67"/>
    <w:rsid w:val="703568F2"/>
    <w:rsid w:val="70585E6F"/>
    <w:rsid w:val="70F551AB"/>
    <w:rsid w:val="710342A6"/>
    <w:rsid w:val="710F4641"/>
    <w:rsid w:val="710F554A"/>
    <w:rsid w:val="712A2979"/>
    <w:rsid w:val="714520FF"/>
    <w:rsid w:val="71581BD9"/>
    <w:rsid w:val="716017C3"/>
    <w:rsid w:val="71A75C6A"/>
    <w:rsid w:val="72AA6384"/>
    <w:rsid w:val="73352C39"/>
    <w:rsid w:val="73816056"/>
    <w:rsid w:val="73C658D2"/>
    <w:rsid w:val="73E95073"/>
    <w:rsid w:val="747D1368"/>
    <w:rsid w:val="74866DA1"/>
    <w:rsid w:val="748F5EB4"/>
    <w:rsid w:val="751447F7"/>
    <w:rsid w:val="755E020E"/>
    <w:rsid w:val="758A4F04"/>
    <w:rsid w:val="75A73E35"/>
    <w:rsid w:val="75E925EB"/>
    <w:rsid w:val="76136BCE"/>
    <w:rsid w:val="763B6AB4"/>
    <w:rsid w:val="764C165F"/>
    <w:rsid w:val="767A6542"/>
    <w:rsid w:val="768201D7"/>
    <w:rsid w:val="775217E8"/>
    <w:rsid w:val="77622117"/>
    <w:rsid w:val="77683CD5"/>
    <w:rsid w:val="77763EC9"/>
    <w:rsid w:val="77966A20"/>
    <w:rsid w:val="78382445"/>
    <w:rsid w:val="788E15B9"/>
    <w:rsid w:val="78B31B02"/>
    <w:rsid w:val="78B85D5A"/>
    <w:rsid w:val="78E061BD"/>
    <w:rsid w:val="78EB659E"/>
    <w:rsid w:val="794B2622"/>
    <w:rsid w:val="796E144E"/>
    <w:rsid w:val="798062A0"/>
    <w:rsid w:val="79971793"/>
    <w:rsid w:val="7A15222C"/>
    <w:rsid w:val="7A2A6D9A"/>
    <w:rsid w:val="7A4E529C"/>
    <w:rsid w:val="7A5B7B04"/>
    <w:rsid w:val="7A6A0C84"/>
    <w:rsid w:val="7A804284"/>
    <w:rsid w:val="7A846964"/>
    <w:rsid w:val="7ABB1ABA"/>
    <w:rsid w:val="7B321404"/>
    <w:rsid w:val="7B464FEE"/>
    <w:rsid w:val="7B7D2F56"/>
    <w:rsid w:val="7B903024"/>
    <w:rsid w:val="7BD33C5A"/>
    <w:rsid w:val="7BDA59C4"/>
    <w:rsid w:val="7C12670A"/>
    <w:rsid w:val="7C3855B9"/>
    <w:rsid w:val="7C3E4D29"/>
    <w:rsid w:val="7C4A3F89"/>
    <w:rsid w:val="7C4B3BD1"/>
    <w:rsid w:val="7CB436AE"/>
    <w:rsid w:val="7CC97803"/>
    <w:rsid w:val="7ED82CD2"/>
    <w:rsid w:val="7F2845D1"/>
    <w:rsid w:val="7FB17F89"/>
    <w:rsid w:val="7FE41A5C"/>
    <w:rsid w:val="7FF8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qFormat="1"/>
    <w:lsdException w:name="HTML Samp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Lines="50" w:afterLines="50"/>
      <w:jc w:val="center"/>
      <w:outlineLvl w:val="0"/>
    </w:pPr>
    <w:rPr>
      <w:rFonts w:eastAsia="黑体"/>
      <w:spacing w:val="4"/>
      <w:kern w:val="44"/>
      <w:sz w:val="48"/>
      <w:szCs w:val="20"/>
    </w:rPr>
  </w:style>
  <w:style w:type="paragraph" w:styleId="2">
    <w:name w:val="heading 2"/>
    <w:basedOn w:val="a1"/>
    <w:next w:val="a2"/>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1"/>
    <w:next w:val="a1"/>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qFormat/>
    <w:pPr>
      <w:snapToGrid w:val="0"/>
      <w:spacing w:line="245" w:lineRule="auto"/>
      <w:ind w:firstLineChars="200" w:firstLine="420"/>
    </w:pPr>
    <w:rPr>
      <w:rFonts w:eastAsia="方正书宋简体"/>
      <w:spacing w:val="4"/>
      <w:sz w:val="20"/>
      <w:szCs w:val="20"/>
    </w:rPr>
  </w:style>
  <w:style w:type="paragraph" w:styleId="a6">
    <w:name w:val="annotation text"/>
    <w:basedOn w:val="a1"/>
    <w:link w:val="Char"/>
    <w:qFormat/>
    <w:pPr>
      <w:jc w:val="left"/>
    </w:pPr>
    <w:rPr>
      <w:rFonts w:ascii="Calibri" w:eastAsia="宋体" w:hAnsi="Calibri" w:cs="Times New Roman"/>
    </w:rPr>
  </w:style>
  <w:style w:type="paragraph" w:styleId="a7">
    <w:name w:val="Body Text"/>
    <w:basedOn w:val="a1"/>
    <w:link w:val="Char0"/>
    <w:qFormat/>
    <w:pPr>
      <w:spacing w:after="120"/>
    </w:pPr>
    <w:rPr>
      <w:rFonts w:ascii="Times New Roman" w:eastAsia="宋体" w:hAnsi="Times New Roman" w:cs="Times New Roman"/>
      <w:szCs w:val="24"/>
    </w:rPr>
  </w:style>
  <w:style w:type="paragraph" w:styleId="a8">
    <w:name w:val="Plain Text"/>
    <w:basedOn w:val="a1"/>
    <w:link w:val="Char1"/>
    <w:qFormat/>
    <w:rPr>
      <w:rFonts w:ascii="宋体" w:eastAsia="宋体" w:hAnsi="Courier New" w:cs="Times New Roman" w:hint="eastAsia"/>
    </w:rPr>
  </w:style>
  <w:style w:type="paragraph" w:styleId="20">
    <w:name w:val="Body Text Indent 2"/>
    <w:basedOn w:val="a1"/>
    <w:link w:val="2Char0"/>
    <w:uiPriority w:val="99"/>
    <w:semiHidden/>
    <w:unhideWhenUsed/>
    <w:qFormat/>
    <w:pPr>
      <w:spacing w:after="120" w:line="480" w:lineRule="auto"/>
      <w:ind w:leftChars="200" w:left="420"/>
    </w:pPr>
  </w:style>
  <w:style w:type="paragraph" w:styleId="a9">
    <w:name w:val="Balloon Text"/>
    <w:basedOn w:val="a1"/>
    <w:link w:val="Char2"/>
    <w:uiPriority w:val="99"/>
    <w:semiHidden/>
    <w:unhideWhenUsed/>
    <w:qFormat/>
    <w:rPr>
      <w:sz w:val="18"/>
      <w:szCs w:val="18"/>
    </w:rPr>
  </w:style>
  <w:style w:type="paragraph" w:styleId="aa">
    <w:name w:val="footer"/>
    <w:basedOn w:val="a1"/>
    <w:link w:val="Char3"/>
    <w:uiPriority w:val="99"/>
    <w:unhideWhenUsed/>
    <w:qFormat/>
    <w:pPr>
      <w:tabs>
        <w:tab w:val="center" w:pos="4153"/>
        <w:tab w:val="right" w:pos="8306"/>
      </w:tabs>
      <w:snapToGrid w:val="0"/>
      <w:jc w:val="left"/>
    </w:pPr>
    <w:rPr>
      <w:sz w:val="18"/>
      <w:szCs w:val="18"/>
    </w:rPr>
  </w:style>
  <w:style w:type="paragraph" w:styleId="ab">
    <w:name w:val="header"/>
    <w:basedOn w:val="a1"/>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1"/>
    <w:uiPriority w:val="99"/>
    <w:semiHidden/>
    <w:qFormat/>
    <w:pPr>
      <w:snapToGrid w:val="0"/>
      <w:jc w:val="left"/>
    </w:pPr>
    <w:rPr>
      <w:rFonts w:ascii="Calibri" w:hAnsi="Calibri"/>
      <w:sz w:val="18"/>
      <w:szCs w:val="18"/>
    </w:rPr>
  </w:style>
  <w:style w:type="paragraph" w:styleId="ad">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1"/>
    <w:next w:val="a1"/>
    <w:link w:val="Char5"/>
    <w:uiPriority w:val="10"/>
    <w:qFormat/>
    <w:pPr>
      <w:spacing w:beforeLines="100" w:afterLines="100"/>
      <w:jc w:val="center"/>
    </w:pPr>
    <w:rPr>
      <w:rFonts w:eastAsia="方正魏碑_GBK"/>
      <w:bCs/>
      <w:kern w:val="0"/>
      <w:sz w:val="52"/>
      <w:szCs w:val="32"/>
    </w:rPr>
  </w:style>
  <w:style w:type="table" w:styleId="af">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3"/>
    <w:qFormat/>
    <w:rPr>
      <w:b/>
    </w:rPr>
  </w:style>
  <w:style w:type="character" w:styleId="af1">
    <w:name w:val="Hyperlink"/>
    <w:basedOn w:val="a3"/>
    <w:uiPriority w:val="99"/>
    <w:unhideWhenUsed/>
    <w:qFormat/>
    <w:rPr>
      <w:color w:val="0000FF"/>
      <w:u w:val="single"/>
    </w:rPr>
  </w:style>
  <w:style w:type="character" w:styleId="af2">
    <w:name w:val="annotation reference"/>
    <w:uiPriority w:val="99"/>
    <w:unhideWhenUsed/>
    <w:qFormat/>
    <w:rPr>
      <w:sz w:val="21"/>
      <w:szCs w:val="21"/>
    </w:rPr>
  </w:style>
  <w:style w:type="character" w:styleId="af3">
    <w:name w:val="footnote reference"/>
    <w:uiPriority w:val="99"/>
    <w:qFormat/>
    <w:rPr>
      <w:vertAlign w:val="superscript"/>
    </w:rPr>
  </w:style>
  <w:style w:type="character" w:styleId="HTML">
    <w:name w:val="HTML Sample"/>
    <w:basedOn w:val="a3"/>
    <w:uiPriority w:val="99"/>
    <w:semiHidden/>
    <w:unhideWhenUsed/>
    <w:qFormat/>
    <w:rPr>
      <w:rFonts w:ascii="Courier New" w:hAnsi="Courier New"/>
    </w:rPr>
  </w:style>
  <w:style w:type="character" w:customStyle="1" w:styleId="Char1">
    <w:name w:val="纯文本 Char"/>
    <w:link w:val="a8"/>
    <w:uiPriority w:val="99"/>
    <w:qFormat/>
    <w:rPr>
      <w:rFonts w:ascii="宋体" w:hAnsi="Courier New"/>
    </w:rPr>
  </w:style>
  <w:style w:type="character" w:customStyle="1" w:styleId="Char10">
    <w:name w:val="纯文本 Char1"/>
    <w:basedOn w:val="a3"/>
    <w:link w:val="10"/>
    <w:qFormat/>
    <w:rPr>
      <w:rFonts w:ascii="宋体" w:eastAsia="宋体" w:hAnsi="Courier New" w:cs="Courier New"/>
      <w:szCs w:val="21"/>
    </w:rPr>
  </w:style>
  <w:style w:type="paragraph" w:customStyle="1" w:styleId="10">
    <w:name w:val="纯文本1"/>
    <w:basedOn w:val="a1"/>
    <w:link w:val="Char10"/>
    <w:qFormat/>
    <w:rPr>
      <w:rFonts w:ascii="宋体" w:eastAsia="宋体" w:hAnsi="Courier New" w:cs="Courier New"/>
      <w:szCs w:val="21"/>
    </w:rPr>
  </w:style>
  <w:style w:type="paragraph" w:customStyle="1" w:styleId="af4">
    <w:name w:val="参考文献"/>
    <w:basedOn w:val="a1"/>
    <w:qFormat/>
    <w:pPr>
      <w:widowControl/>
      <w:jc w:val="left"/>
    </w:pPr>
    <w:rPr>
      <w:rFonts w:ascii="Times New Roman" w:eastAsia="宋体" w:hAnsi="Times New Roman" w:cs="Times New Roman"/>
      <w:sz w:val="15"/>
      <w:szCs w:val="20"/>
    </w:rPr>
  </w:style>
  <w:style w:type="character" w:customStyle="1" w:styleId="Char">
    <w:name w:val="批注文字 Char"/>
    <w:basedOn w:val="a3"/>
    <w:link w:val="a6"/>
    <w:qFormat/>
    <w:rPr>
      <w:rFonts w:ascii="Calibri" w:eastAsia="宋体" w:hAnsi="Calibri" w:cs="Times New Roman"/>
    </w:rPr>
  </w:style>
  <w:style w:type="character" w:customStyle="1" w:styleId="Char4">
    <w:name w:val="页眉 Char"/>
    <w:basedOn w:val="a3"/>
    <w:link w:val="ab"/>
    <w:uiPriority w:val="99"/>
    <w:qFormat/>
    <w:rPr>
      <w:sz w:val="18"/>
      <w:szCs w:val="18"/>
    </w:rPr>
  </w:style>
  <w:style w:type="character" w:customStyle="1" w:styleId="Char3">
    <w:name w:val="页脚 Char"/>
    <w:basedOn w:val="a3"/>
    <w:link w:val="aa"/>
    <w:uiPriority w:val="99"/>
    <w:qFormat/>
    <w:rPr>
      <w:sz w:val="18"/>
      <w:szCs w:val="18"/>
    </w:rPr>
  </w:style>
  <w:style w:type="paragraph" w:customStyle="1" w:styleId="af5">
    <w:name w:val="作者姓名"/>
    <w:basedOn w:val="a1"/>
    <w:qFormat/>
    <w:pPr>
      <w:spacing w:line="300" w:lineRule="auto"/>
      <w:jc w:val="left"/>
    </w:pPr>
    <w:rPr>
      <w:rFonts w:asciiTheme="minorEastAsia" w:hAnsiTheme="minorEastAsia" w:cs="Times New Roman"/>
    </w:rPr>
  </w:style>
  <w:style w:type="paragraph" w:customStyle="1" w:styleId="Style15">
    <w:name w:val="_Style 15"/>
    <w:basedOn w:val="a1"/>
    <w:qFormat/>
    <w:rPr>
      <w:rFonts w:ascii="Tahoma" w:eastAsia="宋体" w:hAnsi="Tahoma" w:cs="Times New Roman"/>
      <w:sz w:val="24"/>
      <w:szCs w:val="20"/>
    </w:rPr>
  </w:style>
  <w:style w:type="paragraph" w:customStyle="1" w:styleId="30">
    <w:name w:val="样式3"/>
    <w:basedOn w:val="a1"/>
    <w:qFormat/>
    <w:pPr>
      <w:snapToGrid w:val="0"/>
      <w:spacing w:before="120" w:line="245" w:lineRule="auto"/>
    </w:pPr>
    <w:rPr>
      <w:rFonts w:ascii="Times New Roman" w:eastAsia="仿宋_GB2312" w:hAnsi="Times New Roman" w:cs="Times New Roman"/>
      <w:spacing w:val="4"/>
      <w:sz w:val="18"/>
      <w:szCs w:val="20"/>
    </w:rPr>
  </w:style>
  <w:style w:type="character" w:customStyle="1" w:styleId="col-sm-62">
    <w:name w:val="col-sm-62"/>
    <w:basedOn w:val="a3"/>
    <w:qFormat/>
  </w:style>
  <w:style w:type="character" w:customStyle="1" w:styleId="Char0">
    <w:name w:val="正文文本 Char"/>
    <w:basedOn w:val="a3"/>
    <w:link w:val="a7"/>
    <w:qFormat/>
    <w:rPr>
      <w:rFonts w:ascii="Times New Roman" w:eastAsia="宋体" w:hAnsi="Times New Roman" w:cs="Times New Roman"/>
      <w:szCs w:val="24"/>
    </w:rPr>
  </w:style>
  <w:style w:type="paragraph" w:customStyle="1" w:styleId="11">
    <w:name w:val="列出段落1"/>
    <w:basedOn w:val="a1"/>
    <w:qFormat/>
    <w:pPr>
      <w:ind w:firstLineChars="200" w:firstLine="420"/>
    </w:pPr>
    <w:rPr>
      <w:rFonts w:ascii="Calibri" w:eastAsia="宋体" w:hAnsi="Calibri" w:cs="Times New Roman" w:hint="eastAsia"/>
    </w:rPr>
  </w:style>
  <w:style w:type="paragraph" w:styleId="af6">
    <w:name w:val="List Paragraph"/>
    <w:basedOn w:val="a1"/>
    <w:uiPriority w:val="34"/>
    <w:qFormat/>
    <w:pPr>
      <w:ind w:firstLineChars="200" w:firstLine="420"/>
    </w:pPr>
  </w:style>
  <w:style w:type="paragraph" w:customStyle="1" w:styleId="p0">
    <w:name w:val="p0"/>
    <w:basedOn w:val="a1"/>
    <w:qFormat/>
    <w:pPr>
      <w:widowControl/>
    </w:pPr>
    <w:rPr>
      <w:rFonts w:ascii="Times New Roman" w:eastAsia="宋体" w:hAnsi="Times New Roman" w:cs="Times New Roman"/>
      <w:kern w:val="0"/>
      <w:szCs w:val="21"/>
    </w:rPr>
  </w:style>
  <w:style w:type="paragraph" w:customStyle="1" w:styleId="12">
    <w:name w:val="样式1"/>
    <w:basedOn w:val="20"/>
    <w:link w:val="1Char"/>
    <w:qFormat/>
    <w:pPr>
      <w:tabs>
        <w:tab w:val="left" w:pos="567"/>
      </w:tabs>
      <w:adjustRightInd w:val="0"/>
      <w:snapToGrid w:val="0"/>
      <w:spacing w:beforeLines="50" w:after="0" w:line="520" w:lineRule="atLeast"/>
      <w:ind w:leftChars="0" w:left="0" w:firstLineChars="200" w:firstLine="482"/>
    </w:pPr>
    <w:rPr>
      <w:rFonts w:ascii="黑体" w:eastAsia="黑体" w:hAnsi="华文楷体" w:cs="Times New Roman"/>
      <w:b/>
      <w:sz w:val="24"/>
      <w:szCs w:val="24"/>
    </w:rPr>
  </w:style>
  <w:style w:type="character" w:customStyle="1" w:styleId="1Char">
    <w:name w:val="样式1 Char"/>
    <w:link w:val="12"/>
    <w:qFormat/>
    <w:rPr>
      <w:rFonts w:ascii="黑体" w:eastAsia="黑体" w:hAnsi="华文楷体" w:cs="Times New Roman"/>
      <w:b/>
      <w:sz w:val="24"/>
      <w:szCs w:val="24"/>
    </w:rPr>
  </w:style>
  <w:style w:type="character" w:customStyle="1" w:styleId="2Char0">
    <w:name w:val="正文文本缩进 2 Char"/>
    <w:basedOn w:val="a3"/>
    <w:link w:val="20"/>
    <w:uiPriority w:val="99"/>
    <w:semiHidden/>
    <w:qFormat/>
  </w:style>
  <w:style w:type="paragraph" w:customStyle="1" w:styleId="F-">
    <w:name w:val="F-正文"/>
    <w:basedOn w:val="a1"/>
    <w:link w:val="F-Char"/>
    <w:qFormat/>
    <w:pPr>
      <w:snapToGrid w:val="0"/>
      <w:spacing w:line="360" w:lineRule="auto"/>
      <w:ind w:firstLineChars="200" w:firstLine="480"/>
    </w:pPr>
    <w:rPr>
      <w:rFonts w:ascii="宋体" w:eastAsia="宋体" w:hAnsi="宋体" w:cs="Times New Roman"/>
      <w:sz w:val="24"/>
      <w:szCs w:val="24"/>
    </w:rPr>
  </w:style>
  <w:style w:type="character" w:customStyle="1" w:styleId="F-Char">
    <w:name w:val="F-正文 Char"/>
    <w:link w:val="F-"/>
    <w:qFormat/>
    <w:rPr>
      <w:rFonts w:ascii="宋体" w:eastAsia="宋体" w:hAnsi="宋体" w:cs="Times New Roman"/>
      <w:sz w:val="24"/>
      <w:szCs w:val="24"/>
    </w:rPr>
  </w:style>
  <w:style w:type="paragraph" w:customStyle="1" w:styleId="EndNoteBibliography">
    <w:name w:val="EndNote Bibliography"/>
    <w:basedOn w:val="a1"/>
    <w:link w:val="EndNoteBibliography0"/>
    <w:qFormat/>
    <w:rPr>
      <w:rFonts w:ascii="等线" w:eastAsia="等线" w:hAnsi="等线"/>
      <w:sz w:val="20"/>
    </w:rPr>
  </w:style>
  <w:style w:type="character" w:customStyle="1" w:styleId="EndNoteBibliography0">
    <w:name w:val="EndNote Bibliography 字符"/>
    <w:basedOn w:val="a3"/>
    <w:link w:val="EndNoteBibliography"/>
    <w:qFormat/>
    <w:rPr>
      <w:rFonts w:ascii="等线" w:eastAsia="等线" w:hAnsi="等线"/>
      <w:sz w:val="20"/>
    </w:rPr>
  </w:style>
  <w:style w:type="paragraph" w:customStyle="1" w:styleId="af7">
    <w:name w:val="作者简介"/>
    <w:basedOn w:val="a1"/>
    <w:qFormat/>
    <w:pPr>
      <w:ind w:firstLineChars="200" w:firstLine="360"/>
    </w:pPr>
    <w:rPr>
      <w:rFonts w:ascii="Times New Roman" w:eastAsia="楷体_GB2312" w:hAnsi="Times New Roman" w:cs="宋体"/>
      <w:sz w:val="18"/>
      <w:szCs w:val="20"/>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character" w:customStyle="1" w:styleId="Hyperlink0">
    <w:name w:val="Hyperlink.0"/>
    <w:qFormat/>
    <w:rPr>
      <w:rFonts w:ascii="宋体" w:eastAsia="宋体" w:hAnsi="宋体" w:cs="宋体"/>
      <w:color w:val="000000"/>
      <w:u w:color="000000"/>
      <w:lang w:val="zh-TW" w:eastAsia="zh-TW"/>
    </w:rPr>
  </w:style>
  <w:style w:type="paragraph" w:customStyle="1" w:styleId="21">
    <w:name w:val="列出段落2"/>
    <w:basedOn w:val="a1"/>
    <w:qFormat/>
    <w:pPr>
      <w:ind w:firstLineChars="200" w:firstLine="420"/>
    </w:pPr>
    <w:rPr>
      <w:rFonts w:ascii="Calibri" w:eastAsia="宋体" w:hAnsi="Calibri" w:cs="Times New Roman" w:hint="eastAsia"/>
    </w:rPr>
  </w:style>
  <w:style w:type="paragraph" w:customStyle="1" w:styleId="PlainText1">
    <w:name w:val="Plain Text1"/>
    <w:basedOn w:val="a1"/>
    <w:qFormat/>
    <w:rPr>
      <w:rFonts w:ascii="宋体" w:eastAsia="宋体" w:hAnsi="Courier New" w:cs="宋体"/>
      <w:szCs w:val="21"/>
    </w:rPr>
  </w:style>
  <w:style w:type="character" w:customStyle="1" w:styleId="af9">
    <w:name w:val="纯文本 字符"/>
    <w:qFormat/>
    <w:rPr>
      <w:rFonts w:ascii="宋体" w:eastAsia="宋体" w:hAnsi="Courier New" w:cs="Times New Roman"/>
      <w:kern w:val="0"/>
      <w:sz w:val="20"/>
      <w:szCs w:val="21"/>
    </w:rPr>
  </w:style>
  <w:style w:type="paragraph" w:customStyle="1" w:styleId="afa">
    <w:name w:val="摘要关键词中文"/>
    <w:basedOn w:val="a1"/>
    <w:link w:val="afb"/>
    <w:qFormat/>
    <w:pPr>
      <w:overflowPunct w:val="0"/>
      <w:adjustRightInd w:val="0"/>
      <w:snapToGrid w:val="0"/>
      <w:spacing w:beforeLines="100"/>
      <w:ind w:left="700" w:hangingChars="700" w:hanging="700"/>
    </w:pPr>
    <w:rPr>
      <w:rFonts w:ascii="Times New Roman" w:eastAsia="楷体" w:hAnsi="Times New Roman" w:cs="Times New Roman"/>
      <w:color w:val="000000"/>
      <w:kern w:val="0"/>
      <w:szCs w:val="21"/>
    </w:rPr>
  </w:style>
  <w:style w:type="character" w:customStyle="1" w:styleId="afb">
    <w:name w:val="摘要关键词中文 字符"/>
    <w:link w:val="afa"/>
    <w:qFormat/>
    <w:rPr>
      <w:rFonts w:ascii="Times New Roman" w:eastAsia="楷体" w:hAnsi="Times New Roman" w:cs="Times New Roman"/>
      <w:color w:val="000000"/>
      <w:kern w:val="0"/>
      <w:szCs w:val="21"/>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har6">
    <w:name w:val="Char"/>
    <w:basedOn w:val="a1"/>
    <w:qFormat/>
    <w:pPr>
      <w:ind w:firstLineChars="200" w:firstLine="200"/>
    </w:pPr>
    <w:rPr>
      <w:rFonts w:ascii="Tahoma" w:eastAsia="宋体" w:hAnsi="Tahoma" w:cs="Times New Roman"/>
      <w:sz w:val="24"/>
      <w:szCs w:val="20"/>
    </w:rPr>
  </w:style>
  <w:style w:type="character" w:customStyle="1" w:styleId="a-size-large1">
    <w:name w:val="a-size-large1"/>
    <w:qFormat/>
    <w:rPr>
      <w:rFonts w:ascii="Arial" w:hAnsi="Arial" w:cs="Arial" w:hint="default"/>
    </w:rPr>
  </w:style>
  <w:style w:type="character" w:customStyle="1" w:styleId="Char2">
    <w:name w:val="批注框文本 Char"/>
    <w:basedOn w:val="a3"/>
    <w:link w:val="a9"/>
    <w:uiPriority w:val="99"/>
    <w:semiHidden/>
    <w:qFormat/>
    <w:rPr>
      <w:sz w:val="18"/>
      <w:szCs w:val="18"/>
    </w:rPr>
  </w:style>
  <w:style w:type="character" w:customStyle="1" w:styleId="2Char">
    <w:name w:val="标题 2 Char"/>
    <w:basedOn w:val="a3"/>
    <w:link w:val="2"/>
    <w:qFormat/>
    <w:rPr>
      <w:rFonts w:ascii="Arial" w:eastAsia="黑体" w:hAnsi="Arial" w:cs="Times New Roman"/>
      <w:b/>
      <w:sz w:val="32"/>
      <w:szCs w:val="24"/>
    </w:rPr>
  </w:style>
  <w:style w:type="character" w:customStyle="1" w:styleId="translated-span">
    <w:name w:val="translated-span"/>
    <w:basedOn w:val="a3"/>
    <w:qFormat/>
  </w:style>
  <w:style w:type="paragraph" w:customStyle="1" w:styleId="A-">
    <w:name w:val="A - 标题二号，黑体"/>
    <w:basedOn w:val="a1"/>
    <w:qFormat/>
    <w:pPr>
      <w:spacing w:before="240"/>
      <w:jc w:val="center"/>
    </w:pPr>
    <w:rPr>
      <w:rFonts w:ascii="Arial" w:eastAsia="黑体" w:hAnsi="Arial" w:cs="宋体"/>
      <w:kern w:val="0"/>
      <w:sz w:val="44"/>
    </w:rPr>
  </w:style>
  <w:style w:type="character" w:customStyle="1" w:styleId="Char5">
    <w:name w:val="标题 Char"/>
    <w:link w:val="ae"/>
    <w:uiPriority w:val="10"/>
    <w:qFormat/>
    <w:rPr>
      <w:rFonts w:eastAsia="方正魏碑_GBK"/>
      <w:bCs/>
      <w:kern w:val="0"/>
      <w:sz w:val="52"/>
      <w:szCs w:val="32"/>
    </w:rPr>
  </w:style>
  <w:style w:type="paragraph" w:customStyle="1" w:styleId="a40">
    <w:name w:val="a4摘要"/>
    <w:basedOn w:val="a1"/>
    <w:qFormat/>
    <w:pPr>
      <w:spacing w:beforeLines="50" w:line="280" w:lineRule="exact"/>
      <w:ind w:leftChars="200" w:left="200" w:rightChars="200" w:right="200"/>
    </w:pPr>
    <w:rPr>
      <w:bCs/>
      <w:snapToGrid w:val="0"/>
      <w:kern w:val="0"/>
      <w:sz w:val="18"/>
      <w:szCs w:val="28"/>
    </w:rPr>
  </w:style>
  <w:style w:type="paragraph" w:customStyle="1" w:styleId="afd">
    <w:name w:val="单位"/>
    <w:qFormat/>
    <w:pPr>
      <w:ind w:left="70" w:hangingChars="70" w:hanging="70"/>
      <w:jc w:val="both"/>
    </w:pPr>
    <w:rPr>
      <w:rFonts w:ascii="Calibri" w:hAnsi="Calibri"/>
      <w:sz w:val="17"/>
    </w:rPr>
  </w:style>
  <w:style w:type="paragraph" w:customStyle="1" w:styleId="afe">
    <w:name w:val="大标题"/>
    <w:basedOn w:val="a1"/>
    <w:uiPriority w:val="99"/>
    <w:qFormat/>
    <w:pPr>
      <w:autoSpaceDE w:val="0"/>
      <w:autoSpaceDN w:val="0"/>
      <w:spacing w:after="907" w:line="760" w:lineRule="atLeast"/>
      <w:jc w:val="center"/>
      <w:textAlignment w:val="center"/>
    </w:pPr>
    <w:rPr>
      <w:rFonts w:ascii="方正粗宋简体" w:eastAsia="方正粗宋简体" w:cs="方正粗宋简体"/>
      <w:color w:val="2E0E6D"/>
      <w:spacing w:val="13"/>
      <w:sz w:val="63"/>
      <w:szCs w:val="63"/>
      <w:lang w:val="zh-CN"/>
    </w:rPr>
  </w:style>
  <w:style w:type="paragraph" w:customStyle="1" w:styleId="aff">
    <w:name w:val="大标题下人名"/>
    <w:basedOn w:val="a1"/>
    <w:uiPriority w:val="99"/>
    <w:qFormat/>
    <w:pPr>
      <w:autoSpaceDE w:val="0"/>
      <w:autoSpaceDN w:val="0"/>
      <w:spacing w:line="306" w:lineRule="atLeast"/>
      <w:jc w:val="center"/>
      <w:textAlignment w:val="center"/>
    </w:pPr>
    <w:rPr>
      <w:rFonts w:ascii="ATC-65b96b639ed14f53*+T" w:eastAsia="ATC-65b96b639ed14f53*+T" w:cs="ATC-65b96b639ed14f53*+T"/>
      <w:color w:val="000000"/>
      <w:spacing w:val="7"/>
      <w:sz w:val="17"/>
      <w:szCs w:val="17"/>
      <w:lang w:val="zh-CN"/>
    </w:rPr>
  </w:style>
  <w:style w:type="paragraph" w:customStyle="1" w:styleId="22">
    <w:name w:val="样式2"/>
    <w:basedOn w:val="a1"/>
    <w:qFormat/>
    <w:pPr>
      <w:spacing w:after="360" w:line="259" w:lineRule="auto"/>
      <w:ind w:left="454" w:right="454"/>
    </w:pPr>
    <w:rPr>
      <w:rFonts w:eastAsia="方正仿宋简体"/>
      <w:snapToGrid w:val="0"/>
      <w:szCs w:val="20"/>
    </w:rPr>
  </w:style>
  <w:style w:type="paragraph" w:customStyle="1" w:styleId="a0">
    <w:name w:val="文献编号"/>
    <w:basedOn w:val="a1"/>
    <w:qFormat/>
    <w:pPr>
      <w:widowControl/>
      <w:numPr>
        <w:numId w:val="1"/>
      </w:numPr>
      <w:autoSpaceDE w:val="0"/>
      <w:autoSpaceDN w:val="0"/>
      <w:adjustRightInd w:val="0"/>
      <w:snapToGrid w:val="0"/>
      <w:spacing w:line="336" w:lineRule="auto"/>
    </w:pPr>
    <w:rPr>
      <w:rFonts w:ascii="Times New Roman" w:hAnsi="Times New Roman"/>
      <w:kern w:val="0"/>
      <w:sz w:val="15"/>
      <w:szCs w:val="15"/>
    </w:rPr>
  </w:style>
  <w:style w:type="paragraph" w:customStyle="1" w:styleId="Default">
    <w:name w:val="Default"/>
    <w:qFormat/>
    <w:pPr>
      <w:widowControl w:val="0"/>
      <w:autoSpaceDE w:val="0"/>
      <w:autoSpaceDN w:val="0"/>
      <w:adjustRightInd w:val="0"/>
    </w:pPr>
    <w:rPr>
      <w:rFonts w:ascii="MNQEPA+ArialMT" w:eastAsia="MNQEPA+ArialMT" w:hAnsiTheme="minorHAnsi" w:cs="MNQEPA+ArialMT"/>
      <w:color w:val="000000"/>
      <w:sz w:val="24"/>
      <w:szCs w:val="24"/>
    </w:rPr>
  </w:style>
  <w:style w:type="character" w:customStyle="1" w:styleId="aff0">
    <w:name w:val="英文标题"/>
    <w:qFormat/>
    <w:rPr>
      <w:b/>
      <w:bCs/>
      <w:sz w:val="32"/>
    </w:rPr>
  </w:style>
  <w:style w:type="paragraph" w:customStyle="1" w:styleId="a">
    <w:name w:val="文献"/>
    <w:basedOn w:val="a1"/>
    <w:qForma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unhideWhenUsed="0" w:qFormat="1"/>
    <w:lsdException w:name="footnote text"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footnote reference" w:semiHidden="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Body Text Indent 2"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qFormat="1"/>
    <w:lsdException w:name="HTML Sample" w:qFormat="1"/>
    <w:lsdException w:name="Balloon Text"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1"/>
    <w:next w:val="a1"/>
    <w:qFormat/>
    <w:pPr>
      <w:keepNext/>
      <w:keepLines/>
      <w:spacing w:beforeLines="50" w:afterLines="50"/>
      <w:jc w:val="center"/>
      <w:outlineLvl w:val="0"/>
    </w:pPr>
    <w:rPr>
      <w:rFonts w:eastAsia="黑体"/>
      <w:spacing w:val="4"/>
      <w:kern w:val="44"/>
      <w:sz w:val="48"/>
      <w:szCs w:val="20"/>
    </w:rPr>
  </w:style>
  <w:style w:type="paragraph" w:styleId="2">
    <w:name w:val="heading 2"/>
    <w:basedOn w:val="a1"/>
    <w:next w:val="a2"/>
    <w:link w:val="2Char"/>
    <w:qFormat/>
    <w:pPr>
      <w:keepNext/>
      <w:keepLines/>
      <w:spacing w:before="260" w:after="260" w:line="413" w:lineRule="auto"/>
      <w:outlineLvl w:val="1"/>
    </w:pPr>
    <w:rPr>
      <w:rFonts w:ascii="Arial" w:eastAsia="黑体" w:hAnsi="Arial" w:cs="Times New Roman"/>
      <w:b/>
      <w:sz w:val="32"/>
      <w:szCs w:val="24"/>
    </w:rPr>
  </w:style>
  <w:style w:type="paragraph" w:styleId="3">
    <w:name w:val="heading 3"/>
    <w:basedOn w:val="a1"/>
    <w:next w:val="a1"/>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semiHidden/>
    <w:qFormat/>
    <w:pPr>
      <w:snapToGrid w:val="0"/>
      <w:spacing w:line="245" w:lineRule="auto"/>
      <w:ind w:firstLineChars="200" w:firstLine="420"/>
    </w:pPr>
    <w:rPr>
      <w:rFonts w:eastAsia="方正书宋简体"/>
      <w:spacing w:val="4"/>
      <w:sz w:val="20"/>
      <w:szCs w:val="20"/>
    </w:rPr>
  </w:style>
  <w:style w:type="paragraph" w:styleId="a6">
    <w:name w:val="annotation text"/>
    <w:basedOn w:val="a1"/>
    <w:link w:val="Char"/>
    <w:qFormat/>
    <w:pPr>
      <w:jc w:val="left"/>
    </w:pPr>
    <w:rPr>
      <w:rFonts w:ascii="Calibri" w:eastAsia="宋体" w:hAnsi="Calibri" w:cs="Times New Roman"/>
    </w:rPr>
  </w:style>
  <w:style w:type="paragraph" w:styleId="a7">
    <w:name w:val="Body Text"/>
    <w:basedOn w:val="a1"/>
    <w:link w:val="Char0"/>
    <w:qFormat/>
    <w:pPr>
      <w:spacing w:after="120"/>
    </w:pPr>
    <w:rPr>
      <w:rFonts w:ascii="Times New Roman" w:eastAsia="宋体" w:hAnsi="Times New Roman" w:cs="Times New Roman"/>
      <w:szCs w:val="24"/>
    </w:rPr>
  </w:style>
  <w:style w:type="paragraph" w:styleId="a8">
    <w:name w:val="Plain Text"/>
    <w:basedOn w:val="a1"/>
    <w:link w:val="Char1"/>
    <w:qFormat/>
    <w:rPr>
      <w:rFonts w:ascii="宋体" w:eastAsia="宋体" w:hAnsi="Courier New" w:cs="Times New Roman" w:hint="eastAsia"/>
    </w:rPr>
  </w:style>
  <w:style w:type="paragraph" w:styleId="20">
    <w:name w:val="Body Text Indent 2"/>
    <w:basedOn w:val="a1"/>
    <w:link w:val="2Char0"/>
    <w:uiPriority w:val="99"/>
    <w:semiHidden/>
    <w:unhideWhenUsed/>
    <w:qFormat/>
    <w:pPr>
      <w:spacing w:after="120" w:line="480" w:lineRule="auto"/>
      <w:ind w:leftChars="200" w:left="420"/>
    </w:pPr>
  </w:style>
  <w:style w:type="paragraph" w:styleId="a9">
    <w:name w:val="Balloon Text"/>
    <w:basedOn w:val="a1"/>
    <w:link w:val="Char2"/>
    <w:uiPriority w:val="99"/>
    <w:semiHidden/>
    <w:unhideWhenUsed/>
    <w:qFormat/>
    <w:rPr>
      <w:sz w:val="18"/>
      <w:szCs w:val="18"/>
    </w:rPr>
  </w:style>
  <w:style w:type="paragraph" w:styleId="aa">
    <w:name w:val="footer"/>
    <w:basedOn w:val="a1"/>
    <w:link w:val="Char3"/>
    <w:uiPriority w:val="99"/>
    <w:unhideWhenUsed/>
    <w:qFormat/>
    <w:pPr>
      <w:tabs>
        <w:tab w:val="center" w:pos="4153"/>
        <w:tab w:val="right" w:pos="8306"/>
      </w:tabs>
      <w:snapToGrid w:val="0"/>
      <w:jc w:val="left"/>
    </w:pPr>
    <w:rPr>
      <w:sz w:val="18"/>
      <w:szCs w:val="18"/>
    </w:rPr>
  </w:style>
  <w:style w:type="paragraph" w:styleId="ab">
    <w:name w:val="header"/>
    <w:basedOn w:val="a1"/>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1"/>
    <w:uiPriority w:val="99"/>
    <w:semiHidden/>
    <w:qFormat/>
    <w:pPr>
      <w:snapToGrid w:val="0"/>
      <w:jc w:val="left"/>
    </w:pPr>
    <w:rPr>
      <w:rFonts w:ascii="Calibri" w:hAnsi="Calibri"/>
      <w:sz w:val="18"/>
      <w:szCs w:val="18"/>
    </w:rPr>
  </w:style>
  <w:style w:type="paragraph" w:styleId="ad">
    <w:name w:val="Normal (Web)"/>
    <w:basedOn w:val="a1"/>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Title"/>
    <w:basedOn w:val="a1"/>
    <w:next w:val="a1"/>
    <w:link w:val="Char5"/>
    <w:uiPriority w:val="10"/>
    <w:qFormat/>
    <w:pPr>
      <w:spacing w:beforeLines="100" w:afterLines="100"/>
      <w:jc w:val="center"/>
    </w:pPr>
    <w:rPr>
      <w:rFonts w:eastAsia="方正魏碑_GBK"/>
      <w:bCs/>
      <w:kern w:val="0"/>
      <w:sz w:val="52"/>
      <w:szCs w:val="32"/>
    </w:rPr>
  </w:style>
  <w:style w:type="table" w:styleId="af">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3"/>
    <w:qFormat/>
    <w:rPr>
      <w:b/>
    </w:rPr>
  </w:style>
  <w:style w:type="character" w:styleId="af1">
    <w:name w:val="Hyperlink"/>
    <w:basedOn w:val="a3"/>
    <w:uiPriority w:val="99"/>
    <w:unhideWhenUsed/>
    <w:qFormat/>
    <w:rPr>
      <w:color w:val="0000FF"/>
      <w:u w:val="single"/>
    </w:rPr>
  </w:style>
  <w:style w:type="character" w:styleId="af2">
    <w:name w:val="annotation reference"/>
    <w:uiPriority w:val="99"/>
    <w:unhideWhenUsed/>
    <w:qFormat/>
    <w:rPr>
      <w:sz w:val="21"/>
      <w:szCs w:val="21"/>
    </w:rPr>
  </w:style>
  <w:style w:type="character" w:styleId="af3">
    <w:name w:val="footnote reference"/>
    <w:uiPriority w:val="99"/>
    <w:qFormat/>
    <w:rPr>
      <w:vertAlign w:val="superscript"/>
    </w:rPr>
  </w:style>
  <w:style w:type="character" w:styleId="HTML">
    <w:name w:val="HTML Sample"/>
    <w:basedOn w:val="a3"/>
    <w:uiPriority w:val="99"/>
    <w:semiHidden/>
    <w:unhideWhenUsed/>
    <w:qFormat/>
    <w:rPr>
      <w:rFonts w:ascii="Courier New" w:hAnsi="Courier New"/>
    </w:rPr>
  </w:style>
  <w:style w:type="character" w:customStyle="1" w:styleId="Char1">
    <w:name w:val="纯文本 Char"/>
    <w:link w:val="a8"/>
    <w:uiPriority w:val="99"/>
    <w:qFormat/>
    <w:rPr>
      <w:rFonts w:ascii="宋体" w:hAnsi="Courier New"/>
    </w:rPr>
  </w:style>
  <w:style w:type="character" w:customStyle="1" w:styleId="Char10">
    <w:name w:val="纯文本 Char1"/>
    <w:basedOn w:val="a3"/>
    <w:link w:val="10"/>
    <w:qFormat/>
    <w:rPr>
      <w:rFonts w:ascii="宋体" w:eastAsia="宋体" w:hAnsi="Courier New" w:cs="Courier New"/>
      <w:szCs w:val="21"/>
    </w:rPr>
  </w:style>
  <w:style w:type="paragraph" w:customStyle="1" w:styleId="10">
    <w:name w:val="纯文本1"/>
    <w:basedOn w:val="a1"/>
    <w:link w:val="Char10"/>
    <w:qFormat/>
    <w:rPr>
      <w:rFonts w:ascii="宋体" w:eastAsia="宋体" w:hAnsi="Courier New" w:cs="Courier New"/>
      <w:szCs w:val="21"/>
    </w:rPr>
  </w:style>
  <w:style w:type="paragraph" w:customStyle="1" w:styleId="af4">
    <w:name w:val="参考文献"/>
    <w:basedOn w:val="a1"/>
    <w:qFormat/>
    <w:pPr>
      <w:widowControl/>
      <w:jc w:val="left"/>
    </w:pPr>
    <w:rPr>
      <w:rFonts w:ascii="Times New Roman" w:eastAsia="宋体" w:hAnsi="Times New Roman" w:cs="Times New Roman"/>
      <w:sz w:val="15"/>
      <w:szCs w:val="20"/>
    </w:rPr>
  </w:style>
  <w:style w:type="character" w:customStyle="1" w:styleId="Char">
    <w:name w:val="批注文字 Char"/>
    <w:basedOn w:val="a3"/>
    <w:link w:val="a6"/>
    <w:qFormat/>
    <w:rPr>
      <w:rFonts w:ascii="Calibri" w:eastAsia="宋体" w:hAnsi="Calibri" w:cs="Times New Roman"/>
    </w:rPr>
  </w:style>
  <w:style w:type="character" w:customStyle="1" w:styleId="Char4">
    <w:name w:val="页眉 Char"/>
    <w:basedOn w:val="a3"/>
    <w:link w:val="ab"/>
    <w:uiPriority w:val="99"/>
    <w:qFormat/>
    <w:rPr>
      <w:sz w:val="18"/>
      <w:szCs w:val="18"/>
    </w:rPr>
  </w:style>
  <w:style w:type="character" w:customStyle="1" w:styleId="Char3">
    <w:name w:val="页脚 Char"/>
    <w:basedOn w:val="a3"/>
    <w:link w:val="aa"/>
    <w:uiPriority w:val="99"/>
    <w:qFormat/>
    <w:rPr>
      <w:sz w:val="18"/>
      <w:szCs w:val="18"/>
    </w:rPr>
  </w:style>
  <w:style w:type="paragraph" w:customStyle="1" w:styleId="af5">
    <w:name w:val="作者姓名"/>
    <w:basedOn w:val="a1"/>
    <w:qFormat/>
    <w:pPr>
      <w:spacing w:line="300" w:lineRule="auto"/>
      <w:jc w:val="left"/>
    </w:pPr>
    <w:rPr>
      <w:rFonts w:asciiTheme="minorEastAsia" w:hAnsiTheme="minorEastAsia" w:cs="Times New Roman"/>
    </w:rPr>
  </w:style>
  <w:style w:type="paragraph" w:customStyle="1" w:styleId="Style15">
    <w:name w:val="_Style 15"/>
    <w:basedOn w:val="a1"/>
    <w:qFormat/>
    <w:rPr>
      <w:rFonts w:ascii="Tahoma" w:eastAsia="宋体" w:hAnsi="Tahoma" w:cs="Times New Roman"/>
      <w:sz w:val="24"/>
      <w:szCs w:val="20"/>
    </w:rPr>
  </w:style>
  <w:style w:type="paragraph" w:customStyle="1" w:styleId="30">
    <w:name w:val="样式3"/>
    <w:basedOn w:val="a1"/>
    <w:qFormat/>
    <w:pPr>
      <w:snapToGrid w:val="0"/>
      <w:spacing w:before="120" w:line="245" w:lineRule="auto"/>
    </w:pPr>
    <w:rPr>
      <w:rFonts w:ascii="Times New Roman" w:eastAsia="仿宋_GB2312" w:hAnsi="Times New Roman" w:cs="Times New Roman"/>
      <w:spacing w:val="4"/>
      <w:sz w:val="18"/>
      <w:szCs w:val="20"/>
    </w:rPr>
  </w:style>
  <w:style w:type="character" w:customStyle="1" w:styleId="col-sm-62">
    <w:name w:val="col-sm-62"/>
    <w:basedOn w:val="a3"/>
    <w:qFormat/>
  </w:style>
  <w:style w:type="character" w:customStyle="1" w:styleId="Char0">
    <w:name w:val="正文文本 Char"/>
    <w:basedOn w:val="a3"/>
    <w:link w:val="a7"/>
    <w:qFormat/>
    <w:rPr>
      <w:rFonts w:ascii="Times New Roman" w:eastAsia="宋体" w:hAnsi="Times New Roman" w:cs="Times New Roman"/>
      <w:szCs w:val="24"/>
    </w:rPr>
  </w:style>
  <w:style w:type="paragraph" w:customStyle="1" w:styleId="11">
    <w:name w:val="列出段落1"/>
    <w:basedOn w:val="a1"/>
    <w:qFormat/>
    <w:pPr>
      <w:ind w:firstLineChars="200" w:firstLine="420"/>
    </w:pPr>
    <w:rPr>
      <w:rFonts w:ascii="Calibri" w:eastAsia="宋体" w:hAnsi="Calibri" w:cs="Times New Roman" w:hint="eastAsia"/>
    </w:rPr>
  </w:style>
  <w:style w:type="paragraph" w:styleId="af6">
    <w:name w:val="List Paragraph"/>
    <w:basedOn w:val="a1"/>
    <w:uiPriority w:val="34"/>
    <w:qFormat/>
    <w:pPr>
      <w:ind w:firstLineChars="200" w:firstLine="420"/>
    </w:pPr>
  </w:style>
  <w:style w:type="paragraph" w:customStyle="1" w:styleId="p0">
    <w:name w:val="p0"/>
    <w:basedOn w:val="a1"/>
    <w:qFormat/>
    <w:pPr>
      <w:widowControl/>
    </w:pPr>
    <w:rPr>
      <w:rFonts w:ascii="Times New Roman" w:eastAsia="宋体" w:hAnsi="Times New Roman" w:cs="Times New Roman"/>
      <w:kern w:val="0"/>
      <w:szCs w:val="21"/>
    </w:rPr>
  </w:style>
  <w:style w:type="paragraph" w:customStyle="1" w:styleId="12">
    <w:name w:val="样式1"/>
    <w:basedOn w:val="20"/>
    <w:link w:val="1Char"/>
    <w:qFormat/>
    <w:pPr>
      <w:tabs>
        <w:tab w:val="left" w:pos="567"/>
      </w:tabs>
      <w:adjustRightInd w:val="0"/>
      <w:snapToGrid w:val="0"/>
      <w:spacing w:beforeLines="50" w:after="0" w:line="520" w:lineRule="atLeast"/>
      <w:ind w:leftChars="0" w:left="0" w:firstLineChars="200" w:firstLine="482"/>
    </w:pPr>
    <w:rPr>
      <w:rFonts w:ascii="黑体" w:eastAsia="黑体" w:hAnsi="华文楷体" w:cs="Times New Roman"/>
      <w:b/>
      <w:sz w:val="24"/>
      <w:szCs w:val="24"/>
    </w:rPr>
  </w:style>
  <w:style w:type="character" w:customStyle="1" w:styleId="1Char">
    <w:name w:val="样式1 Char"/>
    <w:link w:val="12"/>
    <w:qFormat/>
    <w:rPr>
      <w:rFonts w:ascii="黑体" w:eastAsia="黑体" w:hAnsi="华文楷体" w:cs="Times New Roman"/>
      <w:b/>
      <w:sz w:val="24"/>
      <w:szCs w:val="24"/>
    </w:rPr>
  </w:style>
  <w:style w:type="character" w:customStyle="1" w:styleId="2Char0">
    <w:name w:val="正文文本缩进 2 Char"/>
    <w:basedOn w:val="a3"/>
    <w:link w:val="20"/>
    <w:uiPriority w:val="99"/>
    <w:semiHidden/>
    <w:qFormat/>
  </w:style>
  <w:style w:type="paragraph" w:customStyle="1" w:styleId="F-">
    <w:name w:val="F-正文"/>
    <w:basedOn w:val="a1"/>
    <w:link w:val="F-Char"/>
    <w:qFormat/>
    <w:pPr>
      <w:snapToGrid w:val="0"/>
      <w:spacing w:line="360" w:lineRule="auto"/>
      <w:ind w:firstLineChars="200" w:firstLine="480"/>
    </w:pPr>
    <w:rPr>
      <w:rFonts w:ascii="宋体" w:eastAsia="宋体" w:hAnsi="宋体" w:cs="Times New Roman"/>
      <w:sz w:val="24"/>
      <w:szCs w:val="24"/>
    </w:rPr>
  </w:style>
  <w:style w:type="character" w:customStyle="1" w:styleId="F-Char">
    <w:name w:val="F-正文 Char"/>
    <w:link w:val="F-"/>
    <w:qFormat/>
    <w:rPr>
      <w:rFonts w:ascii="宋体" w:eastAsia="宋体" w:hAnsi="宋体" w:cs="Times New Roman"/>
      <w:sz w:val="24"/>
      <w:szCs w:val="24"/>
    </w:rPr>
  </w:style>
  <w:style w:type="paragraph" w:customStyle="1" w:styleId="EndNoteBibliography">
    <w:name w:val="EndNote Bibliography"/>
    <w:basedOn w:val="a1"/>
    <w:link w:val="EndNoteBibliography0"/>
    <w:qFormat/>
    <w:rPr>
      <w:rFonts w:ascii="等线" w:eastAsia="等线" w:hAnsi="等线"/>
      <w:sz w:val="20"/>
    </w:rPr>
  </w:style>
  <w:style w:type="character" w:customStyle="1" w:styleId="EndNoteBibliography0">
    <w:name w:val="EndNote Bibliography 字符"/>
    <w:basedOn w:val="a3"/>
    <w:link w:val="EndNoteBibliography"/>
    <w:qFormat/>
    <w:rPr>
      <w:rFonts w:ascii="等线" w:eastAsia="等线" w:hAnsi="等线"/>
      <w:sz w:val="20"/>
    </w:rPr>
  </w:style>
  <w:style w:type="paragraph" w:customStyle="1" w:styleId="af7">
    <w:name w:val="作者简介"/>
    <w:basedOn w:val="a1"/>
    <w:qFormat/>
    <w:pPr>
      <w:ind w:firstLineChars="200" w:firstLine="360"/>
    </w:pPr>
    <w:rPr>
      <w:rFonts w:ascii="Times New Roman" w:eastAsia="楷体_GB2312" w:hAnsi="Times New Roman" w:cs="宋体"/>
      <w:sz w:val="18"/>
      <w:szCs w:val="20"/>
    </w:rPr>
  </w:style>
  <w:style w:type="paragraph" w:customStyle="1" w:styleId="Af8">
    <w:name w:val="正文 A"/>
    <w:qFormat/>
    <w:pPr>
      <w:widowControl w:val="0"/>
      <w:jc w:val="both"/>
    </w:pPr>
    <w:rPr>
      <w:rFonts w:eastAsia="Arial Unicode MS" w:cs="Arial Unicode MS"/>
      <w:color w:val="000000"/>
      <w:kern w:val="2"/>
      <w:sz w:val="21"/>
      <w:szCs w:val="21"/>
      <w:u w:color="000000"/>
    </w:rPr>
  </w:style>
  <w:style w:type="character" w:customStyle="1" w:styleId="Hyperlink0">
    <w:name w:val="Hyperlink.0"/>
    <w:qFormat/>
    <w:rPr>
      <w:rFonts w:ascii="宋体" w:eastAsia="宋体" w:hAnsi="宋体" w:cs="宋体"/>
      <w:color w:val="000000"/>
      <w:u w:color="000000"/>
      <w:lang w:val="zh-TW" w:eastAsia="zh-TW"/>
    </w:rPr>
  </w:style>
  <w:style w:type="paragraph" w:customStyle="1" w:styleId="21">
    <w:name w:val="列出段落2"/>
    <w:basedOn w:val="a1"/>
    <w:qFormat/>
    <w:pPr>
      <w:ind w:firstLineChars="200" w:firstLine="420"/>
    </w:pPr>
    <w:rPr>
      <w:rFonts w:ascii="Calibri" w:eastAsia="宋体" w:hAnsi="Calibri" w:cs="Times New Roman" w:hint="eastAsia"/>
    </w:rPr>
  </w:style>
  <w:style w:type="paragraph" w:customStyle="1" w:styleId="PlainText1">
    <w:name w:val="Plain Text1"/>
    <w:basedOn w:val="a1"/>
    <w:qFormat/>
    <w:rPr>
      <w:rFonts w:ascii="宋体" w:eastAsia="宋体" w:hAnsi="Courier New" w:cs="宋体"/>
      <w:szCs w:val="21"/>
    </w:rPr>
  </w:style>
  <w:style w:type="character" w:customStyle="1" w:styleId="af9">
    <w:name w:val="纯文本 字符"/>
    <w:qFormat/>
    <w:rPr>
      <w:rFonts w:ascii="宋体" w:eastAsia="宋体" w:hAnsi="Courier New" w:cs="Times New Roman"/>
      <w:kern w:val="0"/>
      <w:sz w:val="20"/>
      <w:szCs w:val="21"/>
    </w:rPr>
  </w:style>
  <w:style w:type="paragraph" w:customStyle="1" w:styleId="afa">
    <w:name w:val="摘要关键词中文"/>
    <w:basedOn w:val="a1"/>
    <w:link w:val="afb"/>
    <w:qFormat/>
    <w:pPr>
      <w:overflowPunct w:val="0"/>
      <w:adjustRightInd w:val="0"/>
      <w:snapToGrid w:val="0"/>
      <w:spacing w:beforeLines="100"/>
      <w:ind w:left="700" w:hangingChars="700" w:hanging="700"/>
    </w:pPr>
    <w:rPr>
      <w:rFonts w:ascii="Times New Roman" w:eastAsia="楷体" w:hAnsi="Times New Roman" w:cs="Times New Roman"/>
      <w:color w:val="000000"/>
      <w:kern w:val="0"/>
      <w:szCs w:val="21"/>
    </w:rPr>
  </w:style>
  <w:style w:type="character" w:customStyle="1" w:styleId="afb">
    <w:name w:val="摘要关键词中文 字符"/>
    <w:link w:val="afa"/>
    <w:qFormat/>
    <w:rPr>
      <w:rFonts w:ascii="Times New Roman" w:eastAsia="楷体" w:hAnsi="Times New Roman" w:cs="Times New Roman"/>
      <w:color w:val="000000"/>
      <w:kern w:val="0"/>
      <w:szCs w:val="21"/>
    </w:rPr>
  </w:style>
  <w:style w:type="paragraph" w:styleId="afc">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har6">
    <w:name w:val="Char"/>
    <w:basedOn w:val="a1"/>
    <w:qFormat/>
    <w:pPr>
      <w:ind w:firstLineChars="200" w:firstLine="200"/>
    </w:pPr>
    <w:rPr>
      <w:rFonts w:ascii="Tahoma" w:eastAsia="宋体" w:hAnsi="Tahoma" w:cs="Times New Roman"/>
      <w:sz w:val="24"/>
      <w:szCs w:val="20"/>
    </w:rPr>
  </w:style>
  <w:style w:type="character" w:customStyle="1" w:styleId="a-size-large1">
    <w:name w:val="a-size-large1"/>
    <w:qFormat/>
    <w:rPr>
      <w:rFonts w:ascii="Arial" w:hAnsi="Arial" w:cs="Arial" w:hint="default"/>
    </w:rPr>
  </w:style>
  <w:style w:type="character" w:customStyle="1" w:styleId="Char2">
    <w:name w:val="批注框文本 Char"/>
    <w:basedOn w:val="a3"/>
    <w:link w:val="a9"/>
    <w:uiPriority w:val="99"/>
    <w:semiHidden/>
    <w:qFormat/>
    <w:rPr>
      <w:sz w:val="18"/>
      <w:szCs w:val="18"/>
    </w:rPr>
  </w:style>
  <w:style w:type="character" w:customStyle="1" w:styleId="2Char">
    <w:name w:val="标题 2 Char"/>
    <w:basedOn w:val="a3"/>
    <w:link w:val="2"/>
    <w:qFormat/>
    <w:rPr>
      <w:rFonts w:ascii="Arial" w:eastAsia="黑体" w:hAnsi="Arial" w:cs="Times New Roman"/>
      <w:b/>
      <w:sz w:val="32"/>
      <w:szCs w:val="24"/>
    </w:rPr>
  </w:style>
  <w:style w:type="character" w:customStyle="1" w:styleId="translated-span">
    <w:name w:val="translated-span"/>
    <w:basedOn w:val="a3"/>
    <w:qFormat/>
  </w:style>
  <w:style w:type="paragraph" w:customStyle="1" w:styleId="A-">
    <w:name w:val="A - 标题二号，黑体"/>
    <w:basedOn w:val="a1"/>
    <w:qFormat/>
    <w:pPr>
      <w:spacing w:before="240"/>
      <w:jc w:val="center"/>
    </w:pPr>
    <w:rPr>
      <w:rFonts w:ascii="Arial" w:eastAsia="黑体" w:hAnsi="Arial" w:cs="宋体"/>
      <w:kern w:val="0"/>
      <w:sz w:val="44"/>
    </w:rPr>
  </w:style>
  <w:style w:type="character" w:customStyle="1" w:styleId="Char5">
    <w:name w:val="标题 Char"/>
    <w:link w:val="ae"/>
    <w:uiPriority w:val="10"/>
    <w:qFormat/>
    <w:rPr>
      <w:rFonts w:eastAsia="方正魏碑_GBK"/>
      <w:bCs/>
      <w:kern w:val="0"/>
      <w:sz w:val="52"/>
      <w:szCs w:val="32"/>
    </w:rPr>
  </w:style>
  <w:style w:type="paragraph" w:customStyle="1" w:styleId="a40">
    <w:name w:val="a4摘要"/>
    <w:basedOn w:val="a1"/>
    <w:qFormat/>
    <w:pPr>
      <w:spacing w:beforeLines="50" w:line="280" w:lineRule="exact"/>
      <w:ind w:leftChars="200" w:left="200" w:rightChars="200" w:right="200"/>
    </w:pPr>
    <w:rPr>
      <w:bCs/>
      <w:snapToGrid w:val="0"/>
      <w:kern w:val="0"/>
      <w:sz w:val="18"/>
      <w:szCs w:val="28"/>
    </w:rPr>
  </w:style>
  <w:style w:type="paragraph" w:customStyle="1" w:styleId="afd">
    <w:name w:val="单位"/>
    <w:qFormat/>
    <w:pPr>
      <w:ind w:left="70" w:hangingChars="70" w:hanging="70"/>
      <w:jc w:val="both"/>
    </w:pPr>
    <w:rPr>
      <w:rFonts w:ascii="Calibri" w:hAnsi="Calibri"/>
      <w:sz w:val="17"/>
    </w:rPr>
  </w:style>
  <w:style w:type="paragraph" w:customStyle="1" w:styleId="afe">
    <w:name w:val="大标题"/>
    <w:basedOn w:val="a1"/>
    <w:uiPriority w:val="99"/>
    <w:qFormat/>
    <w:pPr>
      <w:autoSpaceDE w:val="0"/>
      <w:autoSpaceDN w:val="0"/>
      <w:spacing w:after="907" w:line="760" w:lineRule="atLeast"/>
      <w:jc w:val="center"/>
      <w:textAlignment w:val="center"/>
    </w:pPr>
    <w:rPr>
      <w:rFonts w:ascii="方正粗宋简体" w:eastAsia="方正粗宋简体" w:cs="方正粗宋简体"/>
      <w:color w:val="2E0E6D"/>
      <w:spacing w:val="13"/>
      <w:sz w:val="63"/>
      <w:szCs w:val="63"/>
      <w:lang w:val="zh-CN"/>
    </w:rPr>
  </w:style>
  <w:style w:type="paragraph" w:customStyle="1" w:styleId="aff">
    <w:name w:val="大标题下人名"/>
    <w:basedOn w:val="a1"/>
    <w:uiPriority w:val="99"/>
    <w:qFormat/>
    <w:pPr>
      <w:autoSpaceDE w:val="0"/>
      <w:autoSpaceDN w:val="0"/>
      <w:spacing w:line="306" w:lineRule="atLeast"/>
      <w:jc w:val="center"/>
      <w:textAlignment w:val="center"/>
    </w:pPr>
    <w:rPr>
      <w:rFonts w:ascii="ATC-65b96b639ed14f53*+T" w:eastAsia="ATC-65b96b639ed14f53*+T" w:cs="ATC-65b96b639ed14f53*+T"/>
      <w:color w:val="000000"/>
      <w:spacing w:val="7"/>
      <w:sz w:val="17"/>
      <w:szCs w:val="17"/>
      <w:lang w:val="zh-CN"/>
    </w:rPr>
  </w:style>
  <w:style w:type="paragraph" w:customStyle="1" w:styleId="22">
    <w:name w:val="样式2"/>
    <w:basedOn w:val="a1"/>
    <w:qFormat/>
    <w:pPr>
      <w:spacing w:after="360" w:line="259" w:lineRule="auto"/>
      <w:ind w:left="454" w:right="454"/>
    </w:pPr>
    <w:rPr>
      <w:rFonts w:eastAsia="方正仿宋简体"/>
      <w:snapToGrid w:val="0"/>
      <w:szCs w:val="20"/>
    </w:rPr>
  </w:style>
  <w:style w:type="paragraph" w:customStyle="1" w:styleId="a0">
    <w:name w:val="文献编号"/>
    <w:basedOn w:val="a1"/>
    <w:qFormat/>
    <w:pPr>
      <w:widowControl/>
      <w:numPr>
        <w:numId w:val="1"/>
      </w:numPr>
      <w:autoSpaceDE w:val="0"/>
      <w:autoSpaceDN w:val="0"/>
      <w:adjustRightInd w:val="0"/>
      <w:snapToGrid w:val="0"/>
      <w:spacing w:line="336" w:lineRule="auto"/>
    </w:pPr>
    <w:rPr>
      <w:rFonts w:ascii="Times New Roman" w:hAnsi="Times New Roman"/>
      <w:kern w:val="0"/>
      <w:sz w:val="15"/>
      <w:szCs w:val="15"/>
    </w:rPr>
  </w:style>
  <w:style w:type="paragraph" w:customStyle="1" w:styleId="Default">
    <w:name w:val="Default"/>
    <w:qFormat/>
    <w:pPr>
      <w:widowControl w:val="0"/>
      <w:autoSpaceDE w:val="0"/>
      <w:autoSpaceDN w:val="0"/>
      <w:adjustRightInd w:val="0"/>
    </w:pPr>
    <w:rPr>
      <w:rFonts w:ascii="MNQEPA+ArialMT" w:eastAsia="MNQEPA+ArialMT" w:hAnsiTheme="minorHAnsi" w:cs="MNQEPA+ArialMT"/>
      <w:color w:val="000000"/>
      <w:sz w:val="24"/>
      <w:szCs w:val="24"/>
    </w:rPr>
  </w:style>
  <w:style w:type="character" w:customStyle="1" w:styleId="aff0">
    <w:name w:val="英文标题"/>
    <w:qFormat/>
    <w:rPr>
      <w:b/>
      <w:bCs/>
      <w:sz w:val="32"/>
    </w:rPr>
  </w:style>
  <w:style w:type="paragraph" w:customStyle="1" w:styleId="a">
    <w:name w:val="文献"/>
    <w:basedOn w:val="a1"/>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D43F4-4C3D-4211-A68B-2ABC1536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13</Pages>
  <Words>4210</Words>
  <Characters>23997</Characters>
  <Application>Microsoft Office Word</Application>
  <DocSecurity>0</DocSecurity>
  <Lines>199</Lines>
  <Paragraphs>56</Paragraphs>
  <ScaleCrop>false</ScaleCrop>
  <Company>Microsoft</Company>
  <LinksUpToDate>false</LinksUpToDate>
  <CharactersWithSpaces>28151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王然</cp:lastModifiedBy>
  <cp:revision>39</cp:revision>
  <dcterms:created xsi:type="dcterms:W3CDTF">2024-08-05T08:21:00Z</dcterms:created>
  <dcterms:modified xsi:type="dcterms:W3CDTF">2024-12-24T01:26:00Z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993E41DA10DD4F81B56C34FE2FC5EFCB</vt:lpwstr>
  </property>
</Properties>
</file>