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Theme="minorEastAsia"/>
          <w:b/>
          <w:bCs/>
          <w:sz w:val="24"/>
          <w:lang w:eastAsia="zh-CN"/>
        </w:rPr>
      </w:pPr>
      <w:r>
        <w:rPr>
          <w:rFonts w:hint="eastAsia" w:ascii="宋体" w:hAnsi="宋体"/>
          <w:b/>
          <w:bCs/>
          <w:sz w:val="24"/>
        </w:rPr>
        <w:t>《首都公共卫生》</w:t>
      </w:r>
      <w:r>
        <w:rPr>
          <w:rFonts w:hint="eastAsia" w:ascii="宋体" w:hAnsi="宋体"/>
          <w:b/>
          <w:bCs/>
          <w:sz w:val="24"/>
          <w:lang w:eastAsia="zh-CN"/>
        </w:rPr>
        <w:t>投稿须知</w:t>
      </w:r>
    </w:p>
    <w:p>
      <w:pPr>
        <w:jc w:val="center"/>
        <w:rPr>
          <w:rFonts w:hint="eastAsia" w:ascii="宋体" w:hAnsi="宋体"/>
          <w:b/>
          <w:bCs/>
          <w:sz w:val="24"/>
        </w:rPr>
      </w:pPr>
    </w:p>
    <w:p>
      <w:pPr>
        <w:pStyle w:val="4"/>
        <w:ind w:firstLine="420"/>
        <w:jc w:val="both"/>
        <w:rPr>
          <w:rFonts w:hint="eastAsia" w:ascii="宋体" w:hAnsi="宋体" w:eastAsia="宋体"/>
          <w:kern w:val="2"/>
          <w:sz w:val="21"/>
          <w:szCs w:val="24"/>
          <w:lang w:val="en-US" w:eastAsia="zh-CN" w:bidi="ar-SA"/>
        </w:rPr>
      </w:pPr>
      <w:r>
        <w:rPr>
          <w:rFonts w:hint="eastAsia" w:ascii="宋体" w:hAnsi="宋体" w:eastAsia="宋体"/>
          <w:kern w:val="2"/>
          <w:sz w:val="21"/>
          <w:szCs w:val="24"/>
          <w:lang w:val="en-US" w:eastAsia="zh-CN" w:bidi="ar-SA"/>
        </w:rPr>
        <w:t>《首都公共卫生》（双月刊）2007年2月创刊，是北京市卫生健康委员会主管、北京市疾病预防控制中心主办的国内外公开发行的公共卫生科技期刊，为中国科技核心期刊（中国科技论文统计源期刊）、《中国学术期刊影响因子年报》统计源期刊、中文科技期刊数据库收录期刊。本刊聚焦我国快速城市化进程中传染病和慢性病防控、环境与健康、食品安全等重大公共卫生与健康问题，及时反映该领域的新思维、新进展、新方法、新经验，多学科融合，学术报道与实践成果推广并重，为传染病突发公共卫生事件处置、大型活动保障、健康城市建设、人群健康管理、公共卫生政策制定提供科学依据。本刊以全国疾病预防控制、卫生监督、卫生行政管理、健康教育工作者和医学院校师生为主要读者。</w:t>
      </w:r>
    </w:p>
    <w:p>
      <w:pPr>
        <w:pStyle w:val="2"/>
        <w:ind w:right="26"/>
        <w:jc w:val="both"/>
        <w:rPr>
          <w:rFonts w:hint="eastAsia" w:ascii="黑体" w:hAnsi="黑体" w:eastAsia="黑体"/>
          <w:sz w:val="21"/>
          <w:szCs w:val="18"/>
        </w:rPr>
      </w:pPr>
    </w:p>
    <w:p>
      <w:pPr>
        <w:pStyle w:val="2"/>
        <w:ind w:right="26"/>
        <w:jc w:val="both"/>
        <w:rPr>
          <w:rFonts w:hint="eastAsia" w:ascii="黑体" w:hAnsi="黑体" w:eastAsia="黑体"/>
          <w:sz w:val="21"/>
          <w:szCs w:val="18"/>
        </w:rPr>
      </w:pPr>
      <w:r>
        <w:rPr>
          <w:rFonts w:hint="eastAsia" w:ascii="黑体" w:hAnsi="黑体" w:eastAsia="黑体"/>
          <w:sz w:val="21"/>
          <w:szCs w:val="18"/>
        </w:rPr>
        <w:t>1  征稿范围</w:t>
      </w:r>
    </w:p>
    <w:p>
      <w:pPr>
        <w:pStyle w:val="2"/>
        <w:ind w:right="26" w:firstLine="420" w:firstLineChars="200"/>
        <w:jc w:val="both"/>
        <w:rPr>
          <w:rFonts w:hint="eastAsia"/>
          <w:sz w:val="21"/>
        </w:rPr>
      </w:pPr>
      <w:r>
        <w:rPr>
          <w:rFonts w:hint="eastAsia"/>
          <w:sz w:val="21"/>
        </w:rPr>
        <w:t>本刊内容涵盖疾病预防</w:t>
      </w:r>
      <w:r>
        <w:rPr>
          <w:rFonts w:hint="eastAsia"/>
          <w:sz w:val="21"/>
          <w:lang w:val="en-US" w:eastAsia="zh-CN"/>
        </w:rPr>
        <w:t>与</w:t>
      </w:r>
      <w:r>
        <w:rPr>
          <w:rFonts w:hint="eastAsia"/>
          <w:sz w:val="21"/>
        </w:rPr>
        <w:t>控制、疾病监测与评估、公共卫生、健康教育与健康促进</w:t>
      </w:r>
      <w:r>
        <w:rPr>
          <w:rFonts w:hint="eastAsia"/>
          <w:sz w:val="21"/>
          <w:lang w:eastAsia="zh-CN"/>
        </w:rPr>
        <w:t>、</w:t>
      </w:r>
      <w:r>
        <w:rPr>
          <w:rFonts w:hint="eastAsia"/>
          <w:sz w:val="21"/>
        </w:rPr>
        <w:t>卫生监督、社区预防保健等专业领域。</w:t>
      </w:r>
    </w:p>
    <w:p>
      <w:pPr>
        <w:pStyle w:val="2"/>
        <w:ind w:right="26" w:firstLine="420" w:firstLineChars="200"/>
        <w:jc w:val="both"/>
        <w:rPr>
          <w:rFonts w:hint="eastAsia"/>
          <w:sz w:val="21"/>
        </w:rPr>
      </w:pPr>
      <w:r>
        <w:rPr>
          <w:rFonts w:hint="eastAsia"/>
          <w:sz w:val="21"/>
        </w:rPr>
        <w:t>主要栏目</w:t>
      </w:r>
      <w:r>
        <w:rPr>
          <w:rFonts w:hint="eastAsia"/>
          <w:sz w:val="21"/>
          <w:lang w:val="en-US" w:eastAsia="zh-CN"/>
        </w:rPr>
        <w:t>包括</w:t>
      </w:r>
      <w:r>
        <w:rPr>
          <w:rFonts w:hint="eastAsia"/>
          <w:sz w:val="21"/>
        </w:rPr>
        <w:t>标准·指南·共识</w:t>
      </w:r>
      <w:r>
        <w:rPr>
          <w:rFonts w:hint="eastAsia"/>
          <w:sz w:val="21"/>
          <w:lang w:eastAsia="zh-CN"/>
        </w:rPr>
        <w:t>、</w:t>
      </w:r>
      <w:r>
        <w:rPr>
          <w:rFonts w:hint="eastAsia"/>
          <w:sz w:val="21"/>
        </w:rPr>
        <w:t>专家述评、专题研究</w:t>
      </w:r>
      <w:r>
        <w:rPr>
          <w:rFonts w:hint="eastAsia"/>
          <w:sz w:val="21"/>
          <w:lang w:eastAsia="zh-CN"/>
        </w:rPr>
        <w:t>（专栏）</w:t>
      </w:r>
      <w:r>
        <w:rPr>
          <w:rFonts w:hint="eastAsia"/>
          <w:sz w:val="21"/>
        </w:rPr>
        <w:t>、论著、</w:t>
      </w:r>
      <w:r>
        <w:rPr>
          <w:rFonts w:hint="eastAsia"/>
          <w:sz w:val="21"/>
          <w:lang w:eastAsia="zh-CN"/>
        </w:rPr>
        <w:t>调查研究、</w:t>
      </w:r>
      <w:r>
        <w:rPr>
          <w:rFonts w:hint="eastAsia"/>
          <w:sz w:val="21"/>
          <w:lang w:val="en-US" w:eastAsia="zh-CN"/>
        </w:rPr>
        <w:t>疾病监测、疫情报告、</w:t>
      </w:r>
      <w:r>
        <w:rPr>
          <w:rFonts w:hint="eastAsia"/>
          <w:sz w:val="21"/>
        </w:rPr>
        <w:t>实验研究、卫生检验、卫生管理、</w:t>
      </w:r>
      <w:r>
        <w:rPr>
          <w:rFonts w:hint="eastAsia"/>
          <w:sz w:val="21"/>
          <w:lang w:val="en-US" w:eastAsia="zh-CN"/>
        </w:rPr>
        <w:t>现场研究与实践、系统</w:t>
      </w:r>
      <w:r>
        <w:rPr>
          <w:rFonts w:hint="eastAsia"/>
          <w:sz w:val="21"/>
        </w:rPr>
        <w:t>综述</w:t>
      </w:r>
      <w:r>
        <w:rPr>
          <w:rFonts w:hint="eastAsia"/>
          <w:sz w:val="21"/>
          <w:lang w:val="en-US" w:eastAsia="zh-CN"/>
        </w:rPr>
        <w:t>/Meta分析</w:t>
      </w:r>
      <w:r>
        <w:rPr>
          <w:rFonts w:hint="eastAsia"/>
          <w:sz w:val="21"/>
        </w:rPr>
        <w:t>。</w:t>
      </w:r>
    </w:p>
    <w:p>
      <w:pPr>
        <w:pStyle w:val="3"/>
        <w:ind w:firstLine="0"/>
        <w:jc w:val="both"/>
        <w:rPr>
          <w:rFonts w:hint="eastAsia" w:ascii="黑体" w:hAnsi="黑体" w:eastAsia="黑体"/>
          <w:sz w:val="21"/>
          <w:szCs w:val="18"/>
        </w:rPr>
      </w:pPr>
    </w:p>
    <w:p>
      <w:pPr>
        <w:pStyle w:val="3"/>
        <w:ind w:firstLine="0"/>
        <w:jc w:val="both"/>
        <w:rPr>
          <w:rFonts w:hint="eastAsia" w:ascii="黑体" w:hAnsi="黑体" w:eastAsia="黑体"/>
          <w:sz w:val="21"/>
          <w:szCs w:val="18"/>
        </w:rPr>
      </w:pPr>
      <w:r>
        <w:rPr>
          <w:rFonts w:hint="eastAsia" w:ascii="黑体" w:hAnsi="黑体" w:eastAsia="黑体"/>
          <w:sz w:val="21"/>
          <w:szCs w:val="18"/>
        </w:rPr>
        <w:t xml:space="preserve">2  投稿要求 </w:t>
      </w:r>
    </w:p>
    <w:p>
      <w:pPr>
        <w:pStyle w:val="3"/>
        <w:ind w:firstLine="0"/>
        <w:jc w:val="both"/>
        <w:rPr>
          <w:rFonts w:hint="eastAsia" w:ascii="宋体" w:hAnsi="宋体" w:eastAsia="宋体"/>
          <w:sz w:val="21"/>
        </w:rPr>
      </w:pPr>
      <w:r>
        <w:rPr>
          <w:rFonts w:hint="eastAsia" w:ascii="宋体" w:hAnsi="宋体" w:eastAsia="宋体"/>
          <w:sz w:val="21"/>
          <w:szCs w:val="18"/>
        </w:rPr>
        <w:t>2.1</w:t>
      </w:r>
      <w:r>
        <w:rPr>
          <w:rFonts w:hint="eastAsia" w:ascii="楷体" w:hAnsi="楷体" w:eastAsia="楷体"/>
          <w:sz w:val="21"/>
          <w:szCs w:val="18"/>
        </w:rPr>
        <w:t xml:space="preserve"> 稿件内容</w:t>
      </w:r>
      <w:r>
        <w:rPr>
          <w:rFonts w:hint="eastAsia" w:ascii="宋体" w:hAnsi="宋体" w:eastAsia="宋体"/>
          <w:sz w:val="21"/>
          <w:szCs w:val="18"/>
        </w:rPr>
        <w:t xml:space="preserve">  </w:t>
      </w:r>
      <w:r>
        <w:rPr>
          <w:rFonts w:ascii="宋体" w:hAnsi="宋体" w:eastAsia="宋体"/>
          <w:sz w:val="21"/>
          <w:szCs w:val="18"/>
        </w:rPr>
        <w:t>稿</w:t>
      </w:r>
      <w:r>
        <w:rPr>
          <w:rFonts w:hint="eastAsia" w:ascii="宋体" w:hAnsi="宋体" w:eastAsia="宋体"/>
          <w:sz w:val="21"/>
          <w:szCs w:val="18"/>
        </w:rPr>
        <w:t>件</w:t>
      </w:r>
      <w:r>
        <w:rPr>
          <w:rFonts w:ascii="宋体" w:hAnsi="宋体" w:eastAsia="宋体"/>
          <w:sz w:val="21"/>
          <w:szCs w:val="18"/>
        </w:rPr>
        <w:t>应具有科学性、</w:t>
      </w:r>
      <w:r>
        <w:rPr>
          <w:rFonts w:hint="eastAsia" w:ascii="宋体" w:hAnsi="宋体" w:eastAsia="宋体"/>
          <w:sz w:val="21"/>
          <w:szCs w:val="18"/>
        </w:rPr>
        <w:t>创新</w:t>
      </w:r>
      <w:r>
        <w:rPr>
          <w:rFonts w:ascii="宋体" w:hAnsi="宋体" w:eastAsia="宋体"/>
          <w:sz w:val="21"/>
          <w:szCs w:val="18"/>
        </w:rPr>
        <w:t>性</w:t>
      </w:r>
      <w:r>
        <w:rPr>
          <w:rFonts w:hint="eastAsia" w:ascii="宋体" w:hAnsi="宋体" w:eastAsia="宋体"/>
          <w:sz w:val="21"/>
          <w:szCs w:val="18"/>
        </w:rPr>
        <w:t>、实用性</w:t>
      </w:r>
      <w:r>
        <w:rPr>
          <w:rFonts w:ascii="宋体" w:hAnsi="宋体" w:eastAsia="宋体"/>
          <w:sz w:val="21"/>
          <w:szCs w:val="18"/>
        </w:rPr>
        <w:t>，论点明确，资料可靠，文字精练，数据准确，书写规范。论著</w:t>
      </w:r>
      <w:r>
        <w:rPr>
          <w:rFonts w:hint="eastAsia" w:ascii="宋体" w:hAnsi="宋体" w:eastAsia="宋体"/>
          <w:sz w:val="21"/>
          <w:szCs w:val="18"/>
          <w:lang w:eastAsia="zh-CN"/>
        </w:rPr>
        <w:t>一般</w:t>
      </w:r>
      <w:r>
        <w:rPr>
          <w:rFonts w:hint="eastAsia" w:ascii="宋体" w:hAnsi="宋体" w:eastAsia="宋体"/>
          <w:sz w:val="21"/>
          <w:szCs w:val="18"/>
          <w:lang w:val="en-US" w:eastAsia="zh-CN"/>
        </w:rPr>
        <w:t>8 000～10 000字符，</w:t>
      </w:r>
      <w:r>
        <w:rPr>
          <w:rFonts w:hint="eastAsia" w:ascii="宋体" w:hAnsi="宋体" w:eastAsia="宋体"/>
          <w:sz w:val="21"/>
          <w:szCs w:val="18"/>
          <w:lang w:eastAsia="zh-CN"/>
        </w:rPr>
        <w:t>综述一般不超过</w:t>
      </w:r>
      <w:r>
        <w:rPr>
          <w:rFonts w:hint="eastAsia" w:ascii="宋体" w:hAnsi="宋体" w:eastAsia="宋体"/>
          <w:sz w:val="21"/>
          <w:szCs w:val="18"/>
          <w:lang w:val="en-US" w:eastAsia="zh-CN"/>
        </w:rPr>
        <w:t>10 000字符</w:t>
      </w:r>
      <w:bookmarkStart w:id="0" w:name="_GoBack"/>
      <w:bookmarkEnd w:id="0"/>
      <w:r>
        <w:rPr>
          <w:rFonts w:hint="eastAsia" w:ascii="宋体" w:hAnsi="宋体" w:eastAsia="宋体"/>
          <w:sz w:val="21"/>
          <w:szCs w:val="18"/>
        </w:rPr>
        <w:t>(包括图表和参考文献所占版面)</w:t>
      </w:r>
      <w:r>
        <w:rPr>
          <w:rFonts w:hint="eastAsia" w:ascii="宋体" w:hAnsi="宋体" w:eastAsia="宋体"/>
          <w:sz w:val="21"/>
        </w:rPr>
        <w:t>。</w:t>
      </w:r>
    </w:p>
    <w:p>
      <w:pPr>
        <w:pStyle w:val="3"/>
        <w:ind w:firstLine="0"/>
        <w:jc w:val="both"/>
        <w:rPr>
          <w:rFonts w:hint="eastAsia" w:ascii="宋体" w:hAnsi="宋体" w:eastAsia="宋体" w:cstheme="minorBidi"/>
          <w:kern w:val="2"/>
          <w:sz w:val="21"/>
          <w:szCs w:val="18"/>
          <w:lang w:val="en-US" w:eastAsia="zh-CN" w:bidi="ar-SA"/>
        </w:rPr>
      </w:pPr>
      <w:r>
        <w:rPr>
          <w:rFonts w:hint="eastAsia" w:ascii="宋体" w:hAnsi="宋体" w:eastAsia="宋体"/>
          <w:sz w:val="21"/>
          <w:szCs w:val="18"/>
        </w:rPr>
        <w:t>2.2</w:t>
      </w:r>
      <w:r>
        <w:rPr>
          <w:rFonts w:hint="eastAsia" w:ascii="楷体" w:hAnsi="楷体" w:eastAsia="楷体"/>
          <w:sz w:val="21"/>
          <w:szCs w:val="18"/>
          <w:lang w:val="en-US" w:eastAsia="zh-CN"/>
        </w:rPr>
        <w:t>著作权转让声明</w:t>
      </w:r>
      <w:r>
        <w:rPr>
          <w:rFonts w:hint="eastAsia" w:ascii="宋体" w:hAnsi="宋体" w:eastAsia="宋体"/>
          <w:sz w:val="21"/>
          <w:szCs w:val="18"/>
          <w:lang w:val="en-US" w:eastAsia="zh-CN"/>
        </w:rPr>
        <w:t xml:space="preserve"> </w:t>
      </w:r>
      <w:r>
        <w:rPr>
          <w:rFonts w:hint="eastAsia" w:ascii="楷体" w:hAnsi="楷体" w:eastAsia="楷体"/>
          <w:szCs w:val="18"/>
        </w:rPr>
        <w:t xml:space="preserve"> </w:t>
      </w:r>
      <w:r>
        <w:rPr>
          <w:rFonts w:hint="eastAsia" w:ascii="宋体" w:hAnsi="宋体" w:eastAsia="宋体" w:cstheme="minorBidi"/>
          <w:kern w:val="2"/>
          <w:sz w:val="21"/>
          <w:szCs w:val="18"/>
          <w:lang w:val="en-US" w:eastAsia="zh-CN" w:bidi="ar-SA"/>
        </w:rPr>
        <w:t>稿件必须附著作权转让声明，即《首都公共卫生》论文投送介绍信及授权书，可从投稿系统（https://sdgw.cbpt.cnki.net）下载，需每位作者亲笔签名，单位相关部门同意盖章，声明无一稿两投、不涉及保密、署名无争议等项。一旦发现一稿两投，将立即退稿；一旦发现一稿两用，本刊将刊登该文系重复发表的声明。</w:t>
      </w:r>
    </w:p>
    <w:p>
      <w:pPr>
        <w:pStyle w:val="3"/>
        <w:ind w:firstLine="0"/>
        <w:jc w:val="both"/>
        <w:rPr>
          <w:rFonts w:hint="eastAsia" w:ascii="宋体" w:hAnsi="宋体" w:eastAsia="宋体"/>
          <w:sz w:val="21"/>
          <w:szCs w:val="18"/>
        </w:rPr>
      </w:pPr>
      <w:r>
        <w:rPr>
          <w:rFonts w:hint="eastAsia" w:ascii="宋体" w:hAnsi="宋体" w:eastAsia="宋体"/>
          <w:sz w:val="21"/>
          <w:szCs w:val="18"/>
        </w:rPr>
        <w:t xml:space="preserve">2.3 </w:t>
      </w:r>
      <w:r>
        <w:rPr>
          <w:rFonts w:hint="eastAsia" w:ascii="楷体" w:hAnsi="楷体" w:eastAsia="楷体"/>
          <w:sz w:val="21"/>
          <w:szCs w:val="18"/>
        </w:rPr>
        <w:t xml:space="preserve">基金项目 </w:t>
      </w:r>
      <w:r>
        <w:rPr>
          <w:rFonts w:hint="eastAsia" w:ascii="宋体" w:hAnsi="宋体" w:eastAsia="宋体"/>
          <w:sz w:val="21"/>
          <w:szCs w:val="18"/>
        </w:rPr>
        <w:t xml:space="preserve"> 论文所涉及的课题如</w:t>
      </w:r>
      <w:r>
        <w:rPr>
          <w:rFonts w:hint="eastAsia" w:ascii="宋体" w:hAnsi="宋体" w:eastAsia="宋体"/>
          <w:sz w:val="21"/>
          <w:szCs w:val="18"/>
          <w:lang w:val="en-US" w:eastAsia="zh-CN"/>
        </w:rPr>
        <w:t>为</w:t>
      </w:r>
      <w:r>
        <w:rPr>
          <w:rFonts w:hint="eastAsia" w:ascii="宋体" w:hAnsi="宋体" w:eastAsia="宋体"/>
          <w:sz w:val="21"/>
          <w:szCs w:val="18"/>
        </w:rPr>
        <w:t>国家或部、省级以上基金</w:t>
      </w:r>
      <w:r>
        <w:rPr>
          <w:rFonts w:hint="eastAsia" w:ascii="宋体" w:hAnsi="宋体" w:eastAsia="宋体"/>
          <w:sz w:val="21"/>
          <w:szCs w:val="18"/>
          <w:lang w:eastAsia="zh-CN"/>
        </w:rPr>
        <w:t>资助</w:t>
      </w:r>
      <w:r>
        <w:rPr>
          <w:rFonts w:hint="eastAsia" w:ascii="宋体" w:hAnsi="宋体" w:eastAsia="宋体"/>
          <w:sz w:val="21"/>
          <w:szCs w:val="18"/>
        </w:rPr>
        <w:t>项目，应在</w:t>
      </w:r>
      <w:r>
        <w:rPr>
          <w:rFonts w:hint="eastAsia" w:ascii="宋体" w:hAnsi="宋体" w:eastAsia="宋体"/>
          <w:sz w:val="21"/>
          <w:szCs w:val="18"/>
          <w:lang w:val="en-US" w:eastAsia="zh-CN"/>
        </w:rPr>
        <w:t>题名</w:t>
      </w:r>
      <w:r>
        <w:rPr>
          <w:rFonts w:hint="eastAsia" w:ascii="宋体" w:hAnsi="宋体" w:eastAsia="宋体"/>
          <w:sz w:val="21"/>
          <w:szCs w:val="18"/>
        </w:rPr>
        <w:t>页左下方脚注中注明，如“基金项目：国家自然科学基金(括号内为项目号)”，并在投稿时附基金项目审批复印件。</w:t>
      </w:r>
      <w:r>
        <w:rPr>
          <w:rFonts w:hint="eastAsia" w:ascii="宋体" w:hAnsi="宋体" w:eastAsia="宋体"/>
          <w:sz w:val="21"/>
          <w:szCs w:val="18"/>
        </w:rPr>
        <w:cr/>
      </w:r>
      <w:r>
        <w:rPr>
          <w:rFonts w:hint="eastAsia" w:ascii="宋体" w:hAnsi="宋体" w:eastAsia="宋体"/>
          <w:sz w:val="21"/>
          <w:szCs w:val="18"/>
        </w:rPr>
        <w:t xml:space="preserve">2.4 </w:t>
      </w:r>
      <w:r>
        <w:rPr>
          <w:rFonts w:hint="eastAsia" w:ascii="楷体" w:hAnsi="楷体" w:eastAsia="楷体"/>
          <w:sz w:val="21"/>
          <w:szCs w:val="18"/>
        </w:rPr>
        <w:t>投稿方式</w:t>
      </w:r>
      <w:r>
        <w:rPr>
          <w:rFonts w:hint="eastAsia" w:ascii="宋体" w:hAnsi="宋体" w:eastAsia="宋体"/>
          <w:sz w:val="21"/>
          <w:szCs w:val="18"/>
        </w:rPr>
        <w:t xml:space="preserve"> </w:t>
      </w:r>
      <w:r>
        <w:rPr>
          <w:rFonts w:hint="eastAsia" w:ascii="宋体" w:hAnsi="宋体" w:eastAsia="宋体"/>
          <w:sz w:val="21"/>
          <w:szCs w:val="18"/>
          <w:lang w:val="en-US" w:eastAsia="zh-CN"/>
        </w:rPr>
        <w:t>唯一投稿路径为投稿系统</w:t>
      </w:r>
      <w:r>
        <w:rPr>
          <w:rFonts w:hint="eastAsia" w:ascii="宋体" w:hAnsi="宋体" w:eastAsia="宋体"/>
          <w:sz w:val="21"/>
          <w:szCs w:val="18"/>
        </w:rPr>
        <w:t>（https://sdgw.cbpt.cnki.net）。</w:t>
      </w:r>
      <w:r>
        <w:rPr>
          <w:rFonts w:hint="eastAsia" w:ascii="宋体" w:hAnsi="宋体" w:eastAsia="宋体"/>
          <w:sz w:val="21"/>
          <w:szCs w:val="18"/>
          <w:lang w:val="en-US" w:eastAsia="zh-CN"/>
        </w:rPr>
        <w:t>稿件</w:t>
      </w:r>
      <w:r>
        <w:rPr>
          <w:rFonts w:hint="eastAsia" w:ascii="宋体" w:hAnsi="宋体" w:eastAsia="宋体"/>
          <w:sz w:val="21"/>
          <w:szCs w:val="18"/>
        </w:rPr>
        <w:t>一律采用word</w:t>
      </w:r>
      <w:r>
        <w:rPr>
          <w:rFonts w:ascii="宋体" w:hAnsi="宋体" w:eastAsia="宋体"/>
          <w:sz w:val="21"/>
          <w:szCs w:val="18"/>
        </w:rPr>
        <w:t>格式</w:t>
      </w:r>
      <w:r>
        <w:rPr>
          <w:rFonts w:hint="eastAsia" w:ascii="宋体" w:hAnsi="宋体" w:eastAsia="宋体"/>
          <w:sz w:val="21"/>
          <w:szCs w:val="18"/>
          <w:lang w:eastAsia="zh-CN"/>
        </w:rPr>
        <w:t>。</w:t>
      </w:r>
    </w:p>
    <w:p>
      <w:pPr>
        <w:pStyle w:val="3"/>
        <w:ind w:firstLine="0"/>
        <w:jc w:val="both"/>
        <w:rPr>
          <w:rFonts w:hint="eastAsia" w:ascii="宋体" w:hAnsi="宋体" w:eastAsia="宋体"/>
          <w:sz w:val="21"/>
          <w:szCs w:val="18"/>
        </w:rPr>
      </w:pPr>
      <w:r>
        <w:rPr>
          <w:rFonts w:hint="eastAsia" w:ascii="宋体" w:hAnsi="宋体" w:eastAsia="宋体"/>
          <w:sz w:val="21"/>
          <w:szCs w:val="18"/>
          <w:lang w:val="en-US" w:eastAsia="zh-CN"/>
        </w:rPr>
        <w:t xml:space="preserve">2.5 版面费及期刊赠阅  </w:t>
      </w:r>
      <w:r>
        <w:rPr>
          <w:rFonts w:hint="eastAsia" w:ascii="宋体" w:hAnsi="宋体" w:eastAsia="宋体"/>
          <w:sz w:val="21"/>
          <w:szCs w:val="18"/>
        </w:rPr>
        <w:t>确</w:t>
      </w:r>
      <w:r>
        <w:rPr>
          <w:rFonts w:hint="eastAsia" w:ascii="宋体" w:hAnsi="宋体" w:eastAsia="宋体"/>
          <w:sz w:val="21"/>
          <w:szCs w:val="18"/>
          <w:lang w:val="en-US" w:eastAsia="zh-CN"/>
        </w:rPr>
        <w:t>认稿件刊载后</w:t>
      </w:r>
      <w:r>
        <w:rPr>
          <w:rFonts w:hint="eastAsia" w:ascii="宋体" w:hAnsi="宋体" w:eastAsia="宋体"/>
          <w:sz w:val="21"/>
          <w:szCs w:val="18"/>
        </w:rPr>
        <w:t>，</w:t>
      </w:r>
      <w:r>
        <w:rPr>
          <w:rFonts w:hint="eastAsia" w:ascii="宋体" w:hAnsi="宋体" w:eastAsia="宋体"/>
          <w:sz w:val="21"/>
          <w:szCs w:val="18"/>
          <w:lang w:val="en-US" w:eastAsia="zh-CN"/>
        </w:rPr>
        <w:t>需按通知数额付版面费。</w:t>
      </w:r>
      <w:r>
        <w:rPr>
          <w:rFonts w:ascii="宋体" w:hAnsi="宋体" w:eastAsia="宋体"/>
          <w:sz w:val="21"/>
          <w:szCs w:val="18"/>
        </w:rPr>
        <w:t>稿件刊登后</w:t>
      </w:r>
      <w:r>
        <w:rPr>
          <w:rFonts w:hint="eastAsia" w:ascii="宋体" w:hAnsi="宋体" w:eastAsia="宋体"/>
          <w:sz w:val="21"/>
          <w:szCs w:val="18"/>
          <w:lang w:eastAsia="zh-CN"/>
        </w:rPr>
        <w:t>，</w:t>
      </w:r>
      <w:r>
        <w:rPr>
          <w:rFonts w:hint="eastAsia" w:ascii="宋体" w:hAnsi="宋体" w:eastAsia="宋体"/>
          <w:sz w:val="21"/>
          <w:szCs w:val="18"/>
        </w:rPr>
        <w:t>赠</w:t>
      </w:r>
      <w:r>
        <w:rPr>
          <w:rFonts w:hint="eastAsia" w:ascii="宋体" w:hAnsi="宋体" w:eastAsia="宋体"/>
          <w:sz w:val="21"/>
          <w:szCs w:val="18"/>
          <w:lang w:val="en-US" w:eastAsia="zh-CN"/>
        </w:rPr>
        <w:t>送</w:t>
      </w:r>
      <w:r>
        <w:rPr>
          <w:rFonts w:hint="eastAsia" w:ascii="宋体" w:hAnsi="宋体" w:eastAsia="宋体"/>
          <w:sz w:val="21"/>
          <w:szCs w:val="18"/>
        </w:rPr>
        <w:t>当期</w:t>
      </w:r>
      <w:r>
        <w:rPr>
          <w:rFonts w:hint="eastAsia" w:ascii="宋体" w:hAnsi="宋体" w:eastAsia="宋体"/>
          <w:sz w:val="21"/>
          <w:szCs w:val="18"/>
          <w:lang w:val="en-US" w:eastAsia="zh-CN"/>
        </w:rPr>
        <w:t>本</w:t>
      </w:r>
      <w:r>
        <w:rPr>
          <w:rFonts w:hint="eastAsia" w:ascii="宋体" w:hAnsi="宋体" w:eastAsia="宋体"/>
          <w:sz w:val="21"/>
          <w:szCs w:val="18"/>
          <w:lang w:eastAsia="zh-CN"/>
        </w:rPr>
        <w:t>刊</w:t>
      </w:r>
      <w:r>
        <w:rPr>
          <w:rFonts w:hint="eastAsia" w:ascii="宋体" w:hAnsi="宋体" w:eastAsia="宋体"/>
          <w:sz w:val="21"/>
          <w:szCs w:val="18"/>
        </w:rPr>
        <w:t>2册。</w:t>
      </w:r>
    </w:p>
    <w:p>
      <w:pPr>
        <w:pStyle w:val="3"/>
        <w:ind w:firstLine="0"/>
        <w:jc w:val="both"/>
        <w:rPr>
          <w:rFonts w:hint="eastAsia" w:ascii="黑体" w:hAnsi="黑体" w:eastAsia="黑体"/>
          <w:sz w:val="21"/>
          <w:szCs w:val="18"/>
        </w:rPr>
      </w:pPr>
    </w:p>
    <w:p>
      <w:pPr>
        <w:pStyle w:val="3"/>
        <w:ind w:firstLine="0"/>
        <w:jc w:val="both"/>
        <w:rPr>
          <w:rFonts w:hint="eastAsia" w:ascii="宋体" w:hAnsi="宋体" w:eastAsia="宋体"/>
          <w:sz w:val="21"/>
          <w:szCs w:val="18"/>
        </w:rPr>
      </w:pPr>
      <w:r>
        <w:rPr>
          <w:rFonts w:hint="eastAsia" w:ascii="黑体" w:hAnsi="黑体" w:eastAsia="黑体"/>
          <w:sz w:val="21"/>
          <w:szCs w:val="18"/>
        </w:rPr>
        <w:t xml:space="preserve">3  撰写要求 </w:t>
      </w:r>
    </w:p>
    <w:p>
      <w:pPr>
        <w:pStyle w:val="3"/>
        <w:ind w:firstLine="420" w:firstLineChars="200"/>
        <w:jc w:val="both"/>
        <w:rPr>
          <w:rFonts w:hint="eastAsia" w:ascii="宋体" w:hAnsi="宋体" w:eastAsia="宋体"/>
          <w:sz w:val="21"/>
          <w:szCs w:val="18"/>
          <w:lang w:val="en-US" w:eastAsia="zh-CN"/>
        </w:rPr>
      </w:pPr>
      <w:r>
        <w:rPr>
          <w:rFonts w:hint="eastAsia" w:ascii="宋体" w:hAnsi="宋体" w:eastAsia="宋体"/>
          <w:sz w:val="21"/>
          <w:szCs w:val="18"/>
          <w:lang w:val="en-US" w:eastAsia="zh-CN"/>
        </w:rPr>
        <w:t>稿件应按照GB/T 7713.2-2022《学术论文编写规则》进行撰写。</w:t>
      </w:r>
    </w:p>
    <w:p>
      <w:pPr>
        <w:pStyle w:val="3"/>
        <w:ind w:firstLine="0"/>
        <w:jc w:val="both"/>
        <w:rPr>
          <w:rFonts w:hint="eastAsia" w:ascii="宋体" w:hAnsi="宋体" w:eastAsia="宋体"/>
          <w:sz w:val="21"/>
          <w:szCs w:val="18"/>
          <w:lang w:eastAsia="zh-CN"/>
        </w:rPr>
      </w:pPr>
      <w:r>
        <w:rPr>
          <w:rFonts w:hint="eastAsia" w:ascii="宋体" w:hAnsi="宋体" w:eastAsia="宋体"/>
          <w:sz w:val="21"/>
          <w:szCs w:val="18"/>
          <w:lang w:val="en-US" w:eastAsia="zh-CN"/>
        </w:rPr>
        <w:t>3</w:t>
      </w:r>
      <w:r>
        <w:rPr>
          <w:rFonts w:hint="eastAsia" w:ascii="宋体" w:hAnsi="宋体" w:eastAsia="宋体"/>
          <w:sz w:val="21"/>
          <w:szCs w:val="18"/>
        </w:rPr>
        <w:t xml:space="preserve">.1 </w:t>
      </w:r>
      <w:r>
        <w:rPr>
          <w:rFonts w:hint="eastAsia" w:ascii="楷体" w:hAnsi="楷体" w:eastAsia="楷体"/>
          <w:sz w:val="21"/>
          <w:szCs w:val="18"/>
          <w:lang w:val="en-US" w:eastAsia="zh-CN"/>
        </w:rPr>
        <w:t>题名</w:t>
      </w:r>
      <w:r>
        <w:rPr>
          <w:rFonts w:hint="eastAsia" w:ascii="楷体" w:hAnsi="楷体" w:eastAsia="楷体"/>
          <w:sz w:val="21"/>
          <w:szCs w:val="18"/>
        </w:rPr>
        <w:t xml:space="preserve">  </w:t>
      </w:r>
      <w:r>
        <w:rPr>
          <w:rFonts w:hint="eastAsia" w:ascii="宋体" w:hAnsi="宋体" w:eastAsia="宋体"/>
          <w:sz w:val="21"/>
          <w:szCs w:val="18"/>
          <w:lang w:val="en-US" w:eastAsia="zh-CN"/>
        </w:rPr>
        <w:t>应</w:t>
      </w:r>
      <w:r>
        <w:rPr>
          <w:rFonts w:hint="eastAsia" w:ascii="宋体" w:hAnsi="宋体" w:eastAsia="宋体"/>
          <w:sz w:val="21"/>
          <w:szCs w:val="18"/>
        </w:rPr>
        <w:t>简明，</w:t>
      </w:r>
      <w:r>
        <w:rPr>
          <w:rFonts w:hint="eastAsia" w:ascii="宋体" w:hAnsi="宋体" w:eastAsia="宋体"/>
          <w:sz w:val="21"/>
          <w:szCs w:val="18"/>
          <w:lang w:val="en-US" w:eastAsia="zh-CN"/>
        </w:rPr>
        <w:t>能</w:t>
      </w:r>
      <w:r>
        <w:rPr>
          <w:rFonts w:hint="eastAsia" w:ascii="宋体" w:hAnsi="宋体" w:eastAsia="宋体"/>
          <w:sz w:val="21"/>
          <w:szCs w:val="18"/>
        </w:rPr>
        <w:t>反映文章主题</w:t>
      </w:r>
      <w:r>
        <w:rPr>
          <w:rFonts w:hint="eastAsia" w:ascii="宋体" w:hAnsi="宋体" w:eastAsia="宋体"/>
          <w:sz w:val="21"/>
          <w:szCs w:val="18"/>
          <w:lang w:eastAsia="zh-CN"/>
        </w:rPr>
        <w:t>，一般不宜</w:t>
      </w:r>
      <w:r>
        <w:rPr>
          <w:rFonts w:hint="eastAsia" w:ascii="宋体" w:hAnsi="宋体" w:eastAsia="宋体"/>
          <w:sz w:val="21"/>
          <w:szCs w:val="18"/>
          <w:lang w:val="en-US" w:eastAsia="zh-CN"/>
        </w:rPr>
        <w:t>超过25字</w:t>
      </w:r>
      <w:r>
        <w:rPr>
          <w:rFonts w:hint="eastAsia" w:ascii="宋体" w:hAnsi="宋体" w:eastAsia="宋体"/>
          <w:sz w:val="21"/>
          <w:szCs w:val="18"/>
        </w:rPr>
        <w:t>。</w:t>
      </w:r>
      <w:r>
        <w:rPr>
          <w:rFonts w:hint="eastAsia" w:ascii="宋体" w:hAnsi="宋体" w:eastAsia="宋体"/>
          <w:sz w:val="21"/>
          <w:szCs w:val="18"/>
          <w:lang w:val="en-US" w:eastAsia="zh-CN"/>
        </w:rPr>
        <w:t>需</w:t>
      </w:r>
      <w:r>
        <w:rPr>
          <w:rFonts w:hint="eastAsia" w:ascii="宋体" w:hAnsi="宋体" w:eastAsia="宋体"/>
          <w:sz w:val="21"/>
          <w:szCs w:val="18"/>
        </w:rPr>
        <w:t>有</w:t>
      </w:r>
      <w:r>
        <w:rPr>
          <w:rFonts w:hint="eastAsia" w:ascii="宋体" w:hAnsi="宋体" w:eastAsia="宋体"/>
          <w:sz w:val="21"/>
          <w:szCs w:val="18"/>
          <w:lang w:val="en-US" w:eastAsia="zh-CN"/>
        </w:rPr>
        <w:t>与中文一致的</w:t>
      </w:r>
      <w:r>
        <w:rPr>
          <w:rFonts w:hint="eastAsia" w:ascii="宋体" w:hAnsi="宋体" w:eastAsia="宋体"/>
          <w:sz w:val="21"/>
          <w:szCs w:val="18"/>
        </w:rPr>
        <w:t>英文题名</w:t>
      </w:r>
      <w:r>
        <w:rPr>
          <w:rFonts w:hint="eastAsia" w:ascii="宋体" w:hAnsi="宋体" w:eastAsia="宋体"/>
          <w:sz w:val="21"/>
          <w:szCs w:val="18"/>
          <w:lang w:eastAsia="zh-CN"/>
        </w:rPr>
        <w:t>。</w:t>
      </w:r>
    </w:p>
    <w:p>
      <w:pPr>
        <w:pStyle w:val="3"/>
        <w:ind w:firstLine="0"/>
        <w:jc w:val="both"/>
        <w:rPr>
          <w:rFonts w:hint="eastAsia" w:ascii="宋体" w:hAnsi="宋体" w:eastAsia="宋体"/>
          <w:sz w:val="21"/>
          <w:szCs w:val="18"/>
          <w:lang w:eastAsia="zh-CN"/>
        </w:rPr>
      </w:pPr>
      <w:r>
        <w:rPr>
          <w:rFonts w:hint="eastAsia" w:ascii="宋体" w:hAnsi="宋体" w:eastAsia="宋体"/>
          <w:sz w:val="21"/>
          <w:szCs w:val="18"/>
          <w:lang w:val="en-US" w:eastAsia="zh-CN"/>
        </w:rPr>
        <w:t>3</w:t>
      </w:r>
      <w:r>
        <w:rPr>
          <w:rFonts w:hint="eastAsia" w:ascii="宋体" w:hAnsi="宋体" w:eastAsia="宋体"/>
          <w:sz w:val="21"/>
          <w:szCs w:val="18"/>
        </w:rPr>
        <w:t xml:space="preserve">.2 </w:t>
      </w:r>
      <w:r>
        <w:rPr>
          <w:rFonts w:ascii="楷体" w:hAnsi="楷体" w:eastAsia="楷体"/>
          <w:sz w:val="21"/>
          <w:szCs w:val="18"/>
        </w:rPr>
        <w:t>作者　</w:t>
      </w:r>
      <w:r>
        <w:rPr>
          <w:rFonts w:ascii="宋体" w:hAnsi="宋体" w:eastAsia="宋体"/>
          <w:sz w:val="21"/>
          <w:szCs w:val="18"/>
        </w:rPr>
        <w:t>作者姓名在文题下按序排列，排序应在投稿时确定，在编排过程中不应再作更动。</w:t>
      </w:r>
      <w:r>
        <w:rPr>
          <w:rFonts w:hint="eastAsia" w:ascii="宋体" w:hAnsi="宋体" w:eastAsia="宋体"/>
          <w:sz w:val="21"/>
          <w:szCs w:val="18"/>
        </w:rPr>
        <w:t>作者单位名称和邮编及通信作者的E-mail地址注于同页。中国作者的汉语拼音姓名应执行GB/T 28039的规定</w:t>
      </w:r>
      <w:r>
        <w:rPr>
          <w:rFonts w:hint="eastAsia" w:ascii="宋体" w:hAnsi="宋体" w:eastAsia="宋体"/>
          <w:sz w:val="21"/>
          <w:szCs w:val="18"/>
          <w:lang w:eastAsia="zh-CN"/>
        </w:rPr>
        <w:t>。</w:t>
      </w:r>
    </w:p>
    <w:p>
      <w:pPr>
        <w:pStyle w:val="3"/>
        <w:ind w:firstLine="0"/>
        <w:jc w:val="both"/>
        <w:rPr>
          <w:rFonts w:hint="eastAsia" w:ascii="宋体" w:hAnsi="宋体" w:eastAsia="宋体"/>
          <w:sz w:val="21"/>
          <w:szCs w:val="18"/>
          <w:lang w:val="en-US" w:eastAsia="zh-CN"/>
        </w:rPr>
      </w:pPr>
      <w:r>
        <w:rPr>
          <w:rFonts w:hint="eastAsia" w:ascii="宋体" w:hAnsi="宋体" w:eastAsia="宋体"/>
          <w:sz w:val="21"/>
          <w:szCs w:val="18"/>
          <w:lang w:val="en-US" w:eastAsia="zh-CN"/>
        </w:rPr>
        <w:t>3</w:t>
      </w:r>
      <w:r>
        <w:rPr>
          <w:rFonts w:hint="eastAsia" w:ascii="宋体" w:hAnsi="宋体" w:eastAsia="宋体"/>
          <w:sz w:val="21"/>
          <w:szCs w:val="18"/>
        </w:rPr>
        <w:t xml:space="preserve">.3 </w:t>
      </w:r>
      <w:r>
        <w:rPr>
          <w:rFonts w:ascii="楷体" w:hAnsi="楷体" w:eastAsia="楷体"/>
          <w:sz w:val="21"/>
          <w:szCs w:val="18"/>
        </w:rPr>
        <w:t>摘要　</w:t>
      </w:r>
      <w:r>
        <w:rPr>
          <w:rFonts w:hint="eastAsia" w:ascii="宋体" w:hAnsi="宋体" w:eastAsia="宋体"/>
          <w:color w:val="000000"/>
          <w:sz w:val="21"/>
          <w:szCs w:val="18"/>
        </w:rPr>
        <w:t>论文</w:t>
      </w:r>
      <w:r>
        <w:rPr>
          <w:rFonts w:ascii="宋体" w:hAnsi="宋体" w:eastAsia="宋体"/>
          <w:sz w:val="21"/>
          <w:szCs w:val="18"/>
        </w:rPr>
        <w:t>需附中、英文摘要。</w:t>
      </w:r>
      <w:r>
        <w:rPr>
          <w:rFonts w:hint="eastAsia" w:ascii="宋体" w:hAnsi="宋体" w:eastAsia="宋体"/>
          <w:sz w:val="21"/>
          <w:szCs w:val="18"/>
          <w:lang w:val="en-US" w:eastAsia="zh-CN"/>
        </w:rPr>
        <w:t>论著类稿件</w:t>
      </w:r>
      <w:r>
        <w:rPr>
          <w:rFonts w:ascii="宋体" w:hAnsi="宋体" w:eastAsia="宋体"/>
          <w:sz w:val="21"/>
          <w:szCs w:val="18"/>
        </w:rPr>
        <w:t>摘要须包括目的、方法、结果(应给出主要数据)、结论四部分</w:t>
      </w:r>
      <w:r>
        <w:rPr>
          <w:rFonts w:hint="eastAsia" w:ascii="宋体" w:hAnsi="宋体" w:eastAsia="宋体"/>
          <w:sz w:val="21"/>
          <w:szCs w:val="18"/>
        </w:rPr>
        <w:t>，</w:t>
      </w:r>
      <w:r>
        <w:rPr>
          <w:rFonts w:ascii="宋体" w:hAnsi="宋体" w:eastAsia="宋体"/>
          <w:sz w:val="21"/>
          <w:szCs w:val="18"/>
        </w:rPr>
        <w:t>采用第三人称撰写</w:t>
      </w:r>
      <w:r>
        <w:rPr>
          <w:rFonts w:hint="eastAsia" w:ascii="宋体" w:hAnsi="宋体" w:eastAsia="宋体"/>
          <w:sz w:val="21"/>
          <w:szCs w:val="18"/>
          <w:lang w:eastAsia="zh-CN"/>
        </w:rPr>
        <w:t>，</w:t>
      </w:r>
      <w:r>
        <w:rPr>
          <w:rFonts w:hint="eastAsia" w:ascii="宋体" w:hAnsi="宋体" w:eastAsia="宋体"/>
          <w:sz w:val="21"/>
          <w:szCs w:val="18"/>
        </w:rPr>
        <w:t>400</w:t>
      </w:r>
      <w:r>
        <w:rPr>
          <w:rFonts w:ascii="宋体" w:hAnsi="宋体" w:eastAsia="宋体"/>
          <w:sz w:val="21"/>
          <w:szCs w:val="18"/>
        </w:rPr>
        <w:t>字</w:t>
      </w:r>
      <w:r>
        <w:rPr>
          <w:rFonts w:hint="eastAsia" w:ascii="宋体" w:hAnsi="宋体" w:eastAsia="宋体"/>
          <w:sz w:val="21"/>
          <w:szCs w:val="18"/>
          <w:lang w:eastAsia="zh-CN"/>
        </w:rPr>
        <w:t>（实词</w:t>
      </w:r>
      <w:r>
        <w:rPr>
          <w:rFonts w:hint="eastAsia" w:ascii="宋体" w:hAnsi="宋体" w:eastAsia="宋体"/>
          <w:sz w:val="21"/>
          <w:szCs w:val="18"/>
          <w:lang w:val="en-US" w:eastAsia="zh-CN"/>
        </w:rPr>
        <w:t>）</w:t>
      </w:r>
      <w:r>
        <w:rPr>
          <w:rFonts w:ascii="宋体" w:hAnsi="宋体" w:eastAsia="宋体"/>
          <w:sz w:val="21"/>
          <w:szCs w:val="18"/>
        </w:rPr>
        <w:t>左右</w:t>
      </w:r>
      <w:r>
        <w:rPr>
          <w:rFonts w:hint="eastAsia" w:ascii="宋体" w:hAnsi="宋体" w:eastAsia="宋体"/>
          <w:sz w:val="21"/>
          <w:szCs w:val="18"/>
          <w:lang w:val="en-US" w:eastAsia="zh-CN"/>
        </w:rPr>
        <w:t>(中英文一致)；综述类稿件</w:t>
      </w:r>
      <w:r>
        <w:rPr>
          <w:rFonts w:ascii="宋体" w:hAnsi="宋体" w:eastAsia="宋体"/>
          <w:sz w:val="21"/>
          <w:szCs w:val="18"/>
        </w:rPr>
        <w:t>摘要</w:t>
      </w:r>
      <w:r>
        <w:rPr>
          <w:rFonts w:hint="eastAsia" w:ascii="宋体" w:hAnsi="宋体" w:eastAsia="宋体"/>
          <w:sz w:val="21"/>
          <w:szCs w:val="18"/>
          <w:lang w:val="en-US" w:eastAsia="zh-CN"/>
        </w:rPr>
        <w:t>以150字左右为宜。</w:t>
      </w:r>
    </w:p>
    <w:p>
      <w:pPr>
        <w:pStyle w:val="3"/>
        <w:ind w:firstLine="0"/>
        <w:jc w:val="both"/>
        <w:rPr>
          <w:rFonts w:ascii="宋体" w:hAnsi="宋体" w:eastAsia="宋体"/>
          <w:sz w:val="21"/>
          <w:szCs w:val="18"/>
        </w:rPr>
      </w:pPr>
      <w:r>
        <w:rPr>
          <w:rFonts w:hint="eastAsia" w:ascii="宋体" w:hAnsi="宋体" w:eastAsia="宋体"/>
          <w:sz w:val="21"/>
          <w:szCs w:val="18"/>
          <w:lang w:val="en-US" w:eastAsia="zh-CN"/>
        </w:rPr>
        <w:t>3</w:t>
      </w:r>
      <w:r>
        <w:rPr>
          <w:rFonts w:hint="eastAsia" w:ascii="宋体" w:hAnsi="宋体" w:eastAsia="宋体"/>
          <w:sz w:val="21"/>
          <w:szCs w:val="18"/>
        </w:rPr>
        <w:t xml:space="preserve">.4 </w:t>
      </w:r>
      <w:r>
        <w:rPr>
          <w:rFonts w:ascii="楷体" w:hAnsi="楷体" w:eastAsia="楷体"/>
          <w:sz w:val="21"/>
          <w:szCs w:val="18"/>
        </w:rPr>
        <w:t>关键词</w:t>
      </w:r>
      <w:r>
        <w:rPr>
          <w:rFonts w:ascii="宋体" w:hAnsi="宋体" w:eastAsia="宋体"/>
          <w:sz w:val="21"/>
          <w:szCs w:val="18"/>
        </w:rPr>
        <w:t>　论</w:t>
      </w:r>
      <w:r>
        <w:rPr>
          <w:rFonts w:hint="eastAsia" w:ascii="宋体" w:hAnsi="宋体" w:eastAsia="宋体"/>
          <w:sz w:val="21"/>
          <w:szCs w:val="18"/>
        </w:rPr>
        <w:t>文均</w:t>
      </w:r>
      <w:r>
        <w:rPr>
          <w:rFonts w:ascii="宋体" w:hAnsi="宋体" w:eastAsia="宋体"/>
          <w:sz w:val="21"/>
          <w:szCs w:val="18"/>
        </w:rPr>
        <w:t>需标引</w:t>
      </w:r>
      <w:r>
        <w:rPr>
          <w:rFonts w:hint="eastAsia" w:ascii="宋体" w:hAnsi="宋体" w:eastAsia="宋体"/>
          <w:sz w:val="21"/>
          <w:szCs w:val="18"/>
        </w:rPr>
        <w:t>3</w:t>
      </w:r>
      <w:r>
        <w:rPr>
          <w:rFonts w:ascii="宋体" w:hAnsi="宋体" w:eastAsia="宋体"/>
          <w:sz w:val="21"/>
          <w:szCs w:val="18"/>
        </w:rPr>
        <w:t>～5个关键词。</w:t>
      </w:r>
      <w:r>
        <w:rPr>
          <w:rFonts w:hint="eastAsia" w:ascii="宋体" w:hAnsi="宋体" w:eastAsia="宋体"/>
          <w:sz w:val="21"/>
          <w:szCs w:val="18"/>
        </w:rPr>
        <w:t>宜从《汉语主题词表》或《医学主题词注释字顺表》中选取。</w:t>
      </w:r>
      <w:r>
        <w:rPr>
          <w:rFonts w:hint="eastAsia" w:ascii="宋体" w:hAnsi="宋体" w:eastAsia="宋体"/>
          <w:sz w:val="21"/>
          <w:szCs w:val="18"/>
        </w:rPr>
        <w:cr/>
      </w:r>
      <w:r>
        <w:rPr>
          <w:rFonts w:hint="eastAsia" w:ascii="宋体" w:hAnsi="宋体" w:eastAsia="宋体"/>
          <w:sz w:val="21"/>
          <w:szCs w:val="18"/>
          <w:lang w:val="en-US" w:eastAsia="zh-CN"/>
        </w:rPr>
        <w:t>3.5</w:t>
      </w:r>
      <w:r>
        <w:rPr>
          <w:rFonts w:hint="eastAsia" w:ascii="宋体" w:hAnsi="宋体" w:eastAsia="宋体"/>
          <w:sz w:val="21"/>
          <w:szCs w:val="18"/>
        </w:rPr>
        <w:t xml:space="preserve"> </w:t>
      </w:r>
      <w:r>
        <w:rPr>
          <w:rFonts w:hint="eastAsia" w:ascii="楷体" w:hAnsi="楷体" w:eastAsia="楷体"/>
          <w:sz w:val="21"/>
          <w:szCs w:val="18"/>
        </w:rPr>
        <w:t xml:space="preserve">医学名词 </w:t>
      </w:r>
      <w:r>
        <w:rPr>
          <w:rFonts w:hint="eastAsia" w:ascii="宋体" w:hAnsi="宋体" w:eastAsia="宋体"/>
          <w:sz w:val="21"/>
          <w:szCs w:val="18"/>
        </w:rPr>
        <w:t xml:space="preserve"> </w:t>
      </w:r>
      <w:r>
        <w:rPr>
          <w:rFonts w:hint="eastAsia" w:ascii="宋体" w:hAnsi="宋体" w:eastAsia="宋体"/>
          <w:sz w:val="21"/>
          <w:szCs w:val="18"/>
          <w:lang w:val="en-US" w:eastAsia="zh-CN"/>
        </w:rPr>
        <w:t>应首选全国科学技术名词审定委员会审定公布的规范名词。</w:t>
      </w:r>
      <w:r>
        <w:rPr>
          <w:rFonts w:hint="eastAsia" w:ascii="宋体" w:hAnsi="宋体" w:eastAsia="宋体"/>
          <w:sz w:val="21"/>
          <w:szCs w:val="18"/>
        </w:rPr>
        <w:t>尚未审定公布</w:t>
      </w:r>
      <w:r>
        <w:rPr>
          <w:rFonts w:hint="eastAsia" w:ascii="宋体" w:hAnsi="宋体" w:eastAsia="宋体"/>
          <w:sz w:val="21"/>
          <w:szCs w:val="18"/>
          <w:lang w:val="en-US" w:eastAsia="zh-CN"/>
        </w:rPr>
        <w:t>的名词，可选用最新版《医学主题词表（MeSH）》《医学主题词注释字顺表》《中医药主题词表》中的主题词</w:t>
      </w:r>
      <w:r>
        <w:rPr>
          <w:rFonts w:hint="eastAsia" w:ascii="宋体" w:hAnsi="宋体" w:eastAsia="宋体"/>
          <w:sz w:val="21"/>
          <w:szCs w:val="18"/>
        </w:rPr>
        <w:t>。</w:t>
      </w:r>
    </w:p>
    <w:p>
      <w:pPr>
        <w:pStyle w:val="3"/>
        <w:ind w:firstLine="0"/>
        <w:jc w:val="both"/>
        <w:rPr>
          <w:rFonts w:hint="eastAsia" w:ascii="宋体" w:hAnsi="宋体" w:eastAsia="宋体"/>
          <w:sz w:val="21"/>
        </w:rPr>
      </w:pPr>
      <w:r>
        <w:rPr>
          <w:rFonts w:hint="eastAsia" w:ascii="宋体" w:hAnsi="宋体" w:eastAsia="宋体"/>
          <w:sz w:val="21"/>
          <w:szCs w:val="18"/>
          <w:lang w:val="en-US" w:eastAsia="zh-CN"/>
        </w:rPr>
        <w:t>3</w:t>
      </w:r>
      <w:r>
        <w:rPr>
          <w:rFonts w:hint="eastAsia" w:ascii="宋体" w:hAnsi="宋体" w:eastAsia="宋体"/>
          <w:sz w:val="21"/>
          <w:szCs w:val="18"/>
        </w:rPr>
        <w:t>.</w:t>
      </w:r>
      <w:r>
        <w:rPr>
          <w:rFonts w:hint="eastAsia" w:ascii="宋体" w:hAnsi="宋体" w:eastAsia="宋体"/>
          <w:sz w:val="21"/>
          <w:szCs w:val="18"/>
          <w:lang w:val="en-US" w:eastAsia="zh-CN"/>
        </w:rPr>
        <w:t>6</w:t>
      </w:r>
      <w:r>
        <w:rPr>
          <w:rFonts w:hint="eastAsia" w:ascii="宋体" w:hAnsi="宋体" w:eastAsia="宋体"/>
          <w:sz w:val="21"/>
          <w:szCs w:val="18"/>
        </w:rPr>
        <w:t xml:space="preserve"> </w:t>
      </w:r>
      <w:r>
        <w:rPr>
          <w:rFonts w:ascii="楷体" w:hAnsi="楷体" w:eastAsia="楷体"/>
          <w:sz w:val="21"/>
          <w:szCs w:val="18"/>
        </w:rPr>
        <w:t>图表</w:t>
      </w:r>
      <w:r>
        <w:rPr>
          <w:rFonts w:ascii="宋体" w:hAnsi="宋体" w:eastAsia="宋体"/>
          <w:sz w:val="21"/>
          <w:szCs w:val="18"/>
        </w:rPr>
        <w:t>　</w:t>
      </w:r>
      <w:r>
        <w:rPr>
          <w:rFonts w:hint="eastAsia" w:ascii="宋体" w:hAnsi="宋体" w:eastAsia="宋体"/>
          <w:sz w:val="21"/>
        </w:rPr>
        <w:t>凡用简单文字可说明者尽量不用图表，同一数据不可用文字、图和表重复表述。插图应具有自明性、简明性、科学性和艺术性，大小适当，图中文字清晰可见</w:t>
      </w:r>
      <w:r>
        <w:rPr>
          <w:rFonts w:hint="eastAsia" w:ascii="宋体" w:hAnsi="宋体" w:eastAsia="宋体"/>
          <w:sz w:val="21"/>
          <w:lang w:eastAsia="zh-CN"/>
        </w:rPr>
        <w:t>；</w:t>
      </w:r>
      <w:r>
        <w:rPr>
          <w:rFonts w:hint="eastAsia" w:ascii="宋体" w:hAnsi="宋体" w:eastAsia="宋体"/>
          <w:color w:val="000000"/>
          <w:sz w:val="21"/>
          <w:szCs w:val="18"/>
          <w:lang w:val="en-US" w:eastAsia="zh-CN"/>
        </w:rPr>
        <w:t>统计图须提供数据源，图中文字可编辑；</w:t>
      </w:r>
      <w:r>
        <w:rPr>
          <w:rFonts w:hint="eastAsia" w:ascii="宋体" w:hAnsi="宋体" w:eastAsia="宋体"/>
          <w:sz w:val="21"/>
        </w:rPr>
        <w:t>编排应符合 CY/T 171的规定。</w:t>
      </w:r>
      <w:r>
        <w:rPr>
          <w:rFonts w:hint="eastAsia" w:ascii="宋体" w:hAnsi="宋体" w:eastAsia="宋体"/>
          <w:sz w:val="21"/>
          <w:lang w:val="en-US" w:eastAsia="zh-CN"/>
        </w:rPr>
        <w:t>表格</w:t>
      </w:r>
      <w:r>
        <w:rPr>
          <w:rFonts w:hint="eastAsia" w:ascii="宋体" w:hAnsi="宋体" w:eastAsia="宋体"/>
          <w:sz w:val="21"/>
        </w:rPr>
        <w:t>应具有自明性、简明性、规范性和逻辑性，编排应符合CY/T170的规定。</w:t>
      </w:r>
    </w:p>
    <w:p>
      <w:pPr>
        <w:pStyle w:val="3"/>
        <w:ind w:firstLine="0"/>
        <w:jc w:val="both"/>
        <w:rPr>
          <w:rFonts w:hint="eastAsia" w:ascii="宋体" w:hAnsi="宋体" w:eastAsia="宋体"/>
          <w:color w:val="000000"/>
          <w:sz w:val="21"/>
          <w:szCs w:val="18"/>
        </w:rPr>
      </w:pPr>
      <w:r>
        <w:rPr>
          <w:rFonts w:hint="eastAsia" w:ascii="宋体" w:hAnsi="宋体" w:eastAsia="宋体"/>
          <w:sz w:val="21"/>
          <w:szCs w:val="18"/>
          <w:lang w:val="en-US" w:eastAsia="zh-CN"/>
        </w:rPr>
        <w:t xml:space="preserve">3.7 </w:t>
      </w:r>
      <w:r>
        <w:rPr>
          <w:rFonts w:ascii="楷体" w:hAnsi="楷体" w:eastAsia="楷体"/>
          <w:sz w:val="21"/>
          <w:szCs w:val="18"/>
        </w:rPr>
        <w:t>计量单位</w:t>
      </w:r>
      <w:r>
        <w:rPr>
          <w:rFonts w:ascii="宋体" w:hAnsi="宋体" w:eastAsia="宋体"/>
          <w:sz w:val="21"/>
          <w:szCs w:val="18"/>
        </w:rPr>
        <w:t>　</w:t>
      </w:r>
      <w:r>
        <w:rPr>
          <w:rFonts w:ascii="宋体" w:hAnsi="宋体" w:eastAsia="宋体"/>
          <w:color w:val="000000"/>
          <w:sz w:val="21"/>
          <w:szCs w:val="18"/>
        </w:rPr>
        <w:t>执行</w:t>
      </w:r>
      <w:r>
        <w:rPr>
          <w:rFonts w:hint="eastAsia" w:ascii="宋体" w:hAnsi="宋体" w:eastAsia="宋体"/>
          <w:sz w:val="21"/>
          <w:szCs w:val="18"/>
        </w:rPr>
        <w:t>GB 3100-1993</w:t>
      </w:r>
      <w:r>
        <w:rPr>
          <w:rFonts w:hint="eastAsia" w:ascii="宋体" w:hAnsi="宋体" w:eastAsia="宋体"/>
          <w:sz w:val="21"/>
          <w:szCs w:val="18"/>
          <w:lang w:eastAsia="zh-CN"/>
        </w:rPr>
        <w:t>《</w:t>
      </w:r>
      <w:r>
        <w:rPr>
          <w:rFonts w:hint="eastAsia" w:ascii="宋体" w:hAnsi="宋体" w:eastAsia="宋体"/>
          <w:sz w:val="21"/>
          <w:szCs w:val="18"/>
        </w:rPr>
        <w:t>国际单位制及其应用</w:t>
      </w:r>
      <w:r>
        <w:rPr>
          <w:rFonts w:hint="eastAsia" w:ascii="宋体" w:hAnsi="宋体" w:eastAsia="宋体"/>
          <w:sz w:val="21"/>
          <w:szCs w:val="18"/>
          <w:lang w:eastAsia="zh-CN"/>
        </w:rPr>
        <w:t>》、</w:t>
      </w:r>
      <w:r>
        <w:rPr>
          <w:rFonts w:hint="eastAsia" w:ascii="宋体" w:hAnsi="宋体" w:eastAsia="宋体"/>
          <w:color w:val="000000"/>
          <w:sz w:val="21"/>
          <w:szCs w:val="18"/>
          <w:lang w:val="en-US" w:eastAsia="zh-CN"/>
        </w:rPr>
        <w:t>GB/T 3101-1993《有关量、单位和符号的一般原则》和GB/T 3102-1993《（所有部分）量和单位》。</w:t>
      </w:r>
    </w:p>
    <w:p>
      <w:pPr>
        <w:pStyle w:val="3"/>
        <w:ind w:firstLine="0"/>
        <w:jc w:val="both"/>
        <w:rPr>
          <w:rFonts w:hint="eastAsia" w:ascii="宋体" w:hAnsi="宋体" w:eastAsia="宋体"/>
          <w:color w:val="000000"/>
          <w:sz w:val="21"/>
          <w:szCs w:val="18"/>
        </w:rPr>
      </w:pPr>
      <w:r>
        <w:rPr>
          <w:rFonts w:hint="eastAsia" w:ascii="宋体" w:hAnsi="宋体" w:eastAsia="宋体"/>
          <w:color w:val="000000"/>
          <w:sz w:val="21"/>
          <w:szCs w:val="18"/>
          <w:lang w:val="en-US" w:eastAsia="zh-CN"/>
        </w:rPr>
        <w:t xml:space="preserve">3.8 </w:t>
      </w:r>
      <w:r>
        <w:rPr>
          <w:rFonts w:ascii="楷体" w:hAnsi="楷体" w:eastAsia="楷体"/>
          <w:color w:val="000000"/>
          <w:sz w:val="21"/>
          <w:szCs w:val="18"/>
        </w:rPr>
        <w:t>数字</w:t>
      </w:r>
      <w:r>
        <w:rPr>
          <w:rFonts w:ascii="宋体" w:hAnsi="宋体" w:eastAsia="宋体"/>
          <w:color w:val="000000"/>
          <w:sz w:val="21"/>
          <w:szCs w:val="18"/>
        </w:rPr>
        <w:t>　执行GB/T 15835-</w:t>
      </w:r>
      <w:r>
        <w:rPr>
          <w:rFonts w:hint="eastAsia" w:ascii="宋体" w:hAnsi="宋体" w:eastAsia="宋体"/>
          <w:color w:val="000000"/>
          <w:sz w:val="21"/>
          <w:szCs w:val="18"/>
        </w:rPr>
        <w:t>2011</w:t>
      </w:r>
      <w:r>
        <w:rPr>
          <w:rFonts w:ascii="宋体" w:hAnsi="宋体" w:eastAsia="宋体"/>
          <w:color w:val="000000"/>
          <w:sz w:val="21"/>
          <w:szCs w:val="18"/>
        </w:rPr>
        <w:t>《出版物上数字用法》。</w:t>
      </w:r>
    </w:p>
    <w:p>
      <w:pPr>
        <w:pStyle w:val="3"/>
        <w:ind w:firstLine="0"/>
        <w:jc w:val="both"/>
        <w:rPr>
          <w:rFonts w:hint="eastAsia" w:ascii="宋体" w:hAnsi="宋体" w:eastAsia="宋体"/>
          <w:color w:val="000000"/>
          <w:sz w:val="21"/>
          <w:szCs w:val="18"/>
          <w:lang w:val="en-US" w:eastAsia="zh-CN"/>
        </w:rPr>
      </w:pPr>
      <w:r>
        <w:rPr>
          <w:rFonts w:hint="eastAsia" w:ascii="宋体" w:hAnsi="宋体" w:eastAsia="宋体"/>
          <w:color w:val="000000"/>
          <w:sz w:val="21"/>
          <w:szCs w:val="18"/>
          <w:lang w:val="en-US" w:eastAsia="zh-CN"/>
        </w:rPr>
        <w:t xml:space="preserve">3.9 </w:t>
      </w:r>
      <w:r>
        <w:rPr>
          <w:rFonts w:ascii="楷体" w:hAnsi="楷体" w:eastAsia="楷体"/>
          <w:color w:val="000000"/>
          <w:sz w:val="21"/>
          <w:szCs w:val="18"/>
        </w:rPr>
        <w:t>统计学</w:t>
      </w:r>
      <w:r>
        <w:rPr>
          <w:rFonts w:ascii="宋体" w:hAnsi="宋体" w:eastAsia="宋体"/>
          <w:color w:val="000000"/>
          <w:sz w:val="21"/>
          <w:szCs w:val="18"/>
        </w:rPr>
        <w:t>　</w:t>
      </w:r>
      <w:r>
        <w:rPr>
          <w:rFonts w:hint="eastAsia" w:ascii="宋体" w:hAnsi="宋体" w:eastAsia="宋体"/>
          <w:color w:val="000000"/>
          <w:sz w:val="21"/>
          <w:szCs w:val="18"/>
        </w:rPr>
        <w:t>应写明所用统计方法的具体名称，并给出统计量的具体值。</w:t>
      </w:r>
      <w:r>
        <w:rPr>
          <w:rFonts w:hint="eastAsia" w:ascii="宋体" w:hAnsi="宋体" w:eastAsia="宋体"/>
          <w:color w:val="000000"/>
          <w:sz w:val="21"/>
          <w:szCs w:val="18"/>
          <w:lang w:val="en-US" w:eastAsia="zh-CN"/>
        </w:rPr>
        <w:t>统计学符号</w:t>
      </w:r>
      <w:r>
        <w:rPr>
          <w:rFonts w:hint="eastAsia" w:ascii="宋体" w:hAnsi="宋体" w:eastAsia="宋体"/>
          <w:color w:val="000000"/>
          <w:sz w:val="21"/>
          <w:szCs w:val="18"/>
        </w:rPr>
        <w:t>按GB/T</w:t>
      </w:r>
      <w:r>
        <w:rPr>
          <w:rFonts w:hint="eastAsia" w:ascii="宋体" w:hAnsi="宋体" w:eastAsia="宋体"/>
          <w:color w:val="000000"/>
          <w:sz w:val="21"/>
          <w:szCs w:val="18"/>
          <w:lang w:val="en-US" w:eastAsia="zh-CN"/>
        </w:rPr>
        <w:t xml:space="preserve"> </w:t>
      </w:r>
      <w:r>
        <w:rPr>
          <w:rFonts w:hint="eastAsia" w:ascii="宋体" w:hAnsi="宋体" w:eastAsia="宋体"/>
          <w:color w:val="000000"/>
          <w:sz w:val="21"/>
          <w:szCs w:val="18"/>
        </w:rPr>
        <w:t>3358-2009《统计学词汇及符号》的有关规定书写。</w:t>
      </w:r>
      <w:r>
        <w:rPr>
          <w:rFonts w:hint="eastAsia" w:ascii="宋体" w:hAnsi="宋体" w:eastAsia="宋体"/>
          <w:color w:val="000000"/>
          <w:sz w:val="21"/>
          <w:szCs w:val="18"/>
        </w:rPr>
        <w:br w:type="textWrapping"/>
      </w:r>
      <w:r>
        <w:rPr>
          <w:rFonts w:hint="eastAsia" w:ascii="宋体" w:hAnsi="宋体" w:eastAsia="宋体"/>
          <w:color w:val="000000"/>
          <w:sz w:val="21"/>
          <w:szCs w:val="18"/>
          <w:lang w:val="en-US" w:eastAsia="zh-CN"/>
        </w:rPr>
        <w:t xml:space="preserve">3.10 </w:t>
      </w:r>
      <w:r>
        <w:rPr>
          <w:rFonts w:ascii="楷体" w:hAnsi="楷体" w:eastAsia="楷体"/>
          <w:color w:val="000000"/>
          <w:sz w:val="21"/>
          <w:szCs w:val="18"/>
        </w:rPr>
        <w:t>缩略语</w:t>
      </w:r>
      <w:r>
        <w:rPr>
          <w:rFonts w:ascii="宋体" w:hAnsi="宋体" w:eastAsia="宋体"/>
          <w:color w:val="000000"/>
          <w:sz w:val="21"/>
          <w:szCs w:val="18"/>
        </w:rPr>
        <w:t>　</w:t>
      </w:r>
      <w:r>
        <w:rPr>
          <w:rFonts w:hint="eastAsia" w:ascii="宋体" w:hAnsi="宋体" w:eastAsia="宋体"/>
          <w:color w:val="000000"/>
          <w:sz w:val="21"/>
          <w:szCs w:val="18"/>
        </w:rPr>
        <w:t>文中尽量少用，必须使用时于首次出现处先叙述其全称，然后括号注出中文缩略语或英文全称及其缩略语，后两者间用“，”分开。</w:t>
      </w:r>
      <w:r>
        <w:rPr>
          <w:rFonts w:hint="eastAsia" w:ascii="宋体" w:hAnsi="宋体" w:eastAsia="宋体"/>
          <w:color w:val="000000"/>
          <w:sz w:val="21"/>
          <w:szCs w:val="18"/>
        </w:rPr>
        <w:cr/>
      </w:r>
      <w:r>
        <w:rPr>
          <w:rFonts w:hint="eastAsia" w:ascii="宋体" w:hAnsi="宋体" w:eastAsia="宋体"/>
          <w:color w:val="000000"/>
          <w:sz w:val="21"/>
          <w:szCs w:val="18"/>
          <w:lang w:val="en-US" w:eastAsia="zh-CN"/>
        </w:rPr>
        <w:t>3.11</w:t>
      </w:r>
      <w:r>
        <w:rPr>
          <w:rFonts w:hint="eastAsia" w:ascii="宋体" w:hAnsi="宋体" w:eastAsia="宋体"/>
          <w:color w:val="000000"/>
          <w:sz w:val="21"/>
          <w:szCs w:val="18"/>
        </w:rPr>
        <w:t xml:space="preserve"> </w:t>
      </w:r>
      <w:r>
        <w:rPr>
          <w:rFonts w:ascii="楷体" w:hAnsi="楷体" w:eastAsia="楷体"/>
          <w:color w:val="000000"/>
          <w:sz w:val="21"/>
          <w:szCs w:val="18"/>
        </w:rPr>
        <w:t>参考文献</w:t>
      </w:r>
      <w:r>
        <w:rPr>
          <w:rFonts w:ascii="宋体" w:hAnsi="宋体" w:eastAsia="宋体"/>
          <w:color w:val="000000"/>
          <w:sz w:val="21"/>
          <w:szCs w:val="18"/>
        </w:rPr>
        <w:t>　</w:t>
      </w:r>
      <w:r>
        <w:rPr>
          <w:rFonts w:hint="eastAsia" w:ascii="宋体" w:hAnsi="宋体" w:eastAsia="宋体"/>
          <w:color w:val="000000"/>
          <w:sz w:val="21"/>
          <w:szCs w:val="18"/>
        </w:rPr>
        <w:t>具体格式</w:t>
      </w:r>
      <w:r>
        <w:rPr>
          <w:rFonts w:ascii="宋体" w:hAnsi="宋体" w:eastAsia="宋体"/>
          <w:color w:val="000000"/>
          <w:sz w:val="21"/>
          <w:szCs w:val="18"/>
        </w:rPr>
        <w:t>按GB</w:t>
      </w:r>
      <w:r>
        <w:rPr>
          <w:rFonts w:hint="eastAsia" w:ascii="宋体" w:hAnsi="宋体" w:eastAsia="宋体"/>
          <w:color w:val="000000"/>
          <w:sz w:val="21"/>
          <w:szCs w:val="18"/>
        </w:rPr>
        <w:t>/T</w:t>
      </w:r>
      <w:r>
        <w:rPr>
          <w:rFonts w:hint="eastAsia" w:ascii="宋体" w:hAnsi="宋体" w:eastAsia="宋体"/>
          <w:color w:val="000000"/>
          <w:sz w:val="21"/>
          <w:szCs w:val="18"/>
          <w:lang w:val="en-US" w:eastAsia="zh-CN"/>
        </w:rPr>
        <w:t xml:space="preserve"> </w:t>
      </w:r>
      <w:r>
        <w:rPr>
          <w:rFonts w:ascii="宋体" w:hAnsi="宋体" w:eastAsia="宋体"/>
          <w:color w:val="000000"/>
          <w:sz w:val="21"/>
          <w:szCs w:val="18"/>
        </w:rPr>
        <w:t>7714</w:t>
      </w:r>
      <w:r>
        <w:rPr>
          <w:rFonts w:hint="eastAsia" w:ascii="宋体" w:hAnsi="宋体" w:eastAsia="宋体"/>
          <w:color w:val="000000"/>
          <w:sz w:val="21"/>
          <w:szCs w:val="18"/>
        </w:rPr>
        <w:t>-20</w:t>
      </w:r>
      <w:r>
        <w:rPr>
          <w:rFonts w:hint="eastAsia" w:ascii="宋体" w:hAnsi="宋体" w:eastAsia="宋体"/>
          <w:color w:val="000000"/>
          <w:sz w:val="21"/>
          <w:szCs w:val="18"/>
          <w:lang w:val="en-US" w:eastAsia="zh-CN"/>
        </w:rPr>
        <w:t>1</w:t>
      </w:r>
      <w:r>
        <w:rPr>
          <w:rFonts w:hint="eastAsia" w:ascii="宋体" w:hAnsi="宋体" w:eastAsia="宋体"/>
          <w:color w:val="000000"/>
          <w:sz w:val="21"/>
          <w:szCs w:val="18"/>
        </w:rPr>
        <w:t>5</w:t>
      </w:r>
      <w:r>
        <w:rPr>
          <w:rFonts w:ascii="宋体" w:hAnsi="宋体" w:eastAsia="宋体"/>
          <w:color w:val="000000"/>
          <w:sz w:val="21"/>
          <w:szCs w:val="18"/>
        </w:rPr>
        <w:t>《</w:t>
      </w:r>
      <w:r>
        <w:rPr>
          <w:rFonts w:hint="eastAsia" w:ascii="宋体" w:hAnsi="宋体" w:eastAsia="宋体"/>
          <w:color w:val="000000"/>
          <w:sz w:val="21"/>
          <w:szCs w:val="18"/>
          <w:lang w:eastAsia="zh-CN"/>
        </w:rPr>
        <w:t>信息与文献</w:t>
      </w:r>
      <w:r>
        <w:rPr>
          <w:rFonts w:hint="eastAsia" w:ascii="宋体" w:hAnsi="宋体" w:eastAsia="宋体"/>
          <w:color w:val="000000"/>
          <w:sz w:val="21"/>
          <w:szCs w:val="18"/>
          <w:lang w:val="en-US" w:eastAsia="zh-CN"/>
        </w:rPr>
        <w:t xml:space="preserve"> </w:t>
      </w:r>
      <w:r>
        <w:rPr>
          <w:rFonts w:ascii="宋体" w:hAnsi="宋体" w:eastAsia="宋体"/>
          <w:color w:val="000000"/>
          <w:sz w:val="21"/>
          <w:szCs w:val="18"/>
        </w:rPr>
        <w:t>参考文献著录规则》</w:t>
      </w:r>
      <w:r>
        <w:rPr>
          <w:rFonts w:hint="eastAsia" w:ascii="宋体" w:hAnsi="宋体" w:eastAsia="宋体"/>
          <w:color w:val="000000"/>
          <w:sz w:val="21"/>
          <w:szCs w:val="18"/>
        </w:rPr>
        <w:t>著录。</w:t>
      </w:r>
      <w:r>
        <w:rPr>
          <w:rFonts w:ascii="宋体" w:hAnsi="宋体" w:eastAsia="宋体"/>
          <w:color w:val="000000"/>
          <w:sz w:val="21"/>
          <w:szCs w:val="18"/>
        </w:rPr>
        <w:t>参考文献择主要的列出，</w:t>
      </w:r>
      <w:r>
        <w:rPr>
          <w:rFonts w:hint="eastAsia" w:ascii="宋体" w:hAnsi="宋体" w:eastAsia="宋体"/>
          <w:color w:val="000000"/>
          <w:sz w:val="21"/>
          <w:szCs w:val="18"/>
          <w:lang w:eastAsia="zh-CN"/>
        </w:rPr>
        <w:t>要求</w:t>
      </w:r>
      <w:r>
        <w:rPr>
          <w:rFonts w:hint="eastAsia" w:ascii="宋体" w:hAnsi="宋体" w:eastAsia="宋体"/>
          <w:color w:val="000000"/>
          <w:sz w:val="21"/>
          <w:szCs w:val="18"/>
        </w:rPr>
        <w:t>文献为近5年</w:t>
      </w:r>
      <w:r>
        <w:rPr>
          <w:rFonts w:hint="eastAsia" w:ascii="宋体" w:hAnsi="宋体" w:eastAsia="宋体"/>
          <w:color w:val="000000"/>
          <w:sz w:val="21"/>
          <w:szCs w:val="18"/>
          <w:lang w:eastAsia="zh-CN"/>
        </w:rPr>
        <w:t>。著录数量</w:t>
      </w:r>
      <w:r>
        <w:rPr>
          <w:rFonts w:hint="eastAsia" w:ascii="宋体" w:hAnsi="宋体" w:eastAsia="宋体"/>
          <w:color w:val="000000"/>
          <w:sz w:val="21"/>
          <w:szCs w:val="18"/>
          <w:lang w:val="en-US" w:eastAsia="zh-CN"/>
        </w:rPr>
        <w:t>论著约15篇，综述约25篇。</w:t>
      </w:r>
    </w:p>
    <w:p>
      <w:pPr>
        <w:pStyle w:val="3"/>
        <w:ind w:firstLine="0"/>
        <w:jc w:val="both"/>
        <w:rPr>
          <w:rFonts w:hint="eastAsia" w:ascii="宋体" w:hAnsi="宋体" w:eastAsia="宋体"/>
          <w:color w:val="000000"/>
          <w:sz w:val="21"/>
          <w:szCs w:val="18"/>
          <w:lang w:val="en-US" w:eastAsia="zh-CN"/>
        </w:rPr>
      </w:pPr>
      <w:r>
        <w:rPr>
          <w:rFonts w:hint="eastAsia" w:ascii="宋体" w:hAnsi="宋体" w:eastAsia="宋体"/>
          <w:color w:val="000000"/>
          <w:sz w:val="21"/>
          <w:szCs w:val="18"/>
          <w:lang w:val="en-US" w:eastAsia="zh-CN"/>
        </w:rPr>
        <w:t>3.12 医学伦理问题及知情同意  须遵循医学伦理基本原则。</w:t>
      </w:r>
    </w:p>
    <w:p>
      <w:pPr>
        <w:pStyle w:val="3"/>
        <w:ind w:firstLine="0"/>
        <w:jc w:val="both"/>
        <w:rPr>
          <w:rFonts w:hint="eastAsia" w:ascii="宋体" w:hAnsi="宋体" w:eastAsia="宋体"/>
          <w:color w:val="000000"/>
          <w:sz w:val="21"/>
          <w:szCs w:val="18"/>
          <w:lang w:val="en-US" w:eastAsia="zh-CN"/>
        </w:rPr>
      </w:pPr>
      <w:r>
        <w:rPr>
          <w:rFonts w:hint="eastAsia" w:ascii="宋体" w:hAnsi="宋体" w:eastAsia="宋体"/>
          <w:color w:val="000000"/>
          <w:sz w:val="21"/>
          <w:szCs w:val="18"/>
          <w:lang w:val="en-US" w:eastAsia="zh-CN"/>
        </w:rPr>
        <w:t>3.13 利益冲突  要求在文后、参考文献前注明有或无利益冲突。</w:t>
      </w:r>
    </w:p>
    <w:p>
      <w:pPr>
        <w:pStyle w:val="3"/>
        <w:ind w:firstLine="0"/>
        <w:jc w:val="both"/>
        <w:rPr>
          <w:rFonts w:hint="eastAsia" w:ascii="宋体" w:hAnsi="宋体" w:eastAsia="宋体"/>
          <w:color w:val="000000"/>
          <w:sz w:val="21"/>
          <w:szCs w:val="18"/>
          <w:lang w:val="en-US" w:eastAsia="zh-CN"/>
        </w:rPr>
      </w:pPr>
    </w:p>
    <w:p>
      <w:pPr>
        <w:pStyle w:val="3"/>
        <w:ind w:firstLine="0"/>
        <w:jc w:val="both"/>
        <w:rPr>
          <w:rFonts w:hint="eastAsia" w:ascii="宋体" w:hAnsi="宋体" w:eastAsia="宋体"/>
          <w:sz w:val="21"/>
          <w:szCs w:val="18"/>
        </w:rPr>
      </w:pPr>
      <w:r>
        <w:rPr>
          <w:rFonts w:hint="eastAsia" w:ascii="黑体" w:hAnsi="黑体" w:eastAsia="黑体"/>
          <w:sz w:val="21"/>
          <w:szCs w:val="18"/>
          <w:lang w:val="en-US" w:eastAsia="zh-CN"/>
        </w:rPr>
        <w:t>4</w:t>
      </w:r>
      <w:r>
        <w:rPr>
          <w:rFonts w:hint="eastAsia" w:ascii="黑体" w:hAnsi="黑体" w:eastAsia="黑体"/>
          <w:sz w:val="21"/>
          <w:szCs w:val="18"/>
        </w:rPr>
        <w:t xml:space="preserve"> </w:t>
      </w:r>
      <w:r>
        <w:rPr>
          <w:rFonts w:hint="eastAsia" w:ascii="黑体" w:hAnsi="黑体" w:eastAsia="黑体"/>
          <w:sz w:val="21"/>
          <w:szCs w:val="18"/>
          <w:lang w:val="en-US" w:eastAsia="zh-CN"/>
        </w:rPr>
        <w:t xml:space="preserve"> 审稿</w:t>
      </w:r>
      <w:r>
        <w:rPr>
          <w:rFonts w:hint="eastAsia" w:ascii="黑体" w:hAnsi="黑体" w:eastAsia="黑体"/>
          <w:sz w:val="21"/>
          <w:szCs w:val="18"/>
        </w:rPr>
        <w:t xml:space="preserve"> </w:t>
      </w:r>
    </w:p>
    <w:p>
      <w:pPr>
        <w:ind w:firstLine="420" w:firstLineChars="200"/>
        <w:rPr>
          <w:rFonts w:hint="eastAsia" w:ascii="宋体" w:hAnsi="宋体" w:eastAsia="宋体" w:cstheme="minorBidi"/>
          <w:kern w:val="2"/>
          <w:sz w:val="21"/>
          <w:szCs w:val="18"/>
          <w:lang w:val="en-US" w:eastAsia="zh-CN" w:bidi="ar-SA"/>
        </w:rPr>
      </w:pPr>
      <w:r>
        <w:rPr>
          <w:rFonts w:hint="eastAsia" w:ascii="宋体" w:hAnsi="宋体" w:eastAsia="宋体" w:cstheme="minorBidi"/>
          <w:kern w:val="2"/>
          <w:sz w:val="21"/>
          <w:szCs w:val="18"/>
          <w:lang w:val="en-US" w:eastAsia="zh-CN" w:bidi="ar-SA"/>
        </w:rPr>
        <w:t>本刊实行以同行审稿为基础的三审制（编辑初审、专家外审、编委会终审），不收取审稿费用。审稿周期一般为1</w:t>
      </w:r>
      <w:r>
        <w:rPr>
          <w:rFonts w:ascii="宋体" w:hAnsi="宋体" w:eastAsia="宋体"/>
          <w:sz w:val="21"/>
          <w:szCs w:val="18"/>
        </w:rPr>
        <w:t>～</w:t>
      </w:r>
      <w:r>
        <w:rPr>
          <w:rFonts w:hint="eastAsia" w:ascii="宋体" w:hAnsi="宋体" w:eastAsia="宋体"/>
          <w:sz w:val="21"/>
          <w:szCs w:val="18"/>
          <w:lang w:val="en-US" w:eastAsia="zh-CN"/>
        </w:rPr>
        <w:t>6个月，发表周期</w:t>
      </w:r>
      <w:r>
        <w:rPr>
          <w:rFonts w:hint="eastAsia" w:ascii="宋体" w:hAnsi="宋体" w:eastAsia="宋体" w:cstheme="minorBidi"/>
          <w:kern w:val="2"/>
          <w:sz w:val="21"/>
          <w:szCs w:val="18"/>
          <w:lang w:val="en-US" w:eastAsia="zh-CN" w:bidi="ar-SA"/>
        </w:rPr>
        <w:t>一般</w:t>
      </w:r>
      <w:r>
        <w:rPr>
          <w:rFonts w:hint="eastAsia" w:ascii="宋体" w:hAnsi="宋体" w:eastAsia="宋体"/>
          <w:sz w:val="21"/>
          <w:szCs w:val="18"/>
          <w:lang w:val="en-US" w:eastAsia="zh-CN"/>
        </w:rPr>
        <w:t>为</w:t>
      </w:r>
      <w:r>
        <w:rPr>
          <w:rFonts w:hint="eastAsia" w:ascii="宋体" w:hAnsi="宋体" w:eastAsia="宋体" w:cstheme="minorBidi"/>
          <w:kern w:val="2"/>
          <w:sz w:val="21"/>
          <w:szCs w:val="18"/>
          <w:lang w:val="en-US" w:eastAsia="zh-CN" w:bidi="ar-SA"/>
        </w:rPr>
        <w:t>4</w:t>
      </w:r>
      <w:r>
        <w:rPr>
          <w:rFonts w:ascii="宋体" w:hAnsi="宋体" w:eastAsia="宋体"/>
          <w:sz w:val="21"/>
          <w:szCs w:val="18"/>
        </w:rPr>
        <w:t>～</w:t>
      </w:r>
      <w:r>
        <w:rPr>
          <w:rFonts w:hint="eastAsia" w:ascii="宋体" w:hAnsi="宋体" w:eastAsia="宋体"/>
          <w:sz w:val="21"/>
          <w:szCs w:val="18"/>
          <w:lang w:val="en-US" w:eastAsia="zh-CN"/>
        </w:rPr>
        <w:t>12个月。</w:t>
      </w:r>
    </w:p>
    <w:p>
      <w:pPr>
        <w:pStyle w:val="3"/>
        <w:ind w:firstLine="0"/>
        <w:jc w:val="both"/>
        <w:rPr>
          <w:rFonts w:hint="eastAsia" w:ascii="宋体" w:hAnsi="宋体" w:eastAsia="宋体"/>
          <w:color w:val="000000"/>
          <w:sz w:val="21"/>
          <w:szCs w:val="18"/>
          <w:lang w:val="en-US" w:eastAsia="zh-CN"/>
        </w:rPr>
      </w:pPr>
    </w:p>
    <w:p>
      <w:pPr>
        <w:pStyle w:val="3"/>
        <w:ind w:firstLine="0"/>
        <w:jc w:val="both"/>
        <w:rPr>
          <w:rFonts w:hint="eastAsia" w:ascii="黑体" w:hAnsi="黑体" w:eastAsia="黑体"/>
          <w:sz w:val="21"/>
          <w:szCs w:val="18"/>
          <w:lang w:val="en-US" w:eastAsia="zh-CN"/>
        </w:rPr>
      </w:pPr>
      <w:r>
        <w:rPr>
          <w:rFonts w:hint="eastAsia" w:ascii="黑体" w:hAnsi="黑体" w:eastAsia="黑体"/>
          <w:sz w:val="21"/>
          <w:szCs w:val="18"/>
          <w:lang w:val="en-US" w:eastAsia="zh-CN"/>
        </w:rPr>
        <w:t>5  编辑部联系方式</w:t>
      </w:r>
    </w:p>
    <w:p>
      <w:pPr>
        <w:pStyle w:val="3"/>
        <w:ind w:firstLine="420" w:firstLineChars="200"/>
        <w:jc w:val="both"/>
        <w:rPr>
          <w:rFonts w:hint="eastAsia" w:ascii="宋体" w:hAnsi="宋体" w:eastAsia="宋体"/>
          <w:sz w:val="21"/>
          <w:szCs w:val="18"/>
        </w:rPr>
      </w:pPr>
      <w:r>
        <w:rPr>
          <w:rFonts w:hint="eastAsia" w:ascii="宋体" w:hAnsi="宋体" w:eastAsia="宋体"/>
          <w:sz w:val="21"/>
          <w:szCs w:val="18"/>
          <w:lang w:val="en-US" w:eastAsia="zh-CN"/>
        </w:rPr>
        <w:t>地址：</w:t>
      </w:r>
      <w:r>
        <w:rPr>
          <w:rFonts w:hint="eastAsia" w:ascii="宋体" w:hAnsi="宋体" w:eastAsia="宋体"/>
          <w:sz w:val="21"/>
          <w:szCs w:val="18"/>
        </w:rPr>
        <w:t>北京市东城区和平里中街16号</w:t>
      </w:r>
      <w:r>
        <w:rPr>
          <w:rFonts w:hint="eastAsia" w:ascii="宋体" w:hAnsi="宋体" w:eastAsia="宋体"/>
          <w:sz w:val="21"/>
          <w:szCs w:val="18"/>
          <w:lang w:val="en-US" w:eastAsia="zh-CN"/>
        </w:rPr>
        <w:t>北京市疾病预防控制中心（北院）</w:t>
      </w:r>
      <w:r>
        <w:rPr>
          <w:rFonts w:hint="eastAsia" w:ascii="宋体" w:hAnsi="宋体" w:eastAsia="宋体"/>
          <w:sz w:val="21"/>
          <w:szCs w:val="18"/>
        </w:rPr>
        <w:t>《首都公共卫生》编辑部</w:t>
      </w:r>
      <w:r>
        <w:rPr>
          <w:rFonts w:hint="eastAsia" w:ascii="宋体" w:hAnsi="宋体" w:eastAsia="宋体"/>
          <w:sz w:val="21"/>
          <w:szCs w:val="18"/>
          <w:lang w:eastAsia="zh-CN"/>
        </w:rPr>
        <w:t>，邮政编码：</w:t>
      </w:r>
      <w:r>
        <w:rPr>
          <w:rFonts w:hint="eastAsia" w:ascii="宋体" w:hAnsi="宋体" w:eastAsia="宋体"/>
          <w:sz w:val="21"/>
          <w:szCs w:val="18"/>
        </w:rPr>
        <w:t>100013</w:t>
      </w:r>
      <w:r>
        <w:rPr>
          <w:rFonts w:hint="eastAsia" w:ascii="宋体" w:hAnsi="宋体" w:eastAsia="宋体"/>
          <w:sz w:val="21"/>
          <w:szCs w:val="18"/>
          <w:lang w:eastAsia="zh-CN"/>
        </w:rPr>
        <w:t>，</w:t>
      </w:r>
      <w:r>
        <w:rPr>
          <w:rFonts w:hint="eastAsia" w:ascii="宋体" w:hAnsi="宋体" w:eastAsia="宋体"/>
          <w:sz w:val="21"/>
          <w:szCs w:val="18"/>
        </w:rPr>
        <w:t>电话：010－64407286，E-mail：</w:t>
      </w:r>
      <w:r>
        <w:rPr>
          <w:rFonts w:ascii="宋体" w:hAnsi="宋体" w:eastAsia="宋体"/>
          <w:sz w:val="21"/>
          <w:szCs w:val="18"/>
        </w:rPr>
        <w:fldChar w:fldCharType="begin"/>
      </w:r>
      <w:r>
        <w:rPr>
          <w:rFonts w:ascii="宋体" w:hAnsi="宋体" w:eastAsia="宋体"/>
          <w:sz w:val="21"/>
          <w:szCs w:val="18"/>
        </w:rPr>
        <w:instrText xml:space="preserve"> HYPERLINK "mailto:</w:instrText>
      </w:r>
      <w:r>
        <w:rPr>
          <w:rFonts w:hint="eastAsia" w:ascii="宋体" w:hAnsi="宋体" w:eastAsia="宋体"/>
          <w:sz w:val="21"/>
          <w:szCs w:val="18"/>
        </w:rPr>
        <w:instrText xml:space="preserve">xuj@bjcdc.org</w:instrText>
      </w:r>
      <w:r>
        <w:rPr>
          <w:rFonts w:ascii="宋体" w:hAnsi="宋体" w:eastAsia="宋体"/>
          <w:sz w:val="21"/>
          <w:szCs w:val="18"/>
        </w:rPr>
        <w:instrText xml:space="preserve">" </w:instrText>
      </w:r>
      <w:r>
        <w:rPr>
          <w:rFonts w:ascii="宋体" w:hAnsi="宋体" w:eastAsia="宋体"/>
          <w:sz w:val="21"/>
          <w:szCs w:val="18"/>
        </w:rPr>
        <w:fldChar w:fldCharType="separate"/>
      </w:r>
      <w:r>
        <w:rPr>
          <w:rFonts w:hint="eastAsia" w:ascii="宋体" w:hAnsi="宋体" w:eastAsia="宋体"/>
          <w:sz w:val="21"/>
          <w:szCs w:val="18"/>
        </w:rPr>
        <w:t>shdggwsh@163.com</w:t>
      </w:r>
      <w:r>
        <w:rPr>
          <w:rFonts w:ascii="宋体" w:hAnsi="宋体" w:eastAsia="宋体"/>
          <w:sz w:val="21"/>
          <w:szCs w:val="18"/>
        </w:rPr>
        <w:fldChar w:fldCharType="end"/>
      </w:r>
      <w:r>
        <w:rPr>
          <w:rFonts w:hint="eastAsia" w:ascii="宋体" w:hAnsi="宋体" w:eastAsia="宋体"/>
          <w:sz w:val="21"/>
          <w:szCs w:val="18"/>
        </w:rPr>
        <w:t>。　　　　</w:t>
      </w:r>
    </w:p>
    <w:p>
      <w:pPr>
        <w:pStyle w:val="3"/>
        <w:ind w:firstLine="0"/>
        <w:jc w:val="both"/>
        <w:rPr>
          <w:rFonts w:hint="eastAsia" w:ascii="宋体" w:hAnsi="宋体" w:eastAsia="宋体"/>
          <w:color w:val="000000"/>
          <w:sz w:val="21"/>
          <w:szCs w:val="18"/>
          <w:lang w:val="en-US" w:eastAsia="zh-CN"/>
        </w:rPr>
      </w:pPr>
    </w:p>
    <w:p>
      <w:pPr>
        <w:pStyle w:val="3"/>
        <w:ind w:firstLine="0"/>
        <w:jc w:val="both"/>
        <w:rPr>
          <w:rFonts w:hint="eastAsia" w:ascii="宋体" w:hAnsi="宋体" w:eastAsia="宋体"/>
          <w:color w:val="000000"/>
          <w:sz w:val="21"/>
          <w:szCs w:val="1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51B56"/>
    <w:rsid w:val="0993121F"/>
    <w:rsid w:val="3383419A"/>
    <w:rsid w:val="40C34D41"/>
    <w:rsid w:val="41F02CD1"/>
    <w:rsid w:val="5DE176EE"/>
    <w:rsid w:val="5EF51B56"/>
    <w:rsid w:val="6F1B7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3">
    <w:name w:val="Body Text Indent 2"/>
    <w:basedOn w:val="1"/>
    <w:qFormat/>
    <w:uiPriority w:val="0"/>
    <w:pPr>
      <w:ind w:firstLine="720"/>
    </w:pPr>
    <w:rPr>
      <w:rFonts w:eastAsia="楷体_GB2312"/>
      <w:sz w:val="24"/>
    </w:rPr>
  </w:style>
  <w:style w:type="paragraph" w:styleId="4">
    <w:name w:val="Body Text Indent 3"/>
    <w:basedOn w:val="1"/>
    <w:qFormat/>
    <w:uiPriority w:val="0"/>
    <w:pPr>
      <w:ind w:firstLine="720"/>
    </w:pPr>
    <w:rPr>
      <w:rFonts w:ascii="仿宋_GB2312" w:eastAsia="仿宋_GB2312"/>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北京预防医学会</Company>
  <Pages>1</Pages>
  <Words>0</Words>
  <Characters>0</Characters>
  <Lines>0</Lines>
  <Paragraphs>0</Paragraphs>
  <TotalTime>4</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2024-11-22T02:14:00Z</dcterms:created>
  <dc:creator>李玉青</dc:creator>
  <cp:lastModifiedBy>编辑部</cp:lastModifiedBy>
  <dcterms:modified xsi:type="dcterms:W3CDTF">2025-04-02T05:33:01Z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E0FF3E87107B4D3F83DED2252020502A</vt:lpwstr>
  </property>
</Properties>
</file>