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68595">
      <w:pPr>
        <w:jc w:val="center"/>
        <w:rPr>
          <w:rFonts w:hint="eastAsia" w:ascii="微软雅黑" w:hAnsi="微软雅黑" w:eastAsia="微软雅黑"/>
          <w:b/>
          <w:bCs/>
          <w:color w:val="CC0000"/>
          <w:sz w:val="27"/>
          <w:szCs w:val="27"/>
          <w:shd w:val="clear" w:color="auto" w:fill="F0F0F0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bCs/>
          <w:color w:val="CC0000"/>
          <w:sz w:val="27"/>
          <w:szCs w:val="27"/>
          <w:shd w:val="clear" w:color="auto" w:fill="F0F0F0"/>
        </w:rPr>
        <w:t>中华人民共和国国家标准校对符号及其用法</w:t>
      </w:r>
    </w:p>
    <w:p w14:paraId="1A1851BD">
      <w:pPr>
        <w:widowControl/>
        <w:shd w:val="clear" w:color="auto" w:fill="F0F0F0"/>
        <w:jc w:val="center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</w:rPr>
        <w:t>中华人民共和国国家标准校对符号及其用法</w:t>
      </w:r>
    </w:p>
    <w:p w14:paraId="2D5CEE45">
      <w:pPr>
        <w:widowControl/>
        <w:shd w:val="clear" w:color="auto" w:fill="F0F0F0"/>
        <w:jc w:val="center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　　　　　　　　　　</w:t>
      </w:r>
      <w:r>
        <w:rPr>
          <w:rFonts w:hint="eastAsia" w:ascii="Times New Roman" w:hAnsi="Times New Roman" w:eastAsia="微软雅黑" w:cs="Times New Roman"/>
          <w:color w:val="000000"/>
          <w:kern w:val="0"/>
          <w:sz w:val="32"/>
          <w:szCs w:val="32"/>
        </w:rPr>
        <w:t>GB/T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　</w:t>
      </w:r>
      <w:r>
        <w:rPr>
          <w:rFonts w:hint="eastAsia" w:ascii="Times New Roman" w:hAnsi="Times New Roman" w:eastAsia="微软雅黑" w:cs="Times New Roman"/>
          <w:color w:val="000000"/>
          <w:kern w:val="0"/>
          <w:sz w:val="32"/>
          <w:szCs w:val="32"/>
        </w:rPr>
        <w:t>14706-93</w:t>
      </w:r>
    </w:p>
    <w:p w14:paraId="360AFB75">
      <w:pPr>
        <w:widowControl/>
        <w:shd w:val="clear" w:color="auto" w:fill="F0F0F0"/>
        <w:jc w:val="center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Times New Roman" w:hAnsi="Times New Roman" w:eastAsia="微软雅黑" w:cs="Times New Roman"/>
          <w:color w:val="000000"/>
          <w:kern w:val="0"/>
          <w:sz w:val="32"/>
          <w:szCs w:val="32"/>
        </w:rPr>
        <w:t>Proofreader's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　</w:t>
      </w:r>
      <w:r>
        <w:rPr>
          <w:rFonts w:hint="eastAsia" w:ascii="Times New Roman" w:hAnsi="Times New Roman" w:eastAsia="微软雅黑" w:cs="Times New Roman"/>
          <w:color w:val="000000"/>
          <w:kern w:val="0"/>
          <w:sz w:val="32"/>
          <w:szCs w:val="32"/>
        </w:rPr>
        <w:t>marks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　</w:t>
      </w:r>
      <w:r>
        <w:rPr>
          <w:rFonts w:hint="eastAsia" w:ascii="Times New Roman" w:hAnsi="Times New Roman" w:eastAsia="微软雅黑" w:cs="Times New Roman"/>
          <w:color w:val="000000"/>
          <w:kern w:val="0"/>
          <w:sz w:val="32"/>
          <w:szCs w:val="32"/>
        </w:rPr>
        <w:t>and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　</w:t>
      </w:r>
      <w:r>
        <w:rPr>
          <w:rFonts w:hint="eastAsia" w:ascii="Times New Roman" w:hAnsi="Times New Roman" w:eastAsia="微软雅黑" w:cs="Times New Roman"/>
          <w:color w:val="000000"/>
          <w:kern w:val="0"/>
          <w:sz w:val="32"/>
          <w:szCs w:val="32"/>
        </w:rPr>
        <w:t>their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　</w:t>
      </w:r>
      <w:r>
        <w:rPr>
          <w:rFonts w:hint="eastAsia" w:ascii="Times New Roman" w:hAnsi="Times New Roman" w:eastAsia="微软雅黑" w:cs="Times New Roman"/>
          <w:color w:val="000000"/>
          <w:kern w:val="0"/>
          <w:sz w:val="32"/>
          <w:szCs w:val="32"/>
        </w:rPr>
        <w:t>application</w:t>
      </w:r>
    </w:p>
    <w:p w14:paraId="7DF34075">
      <w:pPr>
        <w:widowControl/>
        <w:shd w:val="clear" w:color="auto" w:fill="F0F0F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Times New Roman" w:hAnsi="Times New Roman" w:eastAsia="微软雅黑" w:cs="Times New Roman"/>
          <w:b/>
          <w:bCs/>
          <w:color w:val="000000"/>
          <w:kern w:val="0"/>
          <w:sz w:val="28"/>
        </w:rPr>
        <w:t> </w:t>
      </w:r>
    </w:p>
    <w:p w14:paraId="582B1AD2">
      <w:pPr>
        <w:widowControl/>
        <w:shd w:val="clear" w:color="auto" w:fill="F0F0F0"/>
        <w:ind w:firstLine="562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Times New Roman" w:hAnsi="Times New Roman" w:eastAsia="微软雅黑" w:cs="Times New Roman"/>
          <w:b/>
          <w:bCs/>
          <w:color w:val="000000"/>
          <w:kern w:val="0"/>
          <w:sz w:val="28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</w:rPr>
        <w:t>　主要内容与适用范围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</w:rPr>
        <w:t>　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本标准规定了校对各种排版校样的专用符号及其用法。</w:t>
      </w:r>
    </w:p>
    <w:p w14:paraId="179B8BBA">
      <w:pPr>
        <w:widowControl/>
        <w:shd w:val="clear" w:color="auto" w:fill="F0F0F0"/>
        <w:ind w:firstLine="56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本标准适用于中文</w:t>
      </w:r>
      <w:r>
        <w:rPr>
          <w:rFonts w:hint="eastAsia" w:ascii="Times New Roman" w:hAnsi="Times New Roman" w:eastAsia="微软雅黑" w:cs="Times New Roman"/>
          <w:color w:val="000000"/>
          <w:kern w:val="0"/>
          <w:sz w:val="28"/>
          <w:szCs w:val="28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包括少数民族文字</w:t>
      </w:r>
      <w:r>
        <w:rPr>
          <w:rFonts w:hint="eastAsia" w:ascii="Times New Roman" w:hAnsi="Times New Roman" w:eastAsia="微软雅黑" w:cs="Times New Roman"/>
          <w:color w:val="000000"/>
          <w:kern w:val="0"/>
          <w:sz w:val="28"/>
          <w:szCs w:val="28"/>
        </w:rPr>
        <w:t>)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各类校样的校对工作。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</w:rPr>
        <w:t>　　</w:t>
      </w:r>
      <w:r>
        <w:rPr>
          <w:rFonts w:hint="eastAsia" w:ascii="Times New Roman" w:hAnsi="Times New Roman" w:eastAsia="微软雅黑" w:cs="Times New Roman"/>
          <w:b/>
          <w:bCs/>
          <w:color w:val="000000"/>
          <w:kern w:val="0"/>
          <w:sz w:val="28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</w:rPr>
        <w:t>　引用标准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</w:rPr>
        <w:t>　　</w:t>
      </w:r>
      <w:r>
        <w:rPr>
          <w:rFonts w:hint="eastAsia" w:ascii="Times New Roman" w:hAnsi="Times New Roman" w:eastAsia="微软雅黑" w:cs="Times New Roman"/>
          <w:color w:val="000000"/>
          <w:kern w:val="0"/>
          <w:sz w:val="28"/>
          <w:szCs w:val="28"/>
        </w:rPr>
        <w:t>GB9851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印刷技术术语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</w:rPr>
        <w:t>　　</w:t>
      </w:r>
      <w:r>
        <w:rPr>
          <w:rFonts w:hint="eastAsia" w:ascii="Times New Roman" w:hAnsi="Times New Roman" w:eastAsia="微软雅黑" w:cs="Times New Roman"/>
          <w:b/>
          <w:bCs/>
          <w:color w:val="000000"/>
          <w:kern w:val="0"/>
          <w:sz w:val="28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</w:rPr>
        <w:t>　术语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</w:rPr>
        <w:t>　　</w:t>
      </w:r>
      <w:r>
        <w:rPr>
          <w:rFonts w:hint="eastAsia" w:ascii="Times New Roman" w:hAnsi="Times New Roman" w:eastAsia="微软雅黑" w:cs="Times New Roman"/>
          <w:color w:val="000000"/>
          <w:kern w:val="0"/>
          <w:sz w:val="28"/>
          <w:szCs w:val="28"/>
        </w:rPr>
        <w:t>3.1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校对符号</w:t>
      </w:r>
      <w:r>
        <w:rPr>
          <w:rFonts w:hint="eastAsia" w:ascii="Times New Roman" w:hAnsi="Times New Roman" w:eastAsia="微软雅黑" w:cs="Times New Roman"/>
          <w:color w:val="000000"/>
          <w:kern w:val="0"/>
          <w:sz w:val="28"/>
          <w:szCs w:val="28"/>
        </w:rPr>
        <w:t>proofreader's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</w:t>
      </w:r>
      <w:r>
        <w:rPr>
          <w:rFonts w:hint="eastAsia" w:ascii="Times New Roman" w:hAnsi="Times New Roman" w:eastAsia="微软雅黑" w:cs="Times New Roman"/>
          <w:color w:val="000000"/>
          <w:kern w:val="0"/>
          <w:sz w:val="28"/>
          <w:szCs w:val="28"/>
        </w:rPr>
        <w:t>mark</w:t>
      </w:r>
      <w:r>
        <w:rPr>
          <w:rFonts w:hint="eastAsia" w:ascii="Times New Roman" w:hAnsi="Times New Roman" w:eastAsia="微软雅黑" w:cs="Times New Roman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以特定图形为主要特征的、表达校对要求的符号。</w:t>
      </w:r>
    </w:p>
    <w:p w14:paraId="2DD0C8E0">
      <w:pPr>
        <w:widowControl/>
        <w:shd w:val="clear" w:color="auto" w:fill="F0F0F0"/>
        <w:ind w:firstLine="562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Times New Roman" w:hAnsi="Times New Roman" w:eastAsia="微软雅黑" w:cs="Times New Roman"/>
          <w:b/>
          <w:bCs/>
          <w:color w:val="000000"/>
          <w:kern w:val="0"/>
          <w:sz w:val="28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</w:rPr>
        <w:t>　校对符号及用法示例</w:t>
      </w:r>
    </w:p>
    <w:p w14:paraId="3FDAD2D6">
      <w:pPr>
        <w:widowControl/>
        <w:shd w:val="clear" w:color="auto" w:fill="F0F0F0"/>
        <w:ind w:firstLine="562"/>
        <w:jc w:val="center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drawing>
          <wp:inline distT="0" distB="0" distL="0" distR="0">
            <wp:extent cx="6838950" cy="3381375"/>
            <wp:effectExtent l="19050" t="0" r="0" b="0"/>
            <wp:docPr id="1" name="图片 1" descr="https://press.ysu.edu.cn/_mediafile/chubanshe/2013/06/04/27ixihjj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press.ysu.edu.cn/_mediafile/chubanshe/2013/06/04/27ixihjjk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A2850">
      <w:pPr>
        <w:widowControl/>
        <w:shd w:val="clear" w:color="auto" w:fill="F0F0F0"/>
        <w:ind w:firstLine="562"/>
        <w:jc w:val="center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drawing>
          <wp:inline distT="0" distB="0" distL="0" distR="0">
            <wp:extent cx="6858000" cy="7677150"/>
            <wp:effectExtent l="19050" t="0" r="0" b="0"/>
            <wp:docPr id="2" name="图片 2" descr="https://press.ysu.edu.cn/_mediafile/chubanshe/2013/06/04/2yc6fpnj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press.ysu.edu.cn/_mediafile/chubanshe/2013/06/04/2yc6fpnjh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7FAC51">
      <w:pPr>
        <w:widowControl/>
        <w:shd w:val="clear" w:color="auto" w:fill="F0F0F0"/>
        <w:ind w:firstLine="562"/>
        <w:jc w:val="center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ascii="微软雅黑" w:hAnsi="微软雅黑" w:eastAsia="微软雅黑" w:cs="宋体"/>
          <w:color w:val="000000"/>
          <w:kern w:val="0"/>
          <w:sz w:val="27"/>
          <w:szCs w:val="27"/>
        </w:rPr>
        <w:drawing>
          <wp:inline distT="0" distB="0" distL="0" distR="0">
            <wp:extent cx="6858000" cy="5667375"/>
            <wp:effectExtent l="19050" t="0" r="0" b="0"/>
            <wp:docPr id="3" name="图片 3" descr="https://press.ysu.edu.cn/_mediafile/chubanshe/2013/06/04/2tbafw9jl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press.ysu.edu.cn/_mediafile/chubanshe/2013/06/04/2tbafw9jl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</w:t>
      </w:r>
    </w:p>
    <w:p w14:paraId="6873DCC6">
      <w:pPr>
        <w:widowControl/>
        <w:shd w:val="clear" w:color="auto" w:fill="F0F0F0"/>
        <w:ind w:firstLine="562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Times New Roman" w:hAnsi="Times New Roman" w:eastAsia="微软雅黑" w:cs="Times New Roman"/>
          <w:b/>
          <w:bCs/>
          <w:color w:val="000000"/>
          <w:kern w:val="0"/>
          <w:sz w:val="28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</w:rPr>
        <w:t>　使用要求</w:t>
      </w:r>
    </w:p>
    <w:p w14:paraId="5B971AA3">
      <w:pPr>
        <w:widowControl/>
        <w:shd w:val="clear" w:color="auto" w:fill="F0F0F0"/>
        <w:ind w:firstLine="56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Times New Roman" w:hAnsi="Times New Roman" w:eastAsia="微软雅黑" w:cs="Times New Roman"/>
          <w:color w:val="000000"/>
          <w:kern w:val="0"/>
          <w:sz w:val="28"/>
          <w:szCs w:val="28"/>
        </w:rPr>
        <w:t>5.1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校对校样，必须用色笔</w:t>
      </w:r>
      <w:r>
        <w:rPr>
          <w:rFonts w:hint="eastAsia" w:ascii="Times New Roman" w:hAnsi="Times New Roman" w:eastAsia="微软雅黑" w:cs="Times New Roman"/>
          <w:color w:val="000000"/>
          <w:kern w:val="0"/>
          <w:sz w:val="28"/>
          <w:szCs w:val="28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墨水笔、圆珠笔等</w:t>
      </w:r>
      <w:r>
        <w:rPr>
          <w:rFonts w:hint="eastAsia" w:ascii="Times New Roman" w:hAnsi="Times New Roman" w:eastAsia="微软雅黑" w:cs="Times New Roman"/>
          <w:color w:val="000000"/>
          <w:kern w:val="0"/>
          <w:sz w:val="28"/>
          <w:szCs w:val="28"/>
        </w:rPr>
        <w:t>)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书写校对符号和示意改正的字符，但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是不能用灰色铅笔书写。</w:t>
      </w:r>
    </w:p>
    <w:p w14:paraId="41FD4F08">
      <w:pPr>
        <w:widowControl/>
        <w:shd w:val="clear" w:color="auto" w:fill="F0F0F0"/>
        <w:ind w:firstLine="56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Times New Roman" w:hAnsi="Times New Roman" w:eastAsia="微软雅黑" w:cs="Times New Roman"/>
          <w:color w:val="000000"/>
          <w:kern w:val="0"/>
          <w:sz w:val="28"/>
          <w:szCs w:val="28"/>
        </w:rPr>
        <w:t>5.2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校样上改正的字符要书写清楚。校改外文，要用印刷体。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</w:t>
      </w:r>
      <w:r>
        <w:rPr>
          <w:rFonts w:hint="eastAsia" w:ascii="Times New Roman" w:hAnsi="Times New Roman" w:eastAsia="微软雅黑" w:cs="Times New Roman"/>
          <w:color w:val="000000"/>
          <w:kern w:val="0"/>
          <w:sz w:val="28"/>
          <w:szCs w:val="28"/>
        </w:rPr>
        <w:t>5.3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校样中的校对引线要从行间画出。墨色相同的校对引线不可交叉。　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附录</w:t>
      </w:r>
      <w:r>
        <w:rPr>
          <w:rFonts w:hint="eastAsia" w:ascii="Times New Roman" w:hAnsi="Times New Roman" w:eastAsia="微软雅黑" w:cs="Times New Roman"/>
          <w:color w:val="000000"/>
          <w:kern w:val="0"/>
          <w:sz w:val="28"/>
          <w:szCs w:val="28"/>
        </w:rPr>
        <w:t>A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：校对符号应用实例（见下页）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注：本标准由人民出版社负责起草。</w:t>
      </w:r>
    </w:p>
    <w:p w14:paraId="5F363260">
      <w:pPr>
        <w:widowControl/>
        <w:shd w:val="clear" w:color="auto" w:fill="F0F0F0"/>
        <w:spacing w:before="100" w:beforeAutospacing="1" w:after="100" w:afterAutospacing="1" w:line="384" w:lineRule="atLeast"/>
        <w:jc w:val="center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附录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7"/>
          <w:szCs w:val="27"/>
        </w:rPr>
        <w:t>A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：校对符号应用实例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7"/>
          <w:szCs w:val="27"/>
        </w:rPr>
        <w:br w:type="textWrapping"/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（参考件）</w:t>
      </w:r>
    </w:p>
    <w:p w14:paraId="0B3B1F2A">
      <w:pPr>
        <w:widowControl/>
        <w:shd w:val="clear" w:color="auto" w:fill="F0F0F0"/>
        <w:spacing w:before="100" w:beforeAutospacing="1" w:after="100" w:afterAutospacing="1" w:line="384" w:lineRule="atLeast"/>
        <w:jc w:val="center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7"/>
          <w:szCs w:val="27"/>
        </w:rPr>
        <w:drawing>
          <wp:inline distT="0" distB="0" distL="0" distR="0">
            <wp:extent cx="6858000" cy="5962650"/>
            <wp:effectExtent l="19050" t="0" r="0" b="0"/>
            <wp:docPr id="4" name="图片 4" descr="https://press.ysu.edu.cn/_mediafile/chubanshe/2013/06/04/2wfviusj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s://press.ysu.edu.cn/_mediafile/chubanshe/2013/06/04/2wfviusjm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138D31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C4"/>
    <w:rsid w:val="004048C4"/>
    <w:rsid w:val="0057669E"/>
    <w:rsid w:val="1184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zw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320</Words>
  <Characters>390</Characters>
  <Lines>3</Lines>
  <Paragraphs>1</Paragraphs>
  <TotalTime>2</TotalTime>
  <ScaleCrop>false</ScaleCrop>
  <LinksUpToDate>false</LinksUpToDate>
  <CharactersWithSpaces>437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2018-07-13T13:33:00Z</dcterms:created>
  <dc:creator>PC</dc:creator>
  <cp:lastModifiedBy>Administrator</cp:lastModifiedBy>
  <dcterms:modified xsi:type="dcterms:W3CDTF">2026-01-21T02:39:47Z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BFD2241129B3456E8506123E33F7B2B0_13</vt:lpwstr>
  </property>
</Properties>
</file>