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E93" w:rsidRPr="006E3E93" w:rsidRDefault="00DF0F8A" w:rsidP="00DF0F8A">
      <w:pPr>
        <w:pStyle w:val="1"/>
        <w:jc w:val="center"/>
        <w:rPr>
          <w:rFonts w:ascii="黑体" w:eastAsia="黑体" w:hAnsi="黑体" w:cs="Times New Roman"/>
          <w:b/>
          <w:color w:val="000000"/>
          <w:sz w:val="36"/>
          <w:szCs w:val="36"/>
        </w:rPr>
      </w:pPr>
      <w:r w:rsidRPr="006E3E93">
        <w:rPr>
          <w:rFonts w:ascii="黑体" w:eastAsia="黑体" w:hAnsi="黑体" w:cs="Times New Roman" w:hint="eastAsia"/>
          <w:b/>
          <w:color w:val="000000"/>
          <w:sz w:val="36"/>
          <w:szCs w:val="36"/>
        </w:rPr>
        <w:t>面向投稿作者的知网网络首发文献的著录</w:t>
      </w:r>
      <w:bookmarkStart w:id="0" w:name="_GoBack"/>
      <w:bookmarkEnd w:id="0"/>
      <w:r w:rsidR="006E3E93" w:rsidRPr="006E3E93">
        <w:rPr>
          <w:rFonts w:ascii="黑体" w:eastAsia="黑体" w:hAnsi="黑体" w:cs="Times New Roman" w:hint="eastAsia"/>
          <w:b/>
          <w:color w:val="000000"/>
          <w:sz w:val="36"/>
          <w:szCs w:val="36"/>
        </w:rPr>
        <w:t>建议</w:t>
      </w:r>
    </w:p>
    <w:p w:rsidR="00947D52" w:rsidRDefault="00947D52" w:rsidP="00DF0F8A">
      <w:pPr>
        <w:pStyle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DF0F8A" w:rsidRPr="00292659" w:rsidRDefault="00292659" w:rsidP="00947D52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  <w:highlight w:val="yellow"/>
        </w:rPr>
        <w:t>黄色高亮部分</w:t>
      </w:r>
      <w:r w:rsidR="00947D52" w:rsidRPr="00292659">
        <w:rPr>
          <w:rFonts w:ascii="Times New Roman" w:hAnsi="Times New Roman" w:cs="Times New Roman" w:hint="eastAsia"/>
          <w:color w:val="000000"/>
          <w:sz w:val="28"/>
          <w:szCs w:val="28"/>
          <w:highlight w:val="yellow"/>
        </w:rPr>
        <w:t>是</w:t>
      </w:r>
      <w:r w:rsidRPr="00292659">
        <w:rPr>
          <w:rFonts w:ascii="Times New Roman" w:hAnsi="Times New Roman" w:cs="Times New Roman" w:hint="eastAsia"/>
          <w:color w:val="000000"/>
          <w:sz w:val="28"/>
          <w:szCs w:val="28"/>
          <w:highlight w:val="yellow"/>
        </w:rPr>
        <w:t>知网网络首发文献</w:t>
      </w:r>
      <w:r w:rsidR="00947D52" w:rsidRPr="00292659">
        <w:rPr>
          <w:rFonts w:ascii="Times New Roman" w:hAnsi="Times New Roman" w:cs="Times New Roman" w:hint="eastAsia"/>
          <w:color w:val="000000"/>
          <w:sz w:val="28"/>
          <w:szCs w:val="28"/>
          <w:highlight w:val="yellow"/>
        </w:rPr>
        <w:t>必须具备的</w:t>
      </w:r>
      <w:r w:rsidRPr="00292659">
        <w:rPr>
          <w:rFonts w:ascii="Times New Roman" w:hAnsi="Times New Roman" w:cs="Times New Roman" w:hint="eastAsia"/>
          <w:color w:val="000000"/>
          <w:sz w:val="28"/>
          <w:szCs w:val="28"/>
          <w:highlight w:val="yellow"/>
        </w:rPr>
        <w:t>著录</w:t>
      </w:r>
      <w:r w:rsidR="00947D52" w:rsidRPr="00292659">
        <w:rPr>
          <w:rFonts w:ascii="Times New Roman" w:hAnsi="Times New Roman" w:cs="Times New Roman" w:hint="eastAsia"/>
          <w:color w:val="000000"/>
          <w:sz w:val="28"/>
          <w:szCs w:val="28"/>
          <w:highlight w:val="yellow"/>
        </w:rPr>
        <w:t>项目</w:t>
      </w:r>
    </w:p>
    <w:p w:rsidR="006E3E93" w:rsidRPr="006E3E93" w:rsidRDefault="006E3E93" w:rsidP="00947D52">
      <w:pPr>
        <w:pStyle w:val="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DF0F8A" w:rsidRPr="006E3E93" w:rsidRDefault="006E3E93" w:rsidP="006E3E93">
      <w:pPr>
        <w:pStyle w:val="1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E3E93">
        <w:rPr>
          <w:rFonts w:ascii="Times New Roman" w:hAnsi="Times New Roman" w:cs="Times New Roman" w:hint="eastAsia"/>
          <w:color w:val="000000"/>
          <w:sz w:val="32"/>
          <w:szCs w:val="32"/>
          <w:highlight w:val="green"/>
        </w:rPr>
        <w:t>情形</w:t>
      </w:r>
      <w:r w:rsidRPr="006E3E93">
        <w:rPr>
          <w:rFonts w:ascii="Times New Roman" w:hAnsi="Times New Roman" w:cs="Times New Roman" w:hint="eastAsia"/>
          <w:color w:val="000000"/>
          <w:sz w:val="32"/>
          <w:szCs w:val="32"/>
          <w:highlight w:val="green"/>
        </w:rPr>
        <w:t>1</w:t>
      </w:r>
      <w:r>
        <w:rPr>
          <w:rFonts w:ascii="Times New Roman" w:hAnsi="Times New Roman" w:cs="Times New Roman" w:hint="eastAsia"/>
          <w:color w:val="000000"/>
          <w:sz w:val="32"/>
          <w:szCs w:val="32"/>
          <w:highlight w:val="green"/>
        </w:rPr>
        <w:t>——网址以</w:t>
      </w:r>
      <w:r w:rsidRPr="006E3E93">
        <w:rPr>
          <w:rFonts w:ascii="Times New Roman" w:hAnsi="Times New Roman" w:cs="Times New Roman"/>
          <w:color w:val="FF0000"/>
          <w:sz w:val="32"/>
          <w:szCs w:val="32"/>
          <w:highlight w:val="green"/>
        </w:rPr>
        <w:t>https://doi.org/</w:t>
      </w:r>
      <w:r w:rsidRPr="006E3E93">
        <w:rPr>
          <w:rFonts w:ascii="Times New Roman" w:hAnsi="Times New Roman" w:cs="Times New Roman" w:hint="eastAsia"/>
          <w:color w:val="000000"/>
          <w:sz w:val="32"/>
          <w:szCs w:val="32"/>
          <w:highlight w:val="green"/>
        </w:rPr>
        <w:t>开头</w:t>
      </w:r>
    </w:p>
    <w:p w:rsidR="00DF0F8A" w:rsidRPr="00712310" w:rsidRDefault="00DF0F8A" w:rsidP="00DF0F8A">
      <w:pPr>
        <w:pStyle w:val="1"/>
        <w:rPr>
          <w:rFonts w:ascii="Times New Roman" w:hAnsi="Times New Roman" w:cs="Times New Roman"/>
          <w:color w:val="000000"/>
          <w:sz w:val="18"/>
          <w:szCs w:val="18"/>
        </w:rPr>
      </w:pPr>
      <w:r w:rsidRPr="00D34C47">
        <w:rPr>
          <w:rFonts w:ascii="Times New Roman" w:hAnsi="Times New Roman" w:cs="Times New Roman" w:hint="eastAsia"/>
          <w:color w:val="000000"/>
          <w:sz w:val="18"/>
          <w:szCs w:val="18"/>
        </w:rPr>
        <w:t>[1]</w:t>
      </w:r>
      <w:r w:rsidRPr="00D34C47">
        <w:rPr>
          <w:rFonts w:ascii="Times New Roman" w:hAnsi="Times New Roman" w:cs="Times New Roman" w:hint="eastAsia"/>
          <w:color w:val="000000"/>
          <w:sz w:val="18"/>
          <w:szCs w:val="18"/>
        </w:rPr>
        <w:t>王佳睿</w:t>
      </w:r>
      <w:r w:rsidRPr="00D34C47">
        <w:rPr>
          <w:rFonts w:ascii="Times New Roman" w:hAnsi="Times New Roman" w:cs="Times New Roman" w:hint="eastAsia"/>
          <w:color w:val="000000"/>
          <w:sz w:val="18"/>
          <w:szCs w:val="18"/>
        </w:rPr>
        <w:t>,</w:t>
      </w:r>
      <w:r w:rsidRPr="00D34C47">
        <w:rPr>
          <w:rFonts w:ascii="Times New Roman" w:hAnsi="Times New Roman" w:cs="Times New Roman" w:hint="eastAsia"/>
          <w:color w:val="000000"/>
          <w:sz w:val="18"/>
          <w:szCs w:val="18"/>
        </w:rPr>
        <w:t>张德强</w:t>
      </w:r>
      <w:r w:rsidRPr="00D34C47">
        <w:rPr>
          <w:rFonts w:ascii="Times New Roman" w:hAnsi="Times New Roman" w:cs="Times New Roman" w:hint="eastAsia"/>
          <w:color w:val="000000"/>
          <w:sz w:val="18"/>
          <w:szCs w:val="18"/>
        </w:rPr>
        <w:t>.</w:t>
      </w:r>
      <w:r w:rsidRPr="00D34C47">
        <w:rPr>
          <w:rFonts w:ascii="Times New Roman" w:hAnsi="Times New Roman" w:cs="Times New Roman" w:hint="eastAsia"/>
          <w:color w:val="000000"/>
          <w:sz w:val="18"/>
          <w:szCs w:val="18"/>
        </w:rPr>
        <w:t>包装机</w:t>
      </w:r>
      <w:r w:rsidRPr="00D34C47">
        <w:rPr>
          <w:rFonts w:ascii="Times New Roman" w:hAnsi="Times New Roman" w:cs="Times New Roman" w:hint="eastAsia"/>
          <w:color w:val="000000"/>
          <w:sz w:val="18"/>
          <w:szCs w:val="18"/>
        </w:rPr>
        <w:t>PVC</w:t>
      </w:r>
      <w:r w:rsidRPr="00D34C47">
        <w:rPr>
          <w:rFonts w:ascii="Times New Roman" w:hAnsi="Times New Roman" w:cs="Times New Roman" w:hint="eastAsia"/>
          <w:color w:val="000000"/>
          <w:sz w:val="18"/>
          <w:szCs w:val="18"/>
        </w:rPr>
        <w:t>夹持步进装置同步带传动机构建模与动态特性分析</w:t>
      </w:r>
      <w:r w:rsidRPr="00292659">
        <w:rPr>
          <w:rFonts w:ascii="Times New Roman" w:hAnsi="Times New Roman" w:cs="Times New Roman" w:hint="eastAsia"/>
          <w:color w:val="000000"/>
          <w:sz w:val="18"/>
          <w:szCs w:val="18"/>
          <w:highlight w:val="yellow"/>
        </w:rPr>
        <w:t>[J/OL]</w:t>
      </w:r>
      <w:r w:rsidRPr="00D34C47">
        <w:rPr>
          <w:rFonts w:ascii="Times New Roman" w:hAnsi="Times New Roman" w:cs="Times New Roman" w:hint="eastAsia"/>
          <w:color w:val="000000"/>
          <w:sz w:val="18"/>
          <w:szCs w:val="18"/>
        </w:rPr>
        <w:t>.</w:t>
      </w:r>
      <w:r w:rsidRPr="00D34C47">
        <w:rPr>
          <w:rFonts w:ascii="Times New Roman" w:hAnsi="Times New Roman" w:cs="Times New Roman" w:hint="eastAsia"/>
          <w:color w:val="000000"/>
          <w:sz w:val="18"/>
          <w:szCs w:val="18"/>
        </w:rPr>
        <w:t>机械设计与制造</w:t>
      </w:r>
      <w:r w:rsidRPr="00D34C47">
        <w:rPr>
          <w:rFonts w:ascii="Times New Roman" w:hAnsi="Times New Roman" w:cs="Times New Roman" w:hint="eastAsia"/>
          <w:color w:val="000000"/>
          <w:sz w:val="18"/>
          <w:szCs w:val="18"/>
        </w:rPr>
        <w:t>,1-7[2024-10-20].</w:t>
      </w:r>
      <w:r w:rsidRPr="006E3E93">
        <w:rPr>
          <w:rFonts w:ascii="Times New Roman" w:hAnsi="Times New Roman" w:cs="Times New Roman" w:hint="eastAsia"/>
          <w:color w:val="FF0000"/>
          <w:sz w:val="18"/>
          <w:szCs w:val="18"/>
          <w:highlight w:val="yellow"/>
        </w:rPr>
        <w:t>https://doi.org/</w:t>
      </w:r>
      <w:r w:rsidRPr="006E3E93">
        <w:rPr>
          <w:rFonts w:ascii="Times New Roman" w:hAnsi="Times New Roman" w:cs="Times New Roman" w:hint="eastAsia"/>
          <w:color w:val="000000"/>
          <w:sz w:val="18"/>
          <w:szCs w:val="18"/>
          <w:highlight w:val="yellow"/>
        </w:rPr>
        <w:t>10.19356/j.cnki.1001-3997.20240511.006.</w:t>
      </w:r>
    </w:p>
    <w:p w:rsidR="00DF0F8A" w:rsidRPr="00712310" w:rsidRDefault="00DF0F8A" w:rsidP="00DF0F8A">
      <w:pPr>
        <w:pStyle w:val="1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hint="eastAsia"/>
          <w:noProof/>
          <w:color w:val="000000"/>
          <w:sz w:val="18"/>
          <w:szCs w:val="18"/>
        </w:rPr>
        <w:drawing>
          <wp:inline distT="0" distB="0" distL="0" distR="0">
            <wp:extent cx="5274310" cy="262595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25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F8A" w:rsidRDefault="00DF0F8A" w:rsidP="00DF0F8A">
      <w:pPr>
        <w:pStyle w:val="1"/>
        <w:rPr>
          <w:rFonts w:ascii="Times New Roman" w:hAnsi="Times New Roman" w:cs="Times New Roman"/>
          <w:color w:val="009900"/>
          <w:sz w:val="18"/>
          <w:szCs w:val="18"/>
          <w:shd w:val="clear" w:color="auto" w:fill="FFFFFF"/>
        </w:rPr>
      </w:pPr>
    </w:p>
    <w:p w:rsidR="006E3E93" w:rsidRPr="006E3E93" w:rsidRDefault="006E3E93" w:rsidP="006E3E93">
      <w:pPr>
        <w:pStyle w:val="1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E3E93">
        <w:rPr>
          <w:rFonts w:ascii="Times New Roman" w:hAnsi="Times New Roman" w:cs="Times New Roman" w:hint="eastAsia"/>
          <w:color w:val="000000"/>
          <w:sz w:val="32"/>
          <w:szCs w:val="32"/>
          <w:highlight w:val="green"/>
        </w:rPr>
        <w:t>情形</w:t>
      </w:r>
      <w:r w:rsidRPr="006E3E93">
        <w:rPr>
          <w:rFonts w:ascii="Times New Roman" w:hAnsi="Times New Roman" w:cs="Times New Roman" w:hint="eastAsia"/>
          <w:color w:val="000000"/>
          <w:sz w:val="32"/>
          <w:szCs w:val="32"/>
          <w:highlight w:val="green"/>
        </w:rPr>
        <w:t>2</w:t>
      </w:r>
      <w:r>
        <w:rPr>
          <w:rFonts w:ascii="Times New Roman" w:hAnsi="Times New Roman" w:cs="Times New Roman" w:hint="eastAsia"/>
          <w:color w:val="000000"/>
          <w:sz w:val="32"/>
          <w:szCs w:val="32"/>
          <w:highlight w:val="green"/>
        </w:rPr>
        <w:t>——网址以</w:t>
      </w:r>
      <w:r w:rsidRPr="006E3E93">
        <w:rPr>
          <w:rFonts w:ascii="Times New Roman" w:hAnsi="Times New Roman" w:cs="Times New Roman"/>
          <w:color w:val="FF0000"/>
          <w:sz w:val="32"/>
          <w:szCs w:val="32"/>
          <w:highlight w:val="green"/>
        </w:rPr>
        <w:t>http://kns.cnki.net/kcms/detail/</w:t>
      </w:r>
      <w:r w:rsidRPr="006E3E93">
        <w:rPr>
          <w:rFonts w:ascii="Times New Roman" w:hAnsi="Times New Roman" w:cs="Times New Roman" w:hint="eastAsia"/>
          <w:color w:val="000000"/>
          <w:sz w:val="32"/>
          <w:szCs w:val="32"/>
          <w:highlight w:val="green"/>
        </w:rPr>
        <w:t>开头</w:t>
      </w:r>
    </w:p>
    <w:p w:rsidR="00712310" w:rsidRPr="00712310" w:rsidRDefault="00D34C47" w:rsidP="00A26B44">
      <w:pPr>
        <w:pStyle w:val="1"/>
        <w:rPr>
          <w:rFonts w:ascii="Times New Roman" w:hAnsi="Times New Roman" w:cs="Times New Roman"/>
          <w:color w:val="000000"/>
          <w:sz w:val="18"/>
          <w:szCs w:val="18"/>
        </w:rPr>
      </w:pPr>
      <w:r w:rsidRPr="00D34C47">
        <w:rPr>
          <w:rFonts w:ascii="Times New Roman" w:hAnsi="Times New Roman" w:cs="Times New Roman" w:hint="eastAsia"/>
          <w:color w:val="000000"/>
          <w:sz w:val="18"/>
          <w:szCs w:val="18"/>
        </w:rPr>
        <w:t>[1]</w:t>
      </w:r>
      <w:r w:rsidRPr="00D34C47">
        <w:rPr>
          <w:rFonts w:ascii="Times New Roman" w:hAnsi="Times New Roman" w:cs="Times New Roman" w:hint="eastAsia"/>
          <w:color w:val="000000"/>
          <w:sz w:val="18"/>
          <w:szCs w:val="18"/>
        </w:rPr>
        <w:t>鲁明</w:t>
      </w:r>
      <w:r w:rsidRPr="00D34C47">
        <w:rPr>
          <w:rFonts w:ascii="Times New Roman" w:hAnsi="Times New Roman" w:cs="Times New Roman" w:hint="eastAsia"/>
          <w:color w:val="000000"/>
          <w:sz w:val="18"/>
          <w:szCs w:val="18"/>
        </w:rPr>
        <w:t>,</w:t>
      </w:r>
      <w:r w:rsidRPr="00D34C47">
        <w:rPr>
          <w:rFonts w:ascii="Times New Roman" w:hAnsi="Times New Roman" w:cs="Times New Roman" w:hint="eastAsia"/>
          <w:color w:val="000000"/>
          <w:sz w:val="18"/>
          <w:szCs w:val="18"/>
        </w:rPr>
        <w:t>宿诺</w:t>
      </w:r>
      <w:r w:rsidRPr="00D34C47">
        <w:rPr>
          <w:rFonts w:ascii="Times New Roman" w:hAnsi="Times New Roman" w:cs="Times New Roman" w:hint="eastAsia"/>
          <w:color w:val="000000"/>
          <w:sz w:val="18"/>
          <w:szCs w:val="18"/>
        </w:rPr>
        <w:t>,</w:t>
      </w:r>
      <w:r w:rsidRPr="00D34C47">
        <w:rPr>
          <w:rFonts w:ascii="Times New Roman" w:hAnsi="Times New Roman" w:cs="Times New Roman" w:hint="eastAsia"/>
          <w:color w:val="000000"/>
          <w:sz w:val="18"/>
          <w:szCs w:val="18"/>
        </w:rPr>
        <w:t>赵维珩</w:t>
      </w:r>
      <w:r w:rsidRPr="00D34C47">
        <w:rPr>
          <w:rFonts w:ascii="Times New Roman" w:hAnsi="Times New Roman" w:cs="Times New Roman" w:hint="eastAsia"/>
          <w:color w:val="000000"/>
          <w:sz w:val="18"/>
          <w:szCs w:val="18"/>
        </w:rPr>
        <w:t>,</w:t>
      </w:r>
      <w:r w:rsidRPr="00D34C47">
        <w:rPr>
          <w:rFonts w:ascii="Times New Roman" w:hAnsi="Times New Roman" w:cs="Times New Roman" w:hint="eastAsia"/>
          <w:color w:val="000000"/>
          <w:sz w:val="18"/>
          <w:szCs w:val="18"/>
        </w:rPr>
        <w:t>等</w:t>
      </w:r>
      <w:r w:rsidRPr="00D34C47">
        <w:rPr>
          <w:rFonts w:ascii="Times New Roman" w:hAnsi="Times New Roman" w:cs="Times New Roman" w:hint="eastAsia"/>
          <w:color w:val="000000"/>
          <w:sz w:val="18"/>
          <w:szCs w:val="18"/>
        </w:rPr>
        <w:t>.</w:t>
      </w:r>
      <w:r w:rsidRPr="00D34C47">
        <w:rPr>
          <w:rFonts w:ascii="Times New Roman" w:hAnsi="Times New Roman" w:cs="Times New Roman" w:hint="eastAsia"/>
          <w:color w:val="000000"/>
          <w:sz w:val="18"/>
          <w:szCs w:val="18"/>
        </w:rPr>
        <w:t>基于积分终端滑模的</w:t>
      </w:r>
      <w:r w:rsidRPr="00D34C47">
        <w:rPr>
          <w:rFonts w:ascii="Times New Roman" w:hAnsi="Times New Roman" w:cs="Times New Roman" w:hint="eastAsia"/>
          <w:color w:val="000000"/>
          <w:sz w:val="18"/>
          <w:szCs w:val="18"/>
        </w:rPr>
        <w:t>SGCMG</w:t>
      </w:r>
      <w:r w:rsidRPr="00D34C47">
        <w:rPr>
          <w:rFonts w:ascii="Times New Roman" w:hAnsi="Times New Roman" w:cs="Times New Roman" w:hint="eastAsia"/>
          <w:color w:val="000000"/>
          <w:sz w:val="18"/>
          <w:szCs w:val="18"/>
        </w:rPr>
        <w:t>伺服系统的抗干扰控制</w:t>
      </w:r>
      <w:r w:rsidRPr="00292659">
        <w:rPr>
          <w:rFonts w:ascii="Times New Roman" w:hAnsi="Times New Roman" w:cs="Times New Roman" w:hint="eastAsia"/>
          <w:color w:val="000000"/>
          <w:sz w:val="18"/>
          <w:szCs w:val="18"/>
          <w:highlight w:val="yellow"/>
        </w:rPr>
        <w:t>[J/OL]</w:t>
      </w:r>
      <w:r w:rsidRPr="00D34C47">
        <w:rPr>
          <w:rFonts w:ascii="Times New Roman" w:hAnsi="Times New Roman" w:cs="Times New Roman" w:hint="eastAsia"/>
          <w:color w:val="000000"/>
          <w:sz w:val="18"/>
          <w:szCs w:val="18"/>
        </w:rPr>
        <w:t>.</w:t>
      </w:r>
      <w:r w:rsidRPr="00D34C47">
        <w:rPr>
          <w:rFonts w:ascii="Times New Roman" w:hAnsi="Times New Roman" w:cs="Times New Roman" w:hint="eastAsia"/>
          <w:color w:val="000000"/>
          <w:sz w:val="18"/>
          <w:szCs w:val="18"/>
        </w:rPr>
        <w:t>航空学报</w:t>
      </w:r>
      <w:r w:rsidRPr="00D34C47">
        <w:rPr>
          <w:rFonts w:ascii="Times New Roman" w:hAnsi="Times New Roman" w:cs="Times New Roman" w:hint="eastAsia"/>
          <w:color w:val="000000"/>
          <w:sz w:val="18"/>
          <w:szCs w:val="18"/>
        </w:rPr>
        <w:t>,1-10[2024-10-20].</w:t>
      </w:r>
      <w:r w:rsidRPr="006E3E93">
        <w:rPr>
          <w:rFonts w:ascii="Times New Roman" w:hAnsi="Times New Roman" w:cs="Times New Roman" w:hint="eastAsia"/>
          <w:color w:val="FF0000"/>
          <w:sz w:val="18"/>
          <w:szCs w:val="18"/>
          <w:highlight w:val="yellow"/>
        </w:rPr>
        <w:t>http://kns.cnki.net/kcms/detail/</w:t>
      </w:r>
      <w:r w:rsidRPr="006E3E93">
        <w:rPr>
          <w:rFonts w:ascii="Times New Roman" w:hAnsi="Times New Roman" w:cs="Times New Roman" w:hint="eastAsia"/>
          <w:color w:val="000000"/>
          <w:sz w:val="18"/>
          <w:szCs w:val="18"/>
          <w:highlight w:val="yellow"/>
        </w:rPr>
        <w:t>11.1929.V.20240902.1152.004.html.</w:t>
      </w:r>
    </w:p>
    <w:p w:rsidR="00712310" w:rsidRPr="00712310" w:rsidRDefault="00D34C47" w:rsidP="00A26B44">
      <w:pPr>
        <w:pStyle w:val="1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hint="eastAsia"/>
          <w:noProof/>
          <w:color w:val="000000"/>
          <w:sz w:val="18"/>
          <w:szCs w:val="18"/>
        </w:rPr>
        <w:drawing>
          <wp:inline distT="0" distB="0" distL="0" distR="0">
            <wp:extent cx="5274310" cy="262046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20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2310" w:rsidRPr="00712310" w:rsidSect="006229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18F" w:rsidRDefault="00A7718F" w:rsidP="00D34C47">
      <w:pPr>
        <w:ind w:firstLine="420"/>
      </w:pPr>
      <w:r>
        <w:separator/>
      </w:r>
    </w:p>
  </w:endnote>
  <w:endnote w:type="continuationSeparator" w:id="0">
    <w:p w:rsidR="00A7718F" w:rsidRDefault="00A7718F" w:rsidP="00D34C47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C47" w:rsidRDefault="00D34C47" w:rsidP="00D34C47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C47" w:rsidRDefault="00D34C47" w:rsidP="00D34C47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C47" w:rsidRDefault="00D34C47" w:rsidP="00D34C47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18F" w:rsidRDefault="00A7718F" w:rsidP="00D34C47">
      <w:pPr>
        <w:ind w:firstLine="420"/>
      </w:pPr>
      <w:r>
        <w:separator/>
      </w:r>
    </w:p>
  </w:footnote>
  <w:footnote w:type="continuationSeparator" w:id="0">
    <w:p w:rsidR="00A7718F" w:rsidRDefault="00A7718F" w:rsidP="00D34C47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C47" w:rsidRDefault="00D34C47" w:rsidP="00D34C47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C47" w:rsidRDefault="00D34C47" w:rsidP="00D34C47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C47" w:rsidRDefault="00D34C47" w:rsidP="00D34C47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B44"/>
    <w:rsid w:val="00063DC1"/>
    <w:rsid w:val="001E4AAC"/>
    <w:rsid w:val="00292659"/>
    <w:rsid w:val="002F34BC"/>
    <w:rsid w:val="00487829"/>
    <w:rsid w:val="004A357E"/>
    <w:rsid w:val="0052342B"/>
    <w:rsid w:val="00622907"/>
    <w:rsid w:val="006E3E93"/>
    <w:rsid w:val="00712310"/>
    <w:rsid w:val="00940086"/>
    <w:rsid w:val="00947D52"/>
    <w:rsid w:val="00A26B44"/>
    <w:rsid w:val="00A400CA"/>
    <w:rsid w:val="00A7718F"/>
    <w:rsid w:val="00D34C47"/>
    <w:rsid w:val="00DF0F8A"/>
    <w:rsid w:val="00E9452F"/>
    <w:rsid w:val="00FC4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44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rsid w:val="00A26B44"/>
    <w:pPr>
      <w:jc w:val="both"/>
    </w:pPr>
    <w:rPr>
      <w:rFonts w:ascii="Calibri" w:eastAsia="宋体" w:hAnsi="Calibri" w:cs="Calibri"/>
      <w:szCs w:val="21"/>
    </w:rPr>
  </w:style>
  <w:style w:type="character" w:styleId="a3">
    <w:name w:val="Hyperlink"/>
    <w:basedOn w:val="a0"/>
    <w:uiPriority w:val="99"/>
    <w:unhideWhenUsed/>
    <w:rsid w:val="00A26B4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D34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34C4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34C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34C47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34C4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34C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57</Words>
  <Characters>326</Characters>
  <Application>Microsoft Office Word</Application>
  <DocSecurity>0</DocSecurity>
  <Lines>2</Lines>
  <Paragraphs>1</Paragraphs>
  <ScaleCrop>false</ScaleCrop>
  <Company> 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mmm</cp:lastModifiedBy>
  <cp:revision>6</cp:revision>
  <dcterms:created xsi:type="dcterms:W3CDTF">2024-10-22T04:00:00Z</dcterms:created>
  <dcterms:modified xsi:type="dcterms:W3CDTF">2024-10-24T12:15:00Z</dcterms:modified>
</cp:coreProperties>
</file>