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D2CD8"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Times New Roman" w:hAnsi="Times New Roman" w:cs="Times New Roman"/>
          <w:szCs w:val="21"/>
        </w:rPr>
        <w:t>（1）《造纸与纤维材料》是由天津科技大学、天津市造纸学会主办的专业性中文学术期刊，对外公开发行。</w:t>
      </w:r>
    </w:p>
    <w:p w14:paraId="042D64C1">
      <w:pPr>
        <w:spacing w:line="300" w:lineRule="auto"/>
        <w:ind w:firstLine="420" w:firstLineChars="200"/>
        <w:rPr>
          <w:rFonts w:cs="DLF-32769-4-1524318918+ZDMImc-2" w:asciiTheme="minorEastAsia" w:hAnsiTheme="minorEastAsia"/>
          <w:kern w:val="0"/>
          <w:szCs w:val="21"/>
        </w:rPr>
      </w:pPr>
      <w:r>
        <w:rPr>
          <w:rFonts w:hint="eastAsia"/>
          <w:szCs w:val="21"/>
        </w:rPr>
        <w:t>（2）投稿应符合本刊的办刊宗旨：刊发造纸与纤维材料领域新技术、新工艺等科研成果，服务造纸行业技术进步和可持续发展。内容为制浆造纸新技术、纸基与纤维基功能材料、木质纤维生物质材料的开发与应用、造纸与纸基材料应用的碳排放管理、制浆造纸废弃物资源化利用与治理等。</w:t>
      </w:r>
    </w:p>
    <w:p w14:paraId="02C46D7D">
      <w:pPr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稿件格式和内容应该符合科技论文一般规范，具有与内容一致的中文标题、摘要、关键词，并请附中文标题、摘要、关键词的英文翻译；图表应简洁、清晰、美观，表格采用三线表形式；度量衡单位一律使用中华人民共和国法定计量单位；参考文献按照</w:t>
      </w:r>
      <w:r>
        <w:rPr>
          <w:szCs w:val="21"/>
        </w:rPr>
        <w:t>GB/T 7714</w:t>
      </w:r>
      <w:r>
        <w:rPr>
          <w:rFonts w:hint="eastAsia"/>
          <w:szCs w:val="21"/>
        </w:rPr>
        <w:t>—</w:t>
      </w:r>
      <w:r>
        <w:rPr>
          <w:szCs w:val="21"/>
        </w:rPr>
        <w:t>2015</w:t>
      </w:r>
      <w:r>
        <w:rPr>
          <w:rFonts w:hint="eastAsia"/>
          <w:szCs w:val="21"/>
        </w:rPr>
        <w:t>《信息与文献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参考文献著录规则》顺序编码制标注。</w:t>
      </w:r>
    </w:p>
    <w:p w14:paraId="5AB63643">
      <w:pPr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）稿件应为作者原创，不涉密。请勿一稿多投。</w:t>
      </w:r>
    </w:p>
    <w:p w14:paraId="5EFA675F">
      <w:pPr>
        <w:spacing w:line="300" w:lineRule="auto"/>
        <w:ind w:firstLine="420" w:firstLineChars="200"/>
        <w:rPr>
          <w:rFonts w:cs="DLF-32769-4-1524318918+ZDMImc-2" w:asciiTheme="minorEastAsia" w:hAnsiTheme="minorEastAsia"/>
          <w:kern w:val="0"/>
          <w:szCs w:val="21"/>
        </w:rPr>
      </w:pPr>
      <w:r>
        <w:rPr>
          <w:szCs w:val="21"/>
        </w:rPr>
        <w:t>（5）</w:t>
      </w:r>
      <w:r>
        <w:rPr>
          <w:rFonts w:hint="eastAsia" w:cs="AdobeHeitiStd-Regular" w:asciiTheme="minorEastAsia" w:hAnsiTheme="minorEastAsia"/>
          <w:kern w:val="0"/>
          <w:szCs w:val="21"/>
        </w:rPr>
        <w:t>来稿请附第一作者和通信作者简介</w:t>
      </w:r>
      <w:r>
        <w:rPr>
          <w:rFonts w:hint="eastAsia" w:cs="DLF-32769-4-1524318918+ZDMImc-2" w:asciiTheme="minorEastAsia" w:hAnsiTheme="minorEastAsia"/>
          <w:kern w:val="0"/>
          <w:szCs w:val="21"/>
        </w:rPr>
        <w:t>（</w:t>
      </w:r>
      <w:r>
        <w:rPr>
          <w:rFonts w:hint="eastAsia" w:cs="AdobeHeitiStd-Regular" w:asciiTheme="minorEastAsia" w:hAnsiTheme="minorEastAsia"/>
          <w:kern w:val="0"/>
          <w:szCs w:val="21"/>
        </w:rPr>
        <w:t>内容包括姓名</w:t>
      </w:r>
      <w:r>
        <w:rPr>
          <w:rFonts w:hint="eastAsia" w:cs="DLF-32769-4-1524318918+ZDMImc-2" w:asciiTheme="minorEastAsia" w:hAnsiTheme="minorEastAsia"/>
          <w:kern w:val="0"/>
          <w:szCs w:val="21"/>
        </w:rPr>
        <w:t>，</w:t>
      </w:r>
      <w:r>
        <w:rPr>
          <w:rFonts w:hint="eastAsia" w:cs="AdobeHeitiStd-Regular" w:asciiTheme="minorEastAsia" w:hAnsiTheme="minorEastAsia"/>
          <w:kern w:val="0"/>
          <w:szCs w:val="21"/>
        </w:rPr>
        <w:t>职称</w:t>
      </w:r>
      <w:r>
        <w:rPr>
          <w:rFonts w:hint="eastAsia" w:cs="DLF-32769-4-1524318918+ZDMImc-2" w:asciiTheme="minorEastAsia" w:hAnsiTheme="minorEastAsia"/>
          <w:kern w:val="0"/>
          <w:szCs w:val="21"/>
        </w:rPr>
        <w:t>，</w:t>
      </w:r>
      <w:r>
        <w:rPr>
          <w:rFonts w:hint="eastAsia" w:cs="AdobeHeitiStd-Regular" w:asciiTheme="minorEastAsia" w:hAnsiTheme="minorEastAsia"/>
          <w:kern w:val="0"/>
          <w:szCs w:val="21"/>
        </w:rPr>
        <w:t>工作单位</w:t>
      </w:r>
      <w:r>
        <w:rPr>
          <w:rFonts w:hint="eastAsia" w:cs="DLF-32769-4-1524318918+ZDMImc-2" w:asciiTheme="minorEastAsia" w:hAnsiTheme="minorEastAsia"/>
          <w:kern w:val="0"/>
          <w:szCs w:val="21"/>
        </w:rPr>
        <w:t>，</w:t>
      </w:r>
      <w:r>
        <w:rPr>
          <w:rFonts w:hint="eastAsia" w:cs="AdobeHeitiStd-Regular" w:asciiTheme="minorEastAsia" w:hAnsiTheme="minorEastAsia"/>
          <w:kern w:val="0"/>
          <w:szCs w:val="21"/>
        </w:rPr>
        <w:t>从事专业及通讯地址</w:t>
      </w:r>
      <w:r>
        <w:rPr>
          <w:rFonts w:hint="eastAsia" w:cs="DLF-32769-4-1524318918+ZDMImc-2" w:asciiTheme="minorEastAsia" w:hAnsiTheme="minorEastAsia"/>
          <w:kern w:val="0"/>
          <w:szCs w:val="21"/>
        </w:rPr>
        <w:t>、</w:t>
      </w:r>
      <w:r>
        <w:rPr>
          <w:rFonts w:hint="eastAsia" w:cs="AdobeHeitiStd-Regular" w:asciiTheme="minorEastAsia" w:hAnsiTheme="minorEastAsia"/>
          <w:kern w:val="0"/>
          <w:szCs w:val="21"/>
        </w:rPr>
        <w:t>联系电话等</w:t>
      </w:r>
      <w:r>
        <w:rPr>
          <w:rFonts w:hint="eastAsia" w:cs="DLF-32769-4-1524318918+ZDMImc-2" w:asciiTheme="minorEastAsia" w:hAnsiTheme="minorEastAsia"/>
          <w:kern w:val="0"/>
          <w:szCs w:val="21"/>
        </w:rPr>
        <w:t>）。</w:t>
      </w:r>
    </w:p>
    <w:p w14:paraId="2634F819">
      <w:pPr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6</w:t>
      </w:r>
      <w:r>
        <w:rPr>
          <w:rFonts w:hint="eastAsia"/>
          <w:szCs w:val="21"/>
        </w:rPr>
        <w:t>）本刊不收任何审稿费用；稿酬另行约定；稿件刊出后赠当期刊物2本。</w:t>
      </w:r>
    </w:p>
    <w:p w14:paraId="7E2F5CD4">
      <w:pPr>
        <w:spacing w:line="30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作者向本刊投稿即视为同意以下授权：</w:t>
      </w:r>
    </w:p>
    <w:p w14:paraId="5371499F">
      <w:pPr>
        <w:spacing w:line="300" w:lineRule="auto"/>
        <w:ind w:firstLine="420" w:firstLineChars="200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）本刊编辑部有权对稿件进行</w:t>
      </w:r>
      <w:r>
        <w:rPr>
          <w:rFonts w:hint="eastAsia" w:ascii="Times New Roman" w:hAnsi="Times New Roman" w:cs="Times New Roman"/>
          <w:color w:val="000000"/>
          <w:szCs w:val="21"/>
          <w:shd w:val="clear" w:color="auto" w:fill="FFFFFF"/>
        </w:rPr>
        <w:t>文字修改、删节。</w:t>
      </w:r>
    </w:p>
    <w:p w14:paraId="41A99838">
      <w:pPr>
        <w:spacing w:line="300" w:lineRule="auto"/>
        <w:ind w:firstLine="420" w:firstLineChars="200"/>
        <w:rPr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  <w:shd w:val="clear" w:color="auto" w:fill="FFFFFF"/>
        </w:rPr>
        <w:t>（2）</w:t>
      </w:r>
      <w:r>
        <w:rPr>
          <w:rFonts w:hint="eastAsia"/>
          <w:szCs w:val="21"/>
        </w:rPr>
        <w:t>授权本刊编辑部使用本稿件有关著作权的专有使用权，具体见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HYPERLINK "https://publishmedia.cbpt.cnki.net/portal/minio/webs/tjzz/media/web/2025/06/10/%E8%91%97%E4%BD%9C%E6%9D%83%E8%BD%AC%E8%AE%A9%E5%A3%B0%E6%98%8E.doc" </w:instrText>
      </w:r>
      <w:r>
        <w:rPr>
          <w:rFonts w:hint="eastAsia"/>
          <w:szCs w:val="21"/>
        </w:rPr>
        <w:fldChar w:fldCharType="separate"/>
      </w:r>
      <w:r>
        <w:rPr>
          <w:rStyle w:val="8"/>
          <w:rFonts w:hint="eastAsia"/>
          <w:szCs w:val="21"/>
        </w:rPr>
        <w:t>版权</w:t>
      </w:r>
      <w:bookmarkStart w:id="0" w:name="_GoBack"/>
      <w:bookmarkEnd w:id="0"/>
      <w:r>
        <w:rPr>
          <w:rStyle w:val="8"/>
          <w:rFonts w:hint="eastAsia"/>
          <w:szCs w:val="21"/>
        </w:rPr>
        <w:t>协议</w:t>
      </w:r>
      <w:r>
        <w:rPr>
          <w:rFonts w:hint="eastAsia"/>
          <w:szCs w:val="21"/>
        </w:rPr>
        <w:fldChar w:fldCharType="end"/>
      </w:r>
      <w:r>
        <w:rPr>
          <w:rFonts w:hint="eastAsia"/>
          <w:szCs w:val="21"/>
        </w:rPr>
        <w:t>。</w:t>
      </w:r>
    </w:p>
    <w:p w14:paraId="1B4D057B">
      <w:pPr>
        <w:spacing w:line="300" w:lineRule="auto"/>
        <w:ind w:firstLine="420" w:firstLineChars="200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000000"/>
          <w:szCs w:val="21"/>
          <w:shd w:val="clear" w:color="auto" w:fill="FFFFFF"/>
        </w:rPr>
        <w:t>（3）本刊所刊载论文被国内数据库和检索结构（包括印刷版、光盘版、网络版）收录，不再征求作者意见。</w:t>
      </w:r>
    </w:p>
    <w:p w14:paraId="5E2F42E2"/>
    <w:p w14:paraId="7AAA8C49">
      <w:pPr>
        <w:ind w:firstLine="420" w:firstLineChars="200"/>
      </w:pPr>
      <w:r>
        <w:t>欢迎您赐稿。请按本刊</w:t>
      </w:r>
      <w:r>
        <w:fldChar w:fldCharType="begin"/>
      </w:r>
      <w:r>
        <w:instrText xml:space="preserve"> HYPERLINK "https://view.officeapps.live.com/op/view.aspx?src=https%3A%2F%2Fpublishmedia.cbpt.cnki.net%2Fportal%2Fminio%2Fwebs%2Ftjzz%2Fmedia%2Fweb%2F2025%2F06%2F10%2F%25E8%25AE%25BA%25E6%2596%2587%25E6%25A8%25A1%25E6%259D%25BF.doc&amp;wdOrigin=BROWSELINK" </w:instrText>
      </w:r>
      <w:r>
        <w:fldChar w:fldCharType="separate"/>
      </w:r>
      <w:r>
        <w:rPr>
          <w:rStyle w:val="8"/>
        </w:rPr>
        <w:t>论文模版</w:t>
      </w:r>
      <w:r>
        <w:fldChar w:fldCharType="end"/>
      </w:r>
      <w:r>
        <w:t>编排后，通过采编平台投稿。</w:t>
      </w:r>
    </w:p>
    <w:p w14:paraId="6ECD7BA2">
      <w:pPr>
        <w:ind w:firstLine="420" w:firstLineChars="200"/>
      </w:pPr>
      <w:r>
        <w:t>其他未尽事宜，请咨询本刊编辑部：</w:t>
      </w:r>
      <w:r>
        <w:fldChar w:fldCharType="begin"/>
      </w:r>
      <w:r>
        <w:instrText xml:space="preserve"> HYPERLINK "mailto:022-60601455，tjzz@tust.edu.cn。" </w:instrText>
      </w:r>
      <w:r>
        <w:fldChar w:fldCharType="separate"/>
      </w:r>
      <w:r>
        <w:rPr>
          <w:rStyle w:val="9"/>
        </w:rPr>
        <w:t>022-60601455，tjzz@tust</w:t>
      </w:r>
      <w:r>
        <w:rPr>
          <w:rStyle w:val="9"/>
          <w:rFonts w:hint="eastAsia"/>
        </w:rPr>
        <w:t>.</w:t>
      </w:r>
      <w:r>
        <w:rPr>
          <w:rStyle w:val="9"/>
        </w:rPr>
        <w:t>edu.cn。</w:t>
      </w:r>
      <w:r>
        <w:fldChar w:fldCharType="end"/>
      </w:r>
    </w:p>
    <w:p w14:paraId="606E736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LF-32769-4-1524318918+ZDMImc-2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HeitiStd-Regular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6279AC"/>
    <w:rsid w:val="000169F0"/>
    <w:rsid w:val="00151DE1"/>
    <w:rsid w:val="002902DC"/>
    <w:rsid w:val="002F504D"/>
    <w:rsid w:val="00337ED2"/>
    <w:rsid w:val="004C611C"/>
    <w:rsid w:val="004E615D"/>
    <w:rsid w:val="00522D25"/>
    <w:rsid w:val="006279AC"/>
    <w:rsid w:val="00653CFE"/>
    <w:rsid w:val="006A74D0"/>
    <w:rsid w:val="00826E54"/>
    <w:rsid w:val="00833B70"/>
    <w:rsid w:val="00A61063"/>
    <w:rsid w:val="00AE5C31"/>
    <w:rsid w:val="00B11769"/>
    <w:rsid w:val="00B55454"/>
    <w:rsid w:val="00D64EC7"/>
    <w:rsid w:val="00FB7C7B"/>
    <w:rsid w:val="0D1A73CC"/>
    <w:rsid w:val="0D26294C"/>
    <w:rsid w:val="0FDE025C"/>
    <w:rsid w:val="13C22F12"/>
    <w:rsid w:val="21A064F6"/>
    <w:rsid w:val="432D5238"/>
    <w:rsid w:val="454F6D1A"/>
    <w:rsid w:val="57081D47"/>
    <w:rsid w:val="6C6A433A"/>
    <w:rsid w:val="755822C3"/>
    <w:rsid w:val="784D18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595</Words>
  <Characters>630</Characters>
  <Lines>6</Lines>
  <Paragraphs>1</Paragraphs>
  <TotalTime>179</TotalTime>
  <ScaleCrop>false</ScaleCrop>
  <LinksUpToDate>false</LinksUpToDate>
  <CharactersWithSpaces>632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2022-10-18T02:05:00Z</dcterms:created>
  <dc:creator> </dc:creator>
  <cp:lastModifiedBy>《造纸与纤维材料》编辑部</cp:lastModifiedBy>
  <dcterms:modified xsi:type="dcterms:W3CDTF">2025-06-10T16:44:28Z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eyJoZGlkIjoiNDZjZDI2M2UzNTZkMmRlNGExZWU0MjgyNzU1NTllNDkiLCJ1c2VySWQiOiI0NTY4MDkwODUifQ==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D5053F0CA72F435B98C0D18AAD091EFB_12</vt:lpwstr>
  </property>
</Properties>
</file>