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24E05"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投稿须知</w:t>
      </w:r>
    </w:p>
    <w:p w14:paraId="4C30756B">
      <w:pPr>
        <w:rPr>
          <w:rFonts w:hint="default" w:ascii="Times New Roman" w:hAnsi="Times New Roman" w:eastAsia="宋体" w:cs="Times New Roman"/>
        </w:rPr>
      </w:pPr>
    </w:p>
    <w:p w14:paraId="0341E307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计算机技术与发展》是中国计算机学会会刊，集计算机科学理论研究和应用实践于一体，入选CCF推荐中文科技期刊、JST(2018)来源期刊、中国科技核心期刊、中国科技论文统计源期刊、RCCSE核心期刊、国家科技学术期刊开放平台、《CAJ-CD规范》执行优秀期刊。</w:t>
      </w:r>
    </w:p>
    <w:p w14:paraId="6A598409">
      <w:pPr>
        <w:rPr>
          <w:rFonts w:hint="default" w:ascii="Times New Roman" w:hAnsi="Times New Roman" w:eastAsia="宋体" w:cs="Times New Roman"/>
        </w:rPr>
      </w:pPr>
    </w:p>
    <w:p w14:paraId="2D079B68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《计算机技术与发展》（以下统称本刊）热诚欢迎各界人士投稿。</w:t>
      </w:r>
    </w:p>
    <w:p w14:paraId="6E4E9163">
      <w:pPr>
        <w:rPr>
          <w:rFonts w:hint="default" w:ascii="Times New Roman" w:hAnsi="Times New Roman" w:eastAsia="宋体" w:cs="Times New Roman"/>
        </w:rPr>
      </w:pPr>
    </w:p>
    <w:p w14:paraId="59EA04E0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一、投稿要求</w:t>
      </w:r>
    </w:p>
    <w:p w14:paraId="152C26B5">
      <w:pPr>
        <w:rPr>
          <w:rFonts w:hint="default" w:ascii="Times New Roman" w:hAnsi="Times New Roman" w:eastAsia="宋体" w:cs="Times New Roman"/>
        </w:rPr>
      </w:pPr>
    </w:p>
    <w:p w14:paraId="333BD165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 本刊只受理通过本刊网站（</w:t>
      </w:r>
      <w:r>
        <w:rPr>
          <w:rFonts w:hint="default" w:ascii="Times New Roman" w:hAnsi="Times New Roman" w:eastAsia="宋体" w:cs="Times New Roman"/>
          <w:color w:val="000000"/>
          <w:szCs w:val="21"/>
          <w:u w:val="none"/>
        </w:rPr>
        <w:t>https://wjfz.cbpt.cnki.net/</w:t>
      </w:r>
      <w:r>
        <w:rPr>
          <w:rFonts w:hint="default" w:ascii="Times New Roman" w:hAnsi="Times New Roman" w:eastAsia="宋体" w:cs="Times New Roman"/>
        </w:rPr>
        <w:t>）在线投稿，不接收打印稿（请作者登陆本刊网站，注册成作者后按投稿须知投递）。本刊将对来稿及时处理，录用与否，将在</w:t>
      </w:r>
      <w:r>
        <w:rPr>
          <w:rFonts w:hint="eastAsia" w:ascii="Times New Roman" w:hAnsi="Times New Roman" w:eastAsia="宋体" w:cs="Times New Roman"/>
          <w:lang w:val="en-US" w:eastAsia="zh-CN"/>
        </w:rPr>
        <w:t>45</w:t>
      </w:r>
      <w:r>
        <w:rPr>
          <w:rFonts w:hint="default" w:ascii="Times New Roman" w:hAnsi="Times New Roman" w:eastAsia="宋体" w:cs="Times New Roman"/>
        </w:rPr>
        <w:t>～60个工作日内告知作者（国家法定节假日不计算在内）。投稿后，作者可随时登录本刊网站查看稿件所处状态。</w:t>
      </w:r>
    </w:p>
    <w:p w14:paraId="2EC5B58E">
      <w:pPr>
        <w:rPr>
          <w:rFonts w:hint="default" w:ascii="Times New Roman" w:hAnsi="Times New Roman" w:eastAsia="宋体" w:cs="Times New Roman"/>
        </w:rPr>
      </w:pPr>
    </w:p>
    <w:p w14:paraId="2A47C077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 投稿论文探索创新、求真务实、科学可信、结构严谨、语句通顺、图表清晰。文稿须使用word排版（A4纸，Word03默认页面，宋体五号），文稿包括：</w:t>
      </w:r>
    </w:p>
    <w:p w14:paraId="25E9C61B">
      <w:pPr>
        <w:rPr>
          <w:rFonts w:hint="default" w:ascii="Times New Roman" w:hAnsi="Times New Roman" w:eastAsia="宋体" w:cs="Times New Roman"/>
        </w:rPr>
      </w:pPr>
    </w:p>
    <w:p w14:paraId="156D2AFF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 中文题名（</w:t>
      </w:r>
      <w:r>
        <w:rPr>
          <w:rFonts w:hint="eastAsia" w:ascii="Times New Roman" w:hAnsi="Times New Roman" w:eastAsia="宋体" w:cs="Times New Roman"/>
          <w:lang w:val="en-US" w:eastAsia="zh-CN"/>
        </w:rPr>
        <w:t>22</w:t>
      </w:r>
      <w:r>
        <w:rPr>
          <w:rFonts w:hint="default" w:ascii="Times New Roman" w:hAnsi="Times New Roman" w:eastAsia="宋体" w:cs="Times New Roman"/>
        </w:rPr>
        <w:t>个汉字以内），作者姓名，作者单位及其所在地区、邮政编码，摘要（350个汉字以上，包括：目的、方法、结果、结论），关键词（5～8个），中图分类号。</w:t>
      </w:r>
    </w:p>
    <w:p w14:paraId="14209ACF">
      <w:pPr>
        <w:rPr>
          <w:rFonts w:hint="default" w:ascii="Times New Roman" w:hAnsi="Times New Roman" w:eastAsia="宋体" w:cs="Times New Roman"/>
        </w:rPr>
      </w:pPr>
    </w:p>
    <w:p w14:paraId="3EB934EA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 与中文对照的英文题名、作者姓名、作者单位、摘要、关键词。</w:t>
      </w:r>
    </w:p>
    <w:p w14:paraId="0D3FAC83">
      <w:pPr>
        <w:rPr>
          <w:rFonts w:hint="default" w:ascii="Times New Roman" w:hAnsi="Times New Roman" w:eastAsia="宋体" w:cs="Times New Roman"/>
        </w:rPr>
      </w:pPr>
    </w:p>
    <w:p w14:paraId="1DBC6B79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 正文。篇幅一般不少于6页。章节编号采用三级标题：一级1,2,3，…；二级1.1，1.2，1.3，…；三级1.1.1，1.1.2，1.1.3，…。正文文字采用宋体五号编排。插图（一般不超过10幅）要符合有关标准规范，图形使用visio处理，不用彩色，坐标轴要标注计量单位、符号，保证清晰、紧凑、美观；表格一律采用三线表（不画竖线）；图表中文字采用六号宋体或Times New Roman。使用法定计量单位，书写标准规范。数学公式应使用数学编辑器处理，单位、符号、字母的大小写、正斜体、上下角标应标注清楚，标量用白斜体字母（可以加下标）表示，矢量、矩阵和张量用黑斜体字母（可以加下标）表示。</w:t>
      </w:r>
    </w:p>
    <w:p w14:paraId="51B36749">
      <w:pPr>
        <w:rPr>
          <w:rFonts w:hint="default" w:ascii="Times New Roman" w:hAnsi="Times New Roman" w:eastAsia="宋体" w:cs="Times New Roman"/>
        </w:rPr>
      </w:pPr>
    </w:p>
    <w:p w14:paraId="14B7F66F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④ 参考文献。要求不少于15篇（含5篇以上国外文献），一般只列入近几年的最主要的已公开发表的文献（未公开发表的资料可采用脚注方式）；按期刊通用标准格式要求提供参考文献完整信息；参考文献序号应按文中引用顺序排列。</w:t>
      </w:r>
    </w:p>
    <w:p w14:paraId="565D8DC6">
      <w:pPr>
        <w:rPr>
          <w:rFonts w:hint="default" w:ascii="Times New Roman" w:hAnsi="Times New Roman" w:eastAsia="宋体" w:cs="Times New Roman"/>
        </w:rPr>
      </w:pPr>
    </w:p>
    <w:p w14:paraId="27BCBB5B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⑤ 脚注。ⅰ.提供资助的基金项目信息：基金项目来源及编号（论文若有国家、省（部）科研基金/项目支持，可享受优先录用待遇）。ⅱ.提供所有作者的简介：姓名、性别、出生年、学历/学位、技术职称、研究方向。ⅲ.提供中国计算机学会（CCF）会员信息：高级会员/普通会员/学生会员及会员号（作者中有CCF会员，可享受优先录取、优先发表待遇，第一作者为CCF会员者，可享受85折版面费优惠）。Ⅳ.其它必须说明的信息。</w:t>
      </w:r>
    </w:p>
    <w:p w14:paraId="360A49A5">
      <w:pPr>
        <w:rPr>
          <w:rFonts w:hint="default" w:ascii="Times New Roman" w:hAnsi="Times New Roman" w:eastAsia="宋体" w:cs="Times New Roman"/>
        </w:rPr>
      </w:pPr>
    </w:p>
    <w:p w14:paraId="77092DAA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 投稿时请写明详细通信地址、邮政编码、准确联系电话、Email信箱等各项必备内容。</w:t>
      </w:r>
    </w:p>
    <w:p w14:paraId="5CD0BAA8">
      <w:pPr>
        <w:rPr>
          <w:rFonts w:hint="default" w:ascii="Times New Roman" w:hAnsi="Times New Roman" w:eastAsia="宋体" w:cs="Times New Roman"/>
        </w:rPr>
      </w:pPr>
    </w:p>
    <w:p w14:paraId="5A0FF578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二、投稿约定</w:t>
      </w:r>
    </w:p>
    <w:p w14:paraId="2CA91CEC">
      <w:pPr>
        <w:rPr>
          <w:rFonts w:hint="default" w:ascii="Times New Roman" w:hAnsi="Times New Roman" w:eastAsia="宋体" w:cs="Times New Roman"/>
        </w:rPr>
      </w:pPr>
    </w:p>
    <w:p w14:paraId="3BEB5E36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 凡投到本刊稿件，作者对文稿内容的真实性负责，若存在学术不端、侵权行为以及其它不妥之处，均应文责自负。</w:t>
      </w:r>
    </w:p>
    <w:p w14:paraId="78651BA3">
      <w:pPr>
        <w:rPr>
          <w:rFonts w:hint="default" w:ascii="Times New Roman" w:hAnsi="Times New Roman" w:eastAsia="宋体" w:cs="Times New Roman"/>
        </w:rPr>
      </w:pPr>
    </w:p>
    <w:p w14:paraId="2FF1925E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 本刊有权对来稿进行文字编辑、加工和修改，如不同意，请附说明，以便妥善处理。</w:t>
      </w:r>
    </w:p>
    <w:p w14:paraId="5E8A0CA3">
      <w:pPr>
        <w:rPr>
          <w:rFonts w:hint="default" w:ascii="Times New Roman" w:hAnsi="Times New Roman" w:eastAsia="宋体" w:cs="Times New Roman"/>
        </w:rPr>
      </w:pPr>
    </w:p>
    <w:p w14:paraId="1E7FEA86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 稿件录用后，一经发排，不得擅自变更作者及单位署名，以及对文稿进行增加或删减。</w:t>
      </w:r>
    </w:p>
    <w:p w14:paraId="1A1426FE">
      <w:pPr>
        <w:rPr>
          <w:rFonts w:hint="default" w:ascii="Times New Roman" w:hAnsi="Times New Roman" w:eastAsia="宋体" w:cs="Times New Roman"/>
        </w:rPr>
      </w:pPr>
    </w:p>
    <w:p w14:paraId="544EF0F9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4. 凡投往本刊稿件一经录用发表，其版权归“计算机技术与发展”所有。 </w:t>
      </w:r>
    </w:p>
    <w:p w14:paraId="0D33C2B7">
      <w:pPr>
        <w:rPr>
          <w:rFonts w:hint="default" w:ascii="Times New Roman" w:hAnsi="Times New Roman" w:eastAsia="宋体" w:cs="Times New Roman"/>
        </w:rPr>
      </w:pPr>
    </w:p>
    <w:p w14:paraId="2A6DAAF6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5. 本刊已全文录入CNKI、万方、维普、超星</w:t>
      </w:r>
      <w:r>
        <w:rPr>
          <w:rFonts w:hint="eastAsia" w:ascii="Times New Roman" w:hAnsi="Times New Roman" w:eastAsia="宋体" w:cs="Times New Roman"/>
          <w:lang w:eastAsia="zh-CN"/>
        </w:rPr>
        <w:t>、中邮阅读网</w:t>
      </w:r>
      <w:r>
        <w:rPr>
          <w:rFonts w:hint="default" w:ascii="Times New Roman" w:hAnsi="Times New Roman" w:eastAsia="宋体" w:cs="Times New Roman"/>
        </w:rPr>
        <w:t xml:space="preserve">等数据库，如作者不同意被收录，请提前申明，未申明者，本刊一律视为同意被收录。 </w:t>
      </w:r>
    </w:p>
    <w:p w14:paraId="29B49894">
      <w:pPr>
        <w:rPr>
          <w:rFonts w:hint="default" w:ascii="Times New Roman" w:hAnsi="Times New Roman" w:eastAsia="宋体" w:cs="Times New Roman"/>
        </w:rPr>
      </w:pPr>
    </w:p>
    <w:p w14:paraId="13ADADF3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6. 如有特殊情况需要加快发表，请在接到正式录用通知后与编辑部联系。</w:t>
      </w:r>
    </w:p>
    <w:p w14:paraId="12BBD2BC">
      <w:pPr>
        <w:rPr>
          <w:rFonts w:hint="default" w:ascii="Times New Roman" w:hAnsi="Times New Roman" w:eastAsia="宋体" w:cs="Times New Roman"/>
        </w:rPr>
      </w:pPr>
    </w:p>
    <w:p w14:paraId="081D46D1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7. 本刊不收取审稿费；扣除作者的稿费后，收取一定的版面费。</w:t>
      </w:r>
    </w:p>
    <w:p w14:paraId="37F1B9EB">
      <w:pPr>
        <w:rPr>
          <w:rFonts w:hint="default" w:ascii="Times New Roman" w:hAnsi="Times New Roman" w:eastAsia="宋体" w:cs="Times New Roman"/>
        </w:rPr>
      </w:pPr>
    </w:p>
    <w:p w14:paraId="15B4DB29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* 请：遵守职业道德，不可剽窃他人作品，亦不能一稿多投，严防学术不端行为的发生。</w:t>
      </w:r>
    </w:p>
    <w:p w14:paraId="1C06991C">
      <w:pPr>
        <w:rPr>
          <w:rFonts w:hint="default" w:ascii="Times New Roman" w:hAnsi="Times New Roman" w:eastAsia="宋体" w:cs="Times New Roman"/>
        </w:rPr>
      </w:pPr>
    </w:p>
    <w:p w14:paraId="5A5ED2F5">
      <w:pPr>
        <w:rPr>
          <w:rFonts w:hint="default" w:ascii="Times New Roman" w:hAnsi="Times New Roman" w:eastAsia="宋体" w:cs="Times New Roman"/>
        </w:rPr>
      </w:pPr>
    </w:p>
    <w:p w14:paraId="6ED7F98B"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根据国家对期刊质量管理要求，加强学术不端风险防范，完善学术不端体系建设标准查漏补缺工作，建议各位作者在投稿前通过本站官网进行论文查重检测。目前万方公司对个人用户提供检测服务，作者在外部渠道查重易造成论文与成果泄漏，来稿作者可自愿使用本站万方检测系统预查重检测。检测链接地址：http://jsjjsyfz.wanfangtech.com.cn</w:t>
      </w:r>
    </w:p>
    <w:p w14:paraId="0E74E7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1ZDRmOTk4M2E1MjMwYjU2ODVjNjdjZTU4NTU4NDgifQ=="/>
  </w:docVars>
  <w:rsids>
    <w:rsidRoot w:val="00C10711"/>
    <w:rsid w:val="004D782E"/>
    <w:rsid w:val="00BE4099"/>
    <w:rsid w:val="00C10711"/>
    <w:rsid w:val="00DC311E"/>
    <w:rsid w:val="57000968"/>
    <w:rsid w:val="7D1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1351</Words>
  <Characters>1476</Characters>
  <Lines>10</Lines>
  <Paragraphs>3</Paragraphs>
  <TotalTime>3</TotalTime>
  <ScaleCrop>false</ScaleCrop>
  <LinksUpToDate>false</LinksUpToDate>
  <CharactersWithSpaces>1496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2024-01-31T02:47:00Z</dcterms:created>
  <dc:creator>CL</dc:creator>
  <cp:lastModifiedBy>dell</cp:lastModifiedBy>
  <dcterms:modified xsi:type="dcterms:W3CDTF">2024-06-13T07:52:45Z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FABFE0D4AF3F483EB8338B6CDBD46D85_12</vt:lpwstr>
  </property>
</Properties>
</file>