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528A9">
      <w:pPr>
        <w:spacing w:line="360" w:lineRule="auto"/>
        <w:rPr>
          <w:rFonts w:ascii="Times New Roman" w:hAnsi="Times New Roman" w:eastAsia="宋体" w:cs="宋体"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Cs/>
          <w:sz w:val="28"/>
          <w:szCs w:val="28"/>
        </w:rPr>
        <w:t>2</w:t>
      </w:r>
      <w:r>
        <w:rPr>
          <w:rFonts w:ascii="Times New Roman" w:hAnsi="Times New Roman" w:eastAsia="宋体" w:cs="宋体"/>
          <w:bCs/>
          <w:sz w:val="28"/>
          <w:szCs w:val="28"/>
        </w:rPr>
        <w:t>02</w:t>
      </w:r>
      <w:r>
        <w:rPr>
          <w:rFonts w:hint="eastAsia" w:ascii="Times New Roman" w:hAnsi="Times New Roman" w:eastAsia="宋体" w:cs="宋体"/>
          <w:bCs/>
          <w:sz w:val="28"/>
          <w:szCs w:val="28"/>
          <w:lang w:val="en-US" w:eastAsia="zh-CN"/>
        </w:rPr>
        <w:t>6</w:t>
      </w:r>
      <w:r>
        <w:rPr>
          <w:rFonts w:ascii="Times New Roman" w:hAnsi="Times New Roman" w:eastAsia="宋体" w:cs="宋体"/>
          <w:bCs/>
          <w:sz w:val="28"/>
          <w:szCs w:val="28"/>
        </w:rPr>
        <w:t>年第</w:t>
      </w:r>
      <w:r>
        <w:rPr>
          <w:rFonts w:hint="eastAsia" w:ascii="Times New Roman" w:hAnsi="Times New Roman" w:eastAsia="宋体" w:cs="宋体"/>
          <w:bCs/>
          <w:sz w:val="28"/>
          <w:szCs w:val="28"/>
          <w:lang w:val="en-US" w:eastAsia="zh-CN"/>
        </w:rPr>
        <w:t>2</w:t>
      </w:r>
      <w:r>
        <w:rPr>
          <w:rFonts w:ascii="Times New Roman" w:hAnsi="Times New Roman" w:eastAsia="宋体" w:cs="宋体"/>
          <w:bCs/>
          <w:sz w:val="28"/>
          <w:szCs w:val="28"/>
        </w:rPr>
        <w:t>期</w:t>
      </w:r>
      <w:r>
        <w:rPr>
          <w:rFonts w:hint="eastAsia" w:ascii="Times New Roman" w:hAnsi="Times New Roman" w:eastAsia="宋体" w:cs="宋体"/>
          <w:bCs/>
          <w:sz w:val="28"/>
          <w:szCs w:val="28"/>
        </w:rPr>
        <w:t>引文格式：</w:t>
      </w:r>
      <w:bookmarkStart w:id="0" w:name="_GoBack"/>
      <w:bookmarkEnd w:id="0"/>
    </w:p>
    <w:p w14:paraId="01C1A6D2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杜剑波,裴政钦,邓智翔,等.边缘计算赋能的低空网络中基于主动推理的联合优化算法[J].西安邮电大学学报,2026,31(2):1-10.DU Jianbo,PEI Zhengqin,DENG Zhixiang,et al.Active inference based joint optimization algorithm in edge computing empowered low altitude networks[J].Journal of Xi'an University of Posts and Telecommunications,2026,31(2):1-10.(in Chinese)</w:t>
      </w:r>
    </w:p>
    <w:p w14:paraId="3C7E5256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马保科,张佳欣,傅思昂,等.降雨环境下自由空间光通信链路性能预测与优化模型[J].西安邮电大学学报,2026,31(2):11-21.MA Baoke,ZHANG Jiaxin,FU Si’ang,et al.Performance prediction and optimization model of free space optical communication links in rainfall environments[J].Journal of Xi'an University of Posts and Telecommunications,2026,31(2):11-21.(in Chinese)</w:t>
      </w:r>
    </w:p>
    <w:p w14:paraId="5B6E94A0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刘超文,曾安玲,蔡雨卓,等.IRS与AN辅助的SR网络安全卸载方案[J].西安邮电大学学报,2026,31(2):22-31.LIU Chaowen,ZENG Anling,CAI Yuzhuo,et al.SR network security offloading strategy assisted by IRS and AN[J].Journal of Xi'an University of Posts and Telecommunications,2026,31(2):22-31.(in Chinese)</w:t>
      </w:r>
    </w:p>
    <w:p w14:paraId="045B0FD0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张磊,张帅,董磊,等.硅半导体器件电离辐射及电磁脉冲协同效应研究综述[J].西安邮电大学学报,2026,31(2):32-45.ZHANG Lei,ZHANG Shuai,DONG Lei,et al.A review of synergistic effect of ionizing radiation and electromagnetic pulse on silicon semiconductor devices[J].Journal of Xi'an University of Posts and Telecommunications,2026,31(2):32-45.(in Chinese)</w:t>
      </w:r>
    </w:p>
    <w:p w14:paraId="22E27D7D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钱正浩,刘冯政,何明东,等.抗DDoS攻击下的鲁棒负荷频率控制[J].西安邮电大学学报,2026,31(2):46-55.QIAN Zhenghao,LIU Fengzheng,HE Mingdong,et al.Robust load frequency control under DDoS attacks[J].Journal of Xi'an University of Posts and Telecommunications,2026,31(2):46-55.(in Chinese)</w:t>
      </w:r>
    </w:p>
    <w:p w14:paraId="3678935F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张杰,刘生春,马勇飞,等.电网负荷侧变压器多工况无功节能优化方法[J].西安邮电大学学报,2026,31(2):56-65.ZHANG Jie,LIU Shengchun,MA Yongfei,et al.Reactive power energy saving optimization method of load side transformer in power grid under multiple operating conditions[J].Journal of Xi'an University of Posts and Telecommunications,2026,31(2):56-65.(in Chinese)</w:t>
      </w:r>
    </w:p>
    <w:p w14:paraId="6CB60A93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熊博莅,郭青,周家鑫,等.基于深度学习的SAR与光学遥感图像配准技术综述[J].西安邮电大学学报,2026,31(2):66-77.XIONG Boli,GUO Qing,ZHOU Jiaxin,et al.Review of deep learning-based registration techniques for SAR and optical remote sensing images[J].Journal of Xi'an University of Posts and Telecommunications,2026,31(2):66-77.(in Chinese)</w:t>
      </w:r>
    </w:p>
    <w:p w14:paraId="377EA63F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张雪锋,潘义婷.注意力残差聚合的高分辨率图像修复算法[J].西安邮电大学学报,2026,31(2):78-88.ZHANG Xuefeng,PAN Yiting.High resolution image inpainting algorithm based on attention residual aggregation[J].Journal of Xi'an University of Posts and Telecommunications,2026,31(2):78-88.(in Chinese)</w:t>
      </w:r>
    </w:p>
    <w:p w14:paraId="3304207F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9.张三,李吴唐,韩旭东,等.信息熵自适应生成对抗网络的水下图像增强方法[J].西安邮电大学学报,2026,31(2):89-99.</w:t>
      </w:r>
    </w:p>
    <w:p w14:paraId="7BC1DB70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ZHANG San,LI Wutang,HAN Xudong,et al.Underwater image enhancement method based on generative adversarial network with information entropy adaption[J].Journal of Xi'an University of Posts and Telecommunications,2026,31(2):89-99.(in Chinese)</w:t>
      </w:r>
    </w:p>
    <w:p w14:paraId="0AF68FBA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魏秋月,姚可,谈伟,等.双分支动态蛇形卷积网络的髋部DXA图像股骨分割方法[J].西安邮电大学学报,2026,31(2):100-108.WEI Qiuyue,YAO Ke,TAN Wei,et al.Femur segmentation method for hip DXA images based on dual-branch dynamic snake convolution network[J].Journal of Xi'an University of Posts and Telecommunications,2026,31(2):100-108.(in Chinese)</w:t>
      </w:r>
    </w:p>
    <w:p w14:paraId="14C36669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11.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韦建武,王宋,任建禹,等.基于CBAM增强与多尺度特征融合的AD MRI图像分类方法[J].西安邮电大学学报,2026,31(2):109-117.WEI Jianwu,WANG Song,REN Jianyu,et al.AD MRI image classification method based on CBAM enhancement and multi-scale feature fusion[J].Journal of Xi'an University of Posts and Telecommunications,2026,31(2):109-117.(in Chinese)</w:t>
      </w:r>
    </w:p>
    <w:p w14:paraId="2B7225B4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12.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张应辉,庞乐.面向数字版权管理的可撤销访问控制加密方案[J].西安邮电大学学报,2026,31(2):118-125.ZHANG Yinghui,PANG Le.Revocable access control encryption scheme for digital rights management[J].Journal of Xi'an University of Posts and Telecommunications,2026,31(2):118-125.(in Chinese)</w:t>
      </w:r>
    </w:p>
    <w:p w14:paraId="23027F50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13.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韩刚,黄睿,杨甜甜,等.基于区块链的支持追踪与撤销的匿名数据共享方案[J].西安邮电大学学报,2026,31(2):126-133.HAN Gang,HUANG Rui,YANG Tiantian,et al.Blockchain-based anonymous data sharing scheme supporting tracking and revocation[J].Journal of Xi'an University of Posts and Telecommunications,2026,31(2):126-133.(in Chinese)</w:t>
      </w:r>
    </w:p>
    <w:p w14:paraId="46FEFCDB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14.王奇涛,郑锫骏,黄嘉敏,等.基于双向扫描链的测试向量优化与诊断流程设计[J].西安邮电大学学报,2026,31(2):134-144.WANG Qitao,ZHENG Peijun,HUANG Jiamin,et al.Test pattern optimization and diagnostic process design based on bidirectional scan chain[J].Journal of Xi'an University of Posts and Telecommunications,2026,31(2):134-144.(in Chinese)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DB"/>
    <w:rsid w:val="000450EE"/>
    <w:rsid w:val="001705EB"/>
    <w:rsid w:val="00175D03"/>
    <w:rsid w:val="001C0E54"/>
    <w:rsid w:val="001F4145"/>
    <w:rsid w:val="00264179"/>
    <w:rsid w:val="003E30D9"/>
    <w:rsid w:val="00426E3D"/>
    <w:rsid w:val="005D0AD5"/>
    <w:rsid w:val="0065521C"/>
    <w:rsid w:val="00723976"/>
    <w:rsid w:val="008149C2"/>
    <w:rsid w:val="008D1811"/>
    <w:rsid w:val="0091123B"/>
    <w:rsid w:val="00A1655E"/>
    <w:rsid w:val="00A56631"/>
    <w:rsid w:val="00C63FE2"/>
    <w:rsid w:val="00CB774A"/>
    <w:rsid w:val="00CE4A2C"/>
    <w:rsid w:val="00D17D52"/>
    <w:rsid w:val="00E337DB"/>
    <w:rsid w:val="00F7153F"/>
    <w:rsid w:val="00F7530F"/>
    <w:rsid w:val="00F75D92"/>
    <w:rsid w:val="02186EE3"/>
    <w:rsid w:val="02B82F80"/>
    <w:rsid w:val="0E041AF6"/>
    <w:rsid w:val="10552F18"/>
    <w:rsid w:val="11D87F9B"/>
    <w:rsid w:val="137F32CB"/>
    <w:rsid w:val="1B732EC2"/>
    <w:rsid w:val="1C8D4621"/>
    <w:rsid w:val="1D766D8E"/>
    <w:rsid w:val="21AE240F"/>
    <w:rsid w:val="247531EF"/>
    <w:rsid w:val="24C83E91"/>
    <w:rsid w:val="2916264F"/>
    <w:rsid w:val="34346585"/>
    <w:rsid w:val="36AE2339"/>
    <w:rsid w:val="3B9D10B9"/>
    <w:rsid w:val="3C265564"/>
    <w:rsid w:val="3E9450B8"/>
    <w:rsid w:val="403601EC"/>
    <w:rsid w:val="41233149"/>
    <w:rsid w:val="45B91986"/>
    <w:rsid w:val="49C00DB7"/>
    <w:rsid w:val="4F60078E"/>
    <w:rsid w:val="51085EC0"/>
    <w:rsid w:val="52AC36A8"/>
    <w:rsid w:val="53AF1942"/>
    <w:rsid w:val="57143385"/>
    <w:rsid w:val="60460248"/>
    <w:rsid w:val="6D8D1EDE"/>
    <w:rsid w:val="746E080C"/>
    <w:rsid w:val="76DC7989"/>
    <w:rsid w:val="78C61239"/>
    <w:rsid w:val="7BC01149"/>
    <w:rsid w:val="7C53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99"/>
    <w:pPr>
      <w:spacing w:after="120" w:line="360" w:lineRule="auto"/>
      <w:jc w:val="left"/>
    </w:pPr>
    <w:rPr>
      <w:rFonts w:ascii="宋体" w:hAnsi="宋体" w:eastAsia="宋体" w:cs="Times New Roman"/>
      <w:kern w:val="0"/>
      <w:sz w:val="24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99"/>
    <w:rPr>
      <w:rFonts w:ascii="宋体" w:hAnsi="宋体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934</Words>
  <Characters>3651</Characters>
  <Lines>68</Lines>
  <Paragraphs>31</Paragraphs>
  <TotalTime>2</TotalTime>
  <ScaleCrop>false</ScaleCrop>
  <LinksUpToDate>false</LinksUpToDate>
  <CharactersWithSpaces>3955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2025-04-23T01:36:00Z</dcterms:created>
  <dc:creator>Microsoft 帐户</dc:creator>
  <cp:lastModifiedBy>刘雪</cp:lastModifiedBy>
  <dcterms:modified xsi:type="dcterms:W3CDTF">2026-03-23T07:50:08Z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eyJoZGlkIjoiYjVmOTk3MWE4NDk3OWY3YjBkZDAwODY4M2U0ZDdhMWIifQ==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3D5D4CCA0C064439A349D51B481DB78C_13</vt:lpwstr>
  </property>
</Properties>
</file>