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5DC2"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fldChar w:fldCharType="begin"/>
      </w:r>
      <w:r>
        <w:instrText xml:space="preserve"> HYPERLINK "http://www.lis.ac.cn/manage/item/showItemInfo.do?cid=136&amp;pager=1&amp;csrf_token=eecf7a29-88ea-4594-b1fa-5edad4119aa5" \l "two" </w:instrText>
      </w:r>
      <w:r>
        <w:fldChar w:fldCharType="separate"/>
      </w:r>
      <w:r>
        <w:rPr>
          <w:rFonts w:hint="eastAsia" w:ascii="微软雅黑" w:hAnsi="微软雅黑" w:eastAsia="微软雅黑" w:cs="微软雅黑"/>
          <w:sz w:val="32"/>
          <w:szCs w:val="32"/>
        </w:rPr>
        <w:t>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浙江档案</w:t>
      </w:r>
      <w:r>
        <w:rPr>
          <w:rFonts w:hint="eastAsia" w:ascii="微软雅黑" w:hAnsi="微软雅黑" w:eastAsia="微软雅黑" w:cs="微软雅黑"/>
          <w:sz w:val="32"/>
          <w:szCs w:val="32"/>
        </w:rPr>
        <w:t>》论文模板/格式规范</w:t>
      </w:r>
      <w:r>
        <w:rPr>
          <w:rFonts w:hint="eastAsia" w:ascii="微软雅黑" w:hAnsi="微软雅黑" w:eastAsia="微软雅黑" w:cs="微软雅黑"/>
          <w:sz w:val="32"/>
          <w:szCs w:val="32"/>
        </w:rPr>
        <w:fldChar w:fldCharType="end"/>
      </w:r>
    </w:p>
    <w:p w14:paraId="7E0832AF"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3D4534F5">
      <w:pPr>
        <w:spacing w:line="360" w:lineRule="auto"/>
        <w:ind w:firstLine="480" w:firstLineChars="20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文章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汉字采用宋体、英文采用</w:t>
      </w:r>
      <w:r>
        <w:rPr>
          <w:rFonts w:hint="default" w:ascii="Calibri" w:hAnsi="Calibri" w:eastAsia="宋体" w:cs="Calibri"/>
          <w:sz w:val="24"/>
          <w:szCs w:val="24"/>
        </w:rPr>
        <w:t>Times new roman</w:t>
      </w:r>
      <w:r>
        <w:rPr>
          <w:rFonts w:hint="eastAsia" w:ascii="宋体" w:hAnsi="宋体" w:eastAsia="宋体" w:cs="宋体"/>
          <w:sz w:val="24"/>
          <w:szCs w:val="24"/>
        </w:rPr>
        <w:t>，字号以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号字为基础，根据需要酌情调整。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参考文献中，如有知网不可查的文献，请提供原文截图；若为</w:t>
      </w:r>
      <w:r>
        <w:rPr>
          <w:rFonts w:hint="default" w:ascii="Calibri" w:hAnsi="Calibri" w:eastAsia="宋体" w:cs="Calibri"/>
          <w:sz w:val="24"/>
          <w:szCs w:val="24"/>
          <w:highlight w:val="none"/>
        </w:rPr>
        <w:t>[M][C]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等类型的参考文献，还另需提供封面及版权页截图。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</w:t>
      </w:r>
    </w:p>
    <w:p w14:paraId="20FF1094"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 w14:paraId="721BE74E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中文题目</w:t>
      </w:r>
    </w:p>
    <w:p w14:paraId="058F88A4">
      <w:pPr>
        <w:spacing w:line="360" w:lineRule="auto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作者姓名1</w:t>
      </w:r>
      <w:r>
        <w:rPr>
          <w:rFonts w:hint="eastAsia" w:ascii="宋体" w:hAnsi="宋体" w:eastAsia="宋体" w:cs="宋体"/>
          <w:sz w:val="24"/>
          <w:lang w:val="en-US" w:eastAsia="zh-CN"/>
        </w:rPr>
        <w:t>/作者单位</w:t>
      </w:r>
    </w:p>
    <w:p w14:paraId="3AD3CB77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作者姓名</w:t>
      </w:r>
      <w:r>
        <w:rPr>
          <w:rFonts w:hint="eastAsia" w:ascii="宋体" w:hAnsi="宋体" w:eastAsia="宋体" w:cs="宋体"/>
          <w:sz w:val="24"/>
          <w:lang w:val="en-US" w:eastAsia="zh-CN"/>
        </w:rPr>
        <w:t>2/作者单位</w:t>
      </w:r>
    </w:p>
    <w:p w14:paraId="1505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楷体" w:cs="宋体"/>
          <w:color w:val="FF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若文章</w:t>
      </w:r>
      <w:r>
        <w:rPr>
          <w:rFonts w:hint="eastAsia" w:ascii="楷体" w:hAnsi="楷体" w:eastAsia="楷体" w:cs="楷体"/>
          <w:color w:val="FF0000"/>
          <w:sz w:val="24"/>
        </w:rPr>
        <w:t>带基金项目，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请将基金项目放在文章末尾（详见后文相关要求）</w:t>
      </w:r>
    </w:p>
    <w:p w14:paraId="573A98BC">
      <w:pPr>
        <w:spacing w:line="360" w:lineRule="auto"/>
        <w:jc w:val="center"/>
      </w:pPr>
      <w:r>
        <w:drawing>
          <wp:inline distT="0" distB="0" distL="114300" distR="114300">
            <wp:extent cx="5095240" cy="793115"/>
            <wp:effectExtent l="9525" t="9525" r="19685" b="165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793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63D3B6">
      <w:pPr>
        <w:spacing w:line="360" w:lineRule="auto"/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FF0000"/>
          <w:sz w:val="24"/>
        </w:rPr>
        <w:t>图1 作者为同一单位的情况</w:t>
      </w:r>
    </w:p>
    <w:p w14:paraId="448C8CEE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5135880" cy="982980"/>
            <wp:effectExtent l="9525" t="9525" r="17145" b="1714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982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2E2149">
      <w:pPr>
        <w:spacing w:line="360" w:lineRule="auto"/>
        <w:jc w:val="center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图2 作者为不同的单位情况</w:t>
      </w:r>
    </w:p>
    <w:p w14:paraId="69BB0C98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2D59FC90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英文题目(与中文对应)</w:t>
      </w:r>
    </w:p>
    <w:p w14:paraId="2B323E82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作者1姓名汉语拼音</w:t>
      </w:r>
      <w:r>
        <w:rPr>
          <w:rFonts w:hint="eastAsia" w:ascii="宋体" w:hAnsi="宋体" w:eastAsia="宋体" w:cs="宋体"/>
          <w:sz w:val="24"/>
          <w:lang w:val="en-US" w:eastAsia="zh-CN"/>
        </w:rPr>
        <w:t>/作者单位（英文）</w:t>
      </w:r>
    </w:p>
    <w:p w14:paraId="65FEF7F7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作者2姓名汉语拼音</w:t>
      </w:r>
      <w:r>
        <w:rPr>
          <w:rFonts w:hint="eastAsia" w:ascii="宋体" w:hAnsi="宋体" w:eastAsia="宋体" w:cs="宋体"/>
          <w:sz w:val="24"/>
          <w:lang w:val="en-US" w:eastAsia="zh-CN"/>
        </w:rPr>
        <w:t>/作者单位（英文）</w:t>
      </w:r>
    </w:p>
    <w:p w14:paraId="07CC4D6D">
      <w:pPr>
        <w:spacing w:line="360" w:lineRule="auto"/>
        <w:rPr>
          <w:rFonts w:hint="eastAsia" w:ascii="楷体" w:hAnsi="楷体" w:eastAsia="楷体" w:cs="楷体"/>
          <w:color w:val="FF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英文标题实词首字母大写</w:t>
      </w:r>
    </w:p>
    <w:p w14:paraId="5FDC2F38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姓氏首字母需大写，名首字母大写，</w:t>
      </w:r>
      <w:r>
        <w:rPr>
          <w:rFonts w:hint="eastAsia" w:ascii="楷体" w:hAnsi="楷体" w:eastAsia="楷体" w:cs="楷体"/>
          <w:color w:val="FF0000"/>
          <w:sz w:val="24"/>
        </w:rPr>
        <w:t>见示例</w:t>
      </w:r>
    </w:p>
    <w:p w14:paraId="41B32A3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drawing>
          <wp:inline distT="0" distB="0" distL="114300" distR="114300">
            <wp:extent cx="3841115" cy="863600"/>
            <wp:effectExtent l="9525" t="9525" r="16510" b="222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86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C40AB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摘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</w:rPr>
        <w:t>要：</w:t>
      </w:r>
      <w:r>
        <w:rPr>
          <w:rFonts w:hint="eastAsia" w:ascii="宋体" w:hAnsi="宋体" w:eastAsia="宋体" w:cs="宋体"/>
          <w:sz w:val="24"/>
        </w:rPr>
        <w:t xml:space="preserve">概括说明文章的研究问题、目的、方法、结论。 </w:t>
      </w:r>
    </w:p>
    <w:p w14:paraId="0221DC0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关键词：</w:t>
      </w:r>
      <w:r>
        <w:rPr>
          <w:rFonts w:hint="eastAsia" w:ascii="宋体" w:hAnsi="宋体" w:eastAsia="宋体" w:cs="宋体"/>
          <w:sz w:val="24"/>
        </w:rPr>
        <w:t>ⅩⅩⅩ；ⅩⅩⅩⅩ；ⅩⅩⅩ；ⅩⅩ（3-8个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中间以分号隔开</w:t>
      </w:r>
      <w:r>
        <w:rPr>
          <w:rFonts w:hint="eastAsia" w:ascii="宋体" w:hAnsi="宋体" w:eastAsia="宋体" w:cs="宋体"/>
          <w:sz w:val="24"/>
        </w:rPr>
        <w:t>）</w:t>
      </w:r>
    </w:p>
    <w:p w14:paraId="285C0B2F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Abstract: </w:t>
      </w:r>
      <w:r>
        <w:rPr>
          <w:rFonts w:hint="eastAsia" w:ascii="宋体" w:hAnsi="宋体" w:eastAsia="宋体" w:cs="宋体"/>
          <w:sz w:val="24"/>
        </w:rPr>
        <w:t>ⅩⅩⅩ；ⅩⅩⅩⅩ；ⅩⅩⅩ；ⅩⅩ（3-8个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中间以分号隔开</w:t>
      </w:r>
      <w:r>
        <w:rPr>
          <w:rFonts w:hint="eastAsia" w:ascii="宋体" w:hAnsi="宋体" w:eastAsia="宋体" w:cs="宋体"/>
          <w:sz w:val="24"/>
        </w:rPr>
        <w:t>）</w:t>
      </w:r>
    </w:p>
    <w:p w14:paraId="2A893135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default" w:ascii="宋体" w:hAnsi="宋体" w:eastAsia="宋体" w:cs="宋体"/>
          <w:b/>
          <w:bCs/>
          <w:sz w:val="24"/>
          <w:lang w:val="en-US" w:eastAsia="zh-CN"/>
        </w:rPr>
        <w:t>Keywords:</w:t>
      </w:r>
      <w:r>
        <w:rPr>
          <w:rFonts w:hint="eastAsia" w:ascii="宋体" w:hAnsi="宋体" w:eastAsia="宋体" w:cs="宋体"/>
          <w:sz w:val="24"/>
        </w:rPr>
        <w:t xml:space="preserve">概括说明文章的研究问题、目的、方法、结论。 </w:t>
      </w:r>
    </w:p>
    <w:p w14:paraId="57CB30CC">
      <w:pPr>
        <w:spacing w:line="360" w:lineRule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注：专题、专稿、聚焦、学术探讨、海外视野等栏目需要英文摘要和英文关键词；业务研究、浙档实践、史林漫步、浙江记忆等栏目不需要英文摘要和英文关键词。）</w:t>
      </w:r>
    </w:p>
    <w:p w14:paraId="730E5AD0">
      <w:pPr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135" cy="3708400"/>
            <wp:effectExtent l="9525" t="9525" r="152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0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8A804D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（正文）</w:t>
      </w:r>
    </w:p>
    <w:p w14:paraId="269322A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（引言）</w:t>
      </w:r>
      <w:r>
        <w:rPr>
          <w:rFonts w:hint="eastAsia" w:ascii="宋体" w:hAnsi="宋体" w:eastAsia="宋体" w:cs="宋体"/>
          <w:sz w:val="24"/>
        </w:rPr>
        <w:t>ⅩⅩⅩⅩⅩⅩⅩⅩⅩⅩⅩⅩⅩⅩⅩⅩⅩⅩⅩⅩⅩⅩⅩⅩⅩⅩⅩⅩⅩⅩⅩⅩⅩⅩⅩ</w:t>
      </w:r>
    </w:p>
    <w:p w14:paraId="50A9D9C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一级标题</w:t>
      </w:r>
    </w:p>
    <w:p w14:paraId="01345FA8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ⅩⅩⅩⅩⅩⅩⅩⅩⅩⅩⅩⅩⅩⅩⅩⅩⅩⅩⅩⅩⅩⅩⅩⅩⅩⅩⅩⅩⅩⅩ</w:t>
      </w:r>
    </w:p>
    <w:p w14:paraId="4741223B">
      <w:pPr>
        <w:spacing w:line="360" w:lineRule="auto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1724660" cy="1495425"/>
            <wp:effectExtent l="9525" t="9525" r="18415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495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228611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一级标题适用“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FF0000"/>
          <w:sz w:val="24"/>
        </w:rPr>
        <w:t>”“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FF0000"/>
          <w:sz w:val="24"/>
        </w:rPr>
        <w:t>”“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FF0000"/>
          <w:sz w:val="24"/>
        </w:rPr>
        <w:t>……如示例</w:t>
      </w:r>
    </w:p>
    <w:p w14:paraId="08CB22FA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</w:p>
    <w:p w14:paraId="5010E4A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二级标题</w:t>
      </w:r>
    </w:p>
    <w:p w14:paraId="241BAFD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ⅩⅩⅩⅩⅩⅩⅩⅩⅩⅩⅩⅩⅩⅩⅩⅩⅩⅩⅩⅩⅩⅩⅩⅩⅩⅩⅩⅩⅩⅩⅩ</w:t>
      </w:r>
    </w:p>
    <w:p w14:paraId="644B7677">
      <w:pPr>
        <w:spacing w:line="360" w:lineRule="auto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1858645" cy="1219835"/>
            <wp:effectExtent l="9525" t="9525" r="1778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219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8E4CB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二级标题适用“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1.1</w:t>
      </w:r>
      <w:r>
        <w:rPr>
          <w:rFonts w:hint="eastAsia" w:ascii="楷体" w:hAnsi="楷体" w:eastAsia="楷体" w:cs="楷体"/>
          <w:color w:val="FF0000"/>
          <w:sz w:val="24"/>
        </w:rPr>
        <w:t>”“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1.2</w:t>
      </w:r>
      <w:r>
        <w:rPr>
          <w:rFonts w:hint="eastAsia" w:ascii="楷体" w:hAnsi="楷体" w:eastAsia="楷体" w:cs="楷体"/>
          <w:color w:val="FF0000"/>
          <w:sz w:val="24"/>
        </w:rPr>
        <w:t>”“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1.3</w:t>
      </w:r>
      <w:r>
        <w:rPr>
          <w:rFonts w:hint="eastAsia" w:ascii="楷体" w:hAnsi="楷体" w:eastAsia="楷体" w:cs="楷体"/>
          <w:color w:val="FF0000"/>
          <w:sz w:val="24"/>
        </w:rPr>
        <w:t>”……如示例</w:t>
      </w:r>
    </w:p>
    <w:p w14:paraId="41431D7D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</w:p>
    <w:p w14:paraId="79F890F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三级标题</w:t>
      </w:r>
    </w:p>
    <w:p w14:paraId="40841EC0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ⅩⅩⅩⅩⅩⅩⅩⅩⅩⅩⅩⅩⅩⅩⅩⅩⅩⅩⅩⅩⅩⅩⅩⅩⅩⅩⅩⅩ </w:t>
      </w:r>
    </w:p>
    <w:p w14:paraId="74980415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三级标题适用“1.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1.1</w:t>
      </w:r>
      <w:r>
        <w:rPr>
          <w:rFonts w:hint="eastAsia" w:ascii="楷体" w:hAnsi="楷体" w:eastAsia="楷体" w:cs="楷体"/>
          <w:color w:val="FF0000"/>
          <w:sz w:val="24"/>
        </w:rPr>
        <w:t>” 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FF0000"/>
          <w:sz w:val="24"/>
        </w:rPr>
        <w:t>2.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FF0000"/>
          <w:sz w:val="24"/>
        </w:rPr>
        <w:t>” “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FF0000"/>
          <w:sz w:val="24"/>
        </w:rPr>
        <w:t>3.</w:t>
      </w:r>
      <w:r>
        <w:rPr>
          <w:rFonts w:hint="eastAsia" w:ascii="楷体" w:hAnsi="楷体" w:eastAsia="楷体" w:cs="楷体"/>
          <w:color w:val="FF0000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FF0000"/>
          <w:sz w:val="24"/>
        </w:rPr>
        <w:t>”……如示例</w:t>
      </w:r>
    </w:p>
    <w:p w14:paraId="606EF586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  <w:r>
        <w:drawing>
          <wp:inline distT="0" distB="0" distL="114300" distR="114300">
            <wp:extent cx="2115185" cy="1261745"/>
            <wp:effectExtent l="9525" t="9525" r="27940" b="241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261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4ED2B4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</w:p>
    <w:p w14:paraId="3E162069">
      <w:pPr>
        <w:spacing w:line="360" w:lineRule="auto"/>
        <w:rPr>
          <w:rFonts w:hint="default" w:ascii="楷体" w:hAnsi="楷体" w:eastAsia="楷体" w:cs="楷体"/>
          <w:b/>
          <w:bCs/>
          <w:color w:val="FF0000"/>
          <w:sz w:val="24"/>
          <w:lang w:val="en-US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</w:rPr>
        <w:t>基金项目和作者简介放在</w:t>
      </w:r>
      <w:r>
        <w:rPr>
          <w:rFonts w:hint="eastAsia" w:ascii="楷体" w:hAnsi="楷体" w:eastAsia="楷体" w:cs="楷体"/>
          <w:b/>
          <w:bCs/>
          <w:color w:val="FF0000"/>
          <w:sz w:val="24"/>
          <w:lang w:val="en-US" w:eastAsia="zh-CN"/>
        </w:rPr>
        <w:t>文章末尾</w:t>
      </w:r>
    </w:p>
    <w:p w14:paraId="7EB0C30E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基金项目：</w:t>
      </w:r>
      <w:r>
        <w:rPr>
          <w:rFonts w:hint="eastAsia" w:ascii="宋体" w:hAnsi="宋体" w:eastAsia="宋体" w:cs="宋体"/>
          <w:sz w:val="24"/>
        </w:rPr>
        <w:t>本文系ⅩⅩⅩⅩ项目“ⅩⅩⅩⅩⅩⅩⅩⅩ（ⅩⅩⅩ）”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研究成果</w:t>
      </w:r>
      <w:r>
        <w:rPr>
          <w:rFonts w:hint="eastAsia" w:ascii="宋体" w:hAnsi="宋体" w:eastAsia="宋体" w:cs="宋体"/>
          <w:sz w:val="24"/>
          <w:lang w:val="en-US" w:eastAsia="zh-CN"/>
        </w:rPr>
        <w:t>之一</w:t>
      </w:r>
      <w:r>
        <w:rPr>
          <w:rFonts w:hint="eastAsia" w:ascii="宋体" w:hAnsi="宋体" w:eastAsia="宋体" w:cs="宋体"/>
          <w:sz w:val="24"/>
        </w:rPr>
        <w:t>。</w:t>
      </w:r>
    </w:p>
    <w:p w14:paraId="45612683"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4"/>
        </w:rPr>
      </w:pPr>
      <w:r>
        <w:drawing>
          <wp:inline distT="0" distB="0" distL="114300" distR="114300">
            <wp:extent cx="3488690" cy="691515"/>
            <wp:effectExtent l="9525" t="9525" r="26035" b="228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691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BA9CE1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作者简介：</w:t>
      </w:r>
      <w:r>
        <w:rPr>
          <w:rFonts w:hint="eastAsia" w:ascii="宋体" w:hAnsi="宋体" w:eastAsia="宋体" w:cs="宋体"/>
          <w:sz w:val="24"/>
        </w:rPr>
        <w:t>姓名1，学历，职称，职务，研究方向为…;姓名2，学历，职称，职务，研究方向为…，通信作者，E-mail（</w:t>
      </w:r>
      <w:r>
        <w:rPr>
          <w:rFonts w:hint="eastAsia" w:ascii="宋体" w:hAnsi="宋体" w:eastAsia="宋体" w:cs="宋体"/>
          <w:b/>
          <w:bCs/>
          <w:sz w:val="24"/>
        </w:rPr>
        <w:t>仅2个及以上作者需标明通信作者，若为单作者，直接写E-mail即可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6FE388B">
      <w:pPr>
        <w:spacing w:line="360" w:lineRule="auto"/>
        <w:ind w:firstLine="480" w:firstLineChars="200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注意“姓名、学历、职称、职务，研究方向”等要素齐全，如在读学生无职务可不写。见示例。</w:t>
      </w:r>
    </w:p>
    <w:p w14:paraId="66E4A314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0" distR="0">
            <wp:extent cx="4871085" cy="568325"/>
            <wp:effectExtent l="9525" t="9525" r="15240" b="1270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rcRect l="7645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568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240185">
      <w:pPr>
        <w:spacing w:line="360" w:lineRule="auto"/>
        <w:rPr>
          <w:rFonts w:ascii="宋体" w:hAnsi="宋体" w:eastAsia="宋体" w:cs="宋体"/>
          <w:sz w:val="24"/>
        </w:rPr>
      </w:pPr>
    </w:p>
    <w:p w14:paraId="1B0230B7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76686013"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关于表的要求：</w:t>
      </w:r>
    </w:p>
    <w:p w14:paraId="4002C67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若只有1张表，不用标数字；若有2张及以上表格，需要用“表1”“表2”等数字标注表头；</w:t>
      </w:r>
    </w:p>
    <w:p w14:paraId="64DAAF8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表头不能空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,表标题放在表的上方。</w:t>
      </w:r>
    </w:p>
    <w:p w14:paraId="547368BC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见示例</w:t>
      </w:r>
    </w:p>
    <w:p w14:paraId="676F65F8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3864610" cy="237807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87F7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5C777B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关于图的要求</w:t>
      </w:r>
      <w:r>
        <w:rPr>
          <w:rFonts w:hint="eastAsia" w:ascii="宋体" w:hAnsi="宋体" w:eastAsia="宋体" w:cs="宋体"/>
          <w:sz w:val="24"/>
        </w:rPr>
        <w:t>：</w:t>
      </w:r>
    </w:p>
    <w:p w14:paraId="40E3EABE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（1）</w:t>
      </w:r>
      <w:r>
        <w:rPr>
          <w:rFonts w:hint="eastAsia" w:ascii="宋体" w:hAnsi="宋体" w:eastAsia="宋体" w:cs="宋体"/>
          <w:sz w:val="24"/>
          <w:lang w:val="en-US" w:eastAsia="zh-CN"/>
        </w:rPr>
        <w:t>图说不能空，图说放在图的下方；</w:t>
      </w:r>
    </w:p>
    <w:p w14:paraId="04CB3F5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（2）图中的文字要清晰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图的分辨率大于等于300像素。</w:t>
      </w:r>
    </w:p>
    <w:p w14:paraId="0B744D4A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若只有1张图，不用标数字；若有2张及以上图片，需要用“图1”“图表2”等数字标注图说；</w:t>
      </w:r>
    </w:p>
    <w:p w14:paraId="7CBDEA5D">
      <w:pPr>
        <w:spacing w:line="360" w:lineRule="auto"/>
        <w:rPr>
          <w:rFonts w:hint="eastAsia" w:ascii="楷体" w:hAnsi="楷体" w:eastAsia="楷体" w:cs="楷体"/>
          <w:color w:val="FF0000"/>
          <w:sz w:val="24"/>
        </w:rPr>
      </w:pPr>
      <w:r>
        <w:rPr>
          <w:rFonts w:hint="eastAsia" w:ascii="楷体" w:hAnsi="楷体" w:eastAsia="楷体" w:cs="楷体"/>
          <w:color w:val="FF0000"/>
          <w:sz w:val="24"/>
        </w:rPr>
        <w:t>见示例</w:t>
      </w:r>
    </w:p>
    <w:p w14:paraId="157E48F4">
      <w:pPr>
        <w:spacing w:line="360" w:lineRule="auto"/>
        <w:jc w:val="center"/>
        <w:rPr>
          <w:rFonts w:hint="eastAsia" w:ascii="楷体" w:hAnsi="楷体" w:eastAsia="楷体" w:cs="楷体"/>
          <w:color w:val="FF0000"/>
          <w:sz w:val="24"/>
        </w:rPr>
      </w:pPr>
      <w:r>
        <w:drawing>
          <wp:inline distT="0" distB="0" distL="114300" distR="114300">
            <wp:extent cx="3745865" cy="2301875"/>
            <wp:effectExtent l="0" t="0" r="6985" b="317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586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D0A7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22735A62">
      <w:pPr>
        <w:spacing w:line="360" w:lineRule="auto"/>
        <w:rPr>
          <w:rFonts w:hint="eastAsia" w:ascii="宋体" w:hAnsi="宋体" w:eastAsia="宋体" w:cs="宋体"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参考文献：</w:t>
      </w:r>
      <w:r>
        <w:rPr>
          <w:rFonts w:hint="eastAsia" w:ascii="宋体" w:hAnsi="宋体" w:eastAsia="宋体" w:cs="宋体"/>
          <w:color w:val="auto"/>
          <w:sz w:val="24"/>
        </w:rPr>
        <w:t>（请按照GB 7714-2015《信息与文献 参考文献著录规则》著录，常见参考文献类型示例如下）</w:t>
      </w:r>
    </w:p>
    <w:p w14:paraId="33DC88E7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[1]</w:t>
      </w:r>
      <w:r>
        <w:rPr>
          <w:rFonts w:hint="eastAsia" w:ascii="宋体" w:hAnsi="宋体" w:eastAsia="宋体" w:cs="宋体"/>
          <w:b/>
          <w:bCs/>
          <w:sz w:val="24"/>
        </w:rPr>
        <w:t>(期刊论文)</w:t>
      </w:r>
      <w:r>
        <w:rPr>
          <w:rFonts w:hint="eastAsia" w:ascii="宋体" w:hAnsi="宋体" w:eastAsia="宋体" w:cs="宋体"/>
          <w:sz w:val="24"/>
        </w:rPr>
        <w:t>作者.题名[J].刊物名称,出版年,卷(期)：起止页码.</w:t>
      </w:r>
    </w:p>
    <w:p w14:paraId="04444AD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例：冯惠玲.档案数智转型的升级与场景创新[J].浙江档案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2025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12</w:t>
      </w:r>
      <w:r>
        <w:rPr>
          <w:rFonts w:hint="eastAsia" w:ascii="宋体" w:hAnsi="宋体" w:eastAsia="宋体" w:cs="宋体"/>
          <w:sz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</w:rPr>
        <w:t>5-6.</w:t>
      </w:r>
    </w:p>
    <w:p w14:paraId="04D073B3"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[2]</w:t>
      </w:r>
      <w:r>
        <w:rPr>
          <w:rFonts w:hint="eastAsia" w:ascii="宋体" w:hAnsi="宋体" w:eastAsia="宋体" w:cs="宋体"/>
          <w:b/>
          <w:bCs/>
          <w:sz w:val="24"/>
        </w:rPr>
        <w:t>(普通图书)</w:t>
      </w:r>
      <w:r>
        <w:rPr>
          <w:rFonts w:hint="eastAsia" w:ascii="宋体" w:hAnsi="宋体" w:eastAsia="宋体" w:cs="宋体"/>
          <w:sz w:val="24"/>
        </w:rPr>
        <w:t>作者.书名[M].其他责任者.出版地：出版社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出版年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起止页码.</w:t>
      </w:r>
    </w:p>
    <w:p w14:paraId="711D5879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例：张伯伟.全唐五代诗</w:t>
      </w:r>
      <w:r>
        <w:rPr>
          <w:rFonts w:hint="eastAsia" w:ascii="宋体" w:hAnsi="宋体" w:eastAsia="宋体" w:cs="宋体"/>
          <w:sz w:val="24"/>
          <w:lang w:val="en-US" w:eastAsia="zh-CN"/>
        </w:rPr>
        <w:t>格汇考</w:t>
      </w:r>
      <w:r>
        <w:rPr>
          <w:rFonts w:hint="eastAsia" w:ascii="宋体" w:hAnsi="宋体" w:eastAsia="宋体" w:cs="宋体"/>
          <w:sz w:val="24"/>
        </w:rPr>
        <w:t>[M]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南京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籍出版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288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</w:p>
    <w:p w14:paraId="0D75E05B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[3]</w:t>
      </w:r>
      <w:r>
        <w:rPr>
          <w:rFonts w:hint="eastAsia" w:ascii="宋体" w:hAnsi="宋体" w:eastAsia="宋体" w:cs="宋体"/>
          <w:b/>
          <w:bCs/>
          <w:sz w:val="24"/>
        </w:rPr>
        <w:t>(学位论文)</w:t>
      </w:r>
      <w:r>
        <w:rPr>
          <w:rFonts w:hint="eastAsia" w:ascii="宋体" w:hAnsi="宋体" w:eastAsia="宋体" w:cs="宋体"/>
          <w:sz w:val="24"/>
        </w:rPr>
        <w:t>作者.题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名[D].保存地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保存者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年份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起止页码.</w:t>
      </w:r>
    </w:p>
    <w:p w14:paraId="45E7A859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例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王琦.融合星载GNSS-R和SAR数据的高时空分辨率土壤湿度反演方法研究[D].武汉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武汉大学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2022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87.</w:t>
      </w:r>
    </w:p>
    <w:p w14:paraId="5CC45F27">
      <w:pPr>
        <w:spacing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[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]</w:t>
      </w:r>
      <w:r>
        <w:rPr>
          <w:rFonts w:hint="eastAsia" w:ascii="宋体" w:hAnsi="宋体" w:eastAsia="宋体" w:cs="宋体"/>
          <w:b/>
          <w:bCs/>
          <w:sz w:val="24"/>
        </w:rPr>
        <w:t>(网络文献)</w:t>
      </w:r>
      <w:r>
        <w:rPr>
          <w:rFonts w:hint="eastAsia" w:ascii="宋体" w:hAnsi="宋体" w:eastAsia="宋体" w:cs="宋体"/>
          <w:sz w:val="24"/>
        </w:rPr>
        <w:t>作者.题名[EB/OL].[引用日期].网址.</w:t>
      </w:r>
    </w:p>
    <w:p w14:paraId="63B1C9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例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</w:rPr>
        <w:t>国务院办公厅.国务院办公厅印发《关于推动文化高质量发展的若干经济政策》的通知[EB/OL].[2025-11-15].https://www. gov. cn/zhengce/zhengceku/202501/content_7000959. htm.</w:t>
      </w:r>
    </w:p>
    <w:p w14:paraId="0A7A33EC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F243C1">
      <w:pPr>
        <w:spacing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[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]</w:t>
      </w:r>
      <w:r>
        <w:rPr>
          <w:rFonts w:hint="eastAsia" w:ascii="宋体" w:hAnsi="宋体" w:eastAsia="宋体" w:cs="宋体"/>
          <w:b/>
          <w:bCs/>
          <w:sz w:val="24"/>
        </w:rPr>
        <w:t>(报纸)</w:t>
      </w:r>
      <w:r>
        <w:rPr>
          <w:rFonts w:hint="eastAsia" w:ascii="宋体" w:hAnsi="宋体" w:eastAsia="宋体" w:cs="宋体"/>
          <w:sz w:val="24"/>
        </w:rPr>
        <w:t>作者.题名[N].报纸名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年-月-日(版次).</w:t>
      </w:r>
    </w:p>
    <w:p w14:paraId="07F555B2">
      <w:pPr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例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永安.从干货到爆款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档案展览的出圈之道[N].中国档案报，2025-10-20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.</w:t>
      </w:r>
    </w:p>
    <w:p w14:paraId="284A835D"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[6]</w:t>
      </w:r>
      <w:r>
        <w:rPr>
          <w:rFonts w:hint="eastAsia" w:ascii="宋体" w:hAnsi="宋体" w:eastAsia="宋体" w:cs="宋体"/>
          <w:b/>
          <w:bCs/>
          <w:sz w:val="24"/>
        </w:rPr>
        <w:t>(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档案</w:t>
      </w:r>
      <w:r>
        <w:rPr>
          <w:rFonts w:hint="eastAsia" w:ascii="宋体" w:hAnsi="宋体" w:eastAsia="宋体" w:cs="宋体"/>
          <w:b/>
          <w:bCs/>
          <w:sz w:val="24"/>
        </w:rPr>
        <w:t>)</w:t>
      </w:r>
      <w:r>
        <w:rPr>
          <w:rFonts w:hint="eastAsia" w:ascii="宋体" w:hAnsi="宋体" w:eastAsia="宋体" w:cs="宋体"/>
          <w:sz w:val="24"/>
          <w:lang w:val="en-US" w:eastAsia="zh-CN"/>
        </w:rPr>
        <w:t>主要责任者.题名:其他题名信息档号[文献类型标识/文献载体标识].收藏者所在地：收藏者，形成日期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：引文页码，获取和方问路径.永久标识符.</w:t>
      </w:r>
    </w:p>
    <w:p w14:paraId="174AE972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例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李鸿章.奏请上海道库洋务外销要款无款可筹仍拨药厘接济事：04-01-35-0399-039[A].北京：中国第一历史档案馆，1887(光绪十三年三月十三日).</w:t>
      </w:r>
    </w:p>
    <w:p w14:paraId="205E0087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FF0000"/>
          <w:sz w:val="24"/>
        </w:rPr>
        <w:t>注</w:t>
      </w:r>
      <w:r>
        <w:rPr>
          <w:rFonts w:hint="eastAsia" w:ascii="宋体" w:hAnsi="宋体" w:eastAsia="宋体" w:cs="宋体"/>
          <w:color w:val="FF000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1）</w:t>
      </w:r>
      <w:r>
        <w:rPr>
          <w:rFonts w:hint="eastAsia" w:ascii="宋体" w:hAnsi="宋体" w:eastAsia="宋体" w:cs="宋体"/>
          <w:color w:val="FF0000"/>
          <w:sz w:val="24"/>
        </w:rPr>
        <w:t>文献作者不多于3个的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,</w:t>
      </w:r>
      <w:r>
        <w:rPr>
          <w:rFonts w:hint="eastAsia" w:ascii="宋体" w:hAnsi="宋体" w:eastAsia="宋体" w:cs="宋体"/>
          <w:color w:val="FF0000"/>
          <w:sz w:val="24"/>
        </w:rPr>
        <w:t>全部著录；多于3个的,著录时保留前3个,其余用“等”(英文用et al)代替。外国作者采用姓在前(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字母</w:t>
      </w:r>
      <w:r>
        <w:rPr>
          <w:rFonts w:hint="eastAsia" w:ascii="宋体" w:hAnsi="宋体" w:eastAsia="宋体" w:cs="宋体"/>
          <w:color w:val="FF0000"/>
          <w:sz w:val="24"/>
        </w:rPr>
        <w:t>全部大写)、名取首字母置后的方式著录。用汉语拼音书写的人名,姓全大写,名可用首字母缩写。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（2）不需要卷号，引用期刊论文期数前不加零，如“2021（09）”应为“2021（9）”，请注意文中参考文献序号与文末序号对应，不可张冠李戴。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（3）转页的文章，引用时转页的符号用逗号，不用加号；即“2021(2):4-8,25”非“2021(2):4-8+25”。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（4）中文参考文献中的逗号、冒号、括号均用中文符号，如“2021（2）：4-8”非“2021(2):4-8”。</w:t>
      </w:r>
    </w:p>
    <w:p w14:paraId="0232C9C7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75AC5E87">
      <w:pPr>
        <w:spacing w:line="360" w:lineRule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若同一参考文献引用多次，如图：</w:t>
      </w:r>
    </w:p>
    <w:p w14:paraId="228ED6B2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drawing>
          <wp:inline distT="0" distB="0" distL="114300" distR="114300">
            <wp:extent cx="3985895" cy="2563495"/>
            <wp:effectExtent l="9525" t="9525" r="24130" b="1778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rcRect l="7655" r="7364"/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2563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3BEDB1">
      <w:pPr>
        <w:spacing w:line="360" w:lineRule="auto"/>
        <w:rPr>
          <w:rFonts w:ascii="宋体" w:hAnsi="宋体" w:eastAsia="宋体" w:cs="宋体"/>
          <w:sz w:val="24"/>
        </w:rPr>
      </w:pPr>
    </w:p>
    <w:p w14:paraId="13A180E3"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64258"/>
    <w:multiLevelType w:val="singleLevel"/>
    <w:tmpl w:val="1E1642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Y2NiOGI4NjJiOWE0NDRkODZlOTc0ODc0ZDljYzgifQ=="/>
  </w:docVars>
  <w:rsids>
    <w:rsidRoot w:val="006C6B1A"/>
    <w:rsid w:val="0004744C"/>
    <w:rsid w:val="000768F0"/>
    <w:rsid w:val="000B675B"/>
    <w:rsid w:val="000D3AD4"/>
    <w:rsid w:val="000D63D0"/>
    <w:rsid w:val="00125861"/>
    <w:rsid w:val="001C0328"/>
    <w:rsid w:val="00225378"/>
    <w:rsid w:val="00226099"/>
    <w:rsid w:val="002D2D2C"/>
    <w:rsid w:val="00326899"/>
    <w:rsid w:val="003E06EF"/>
    <w:rsid w:val="00407CA7"/>
    <w:rsid w:val="00426972"/>
    <w:rsid w:val="004914BB"/>
    <w:rsid w:val="00517E4A"/>
    <w:rsid w:val="00555AEC"/>
    <w:rsid w:val="005C4ED7"/>
    <w:rsid w:val="005E4E5E"/>
    <w:rsid w:val="00643505"/>
    <w:rsid w:val="006555B3"/>
    <w:rsid w:val="0065760E"/>
    <w:rsid w:val="00660856"/>
    <w:rsid w:val="006C6B1A"/>
    <w:rsid w:val="007E7F7F"/>
    <w:rsid w:val="00857302"/>
    <w:rsid w:val="008B561F"/>
    <w:rsid w:val="00910C75"/>
    <w:rsid w:val="009B2F70"/>
    <w:rsid w:val="009D6944"/>
    <w:rsid w:val="00A27E37"/>
    <w:rsid w:val="00A93EB7"/>
    <w:rsid w:val="00AA4962"/>
    <w:rsid w:val="00BD219E"/>
    <w:rsid w:val="00BE2074"/>
    <w:rsid w:val="00C23EB8"/>
    <w:rsid w:val="00CA7C68"/>
    <w:rsid w:val="00D20B4D"/>
    <w:rsid w:val="00D453E7"/>
    <w:rsid w:val="00DA3EA5"/>
    <w:rsid w:val="00DF0848"/>
    <w:rsid w:val="00E718AA"/>
    <w:rsid w:val="00E81AF2"/>
    <w:rsid w:val="00F21322"/>
    <w:rsid w:val="00FA74D8"/>
    <w:rsid w:val="012515C4"/>
    <w:rsid w:val="01260E98"/>
    <w:rsid w:val="01F114A6"/>
    <w:rsid w:val="02352A90"/>
    <w:rsid w:val="0242796A"/>
    <w:rsid w:val="02AB3D4B"/>
    <w:rsid w:val="03200295"/>
    <w:rsid w:val="0369679B"/>
    <w:rsid w:val="038460A9"/>
    <w:rsid w:val="04335DA6"/>
    <w:rsid w:val="05A827C4"/>
    <w:rsid w:val="06112117"/>
    <w:rsid w:val="06D01FD2"/>
    <w:rsid w:val="08234384"/>
    <w:rsid w:val="0845254C"/>
    <w:rsid w:val="0AE353FC"/>
    <w:rsid w:val="0C970E9C"/>
    <w:rsid w:val="0D166265"/>
    <w:rsid w:val="0D6E42F3"/>
    <w:rsid w:val="0DA47C4E"/>
    <w:rsid w:val="0E236E8B"/>
    <w:rsid w:val="0EFB3964"/>
    <w:rsid w:val="0F3A199C"/>
    <w:rsid w:val="0F7756E1"/>
    <w:rsid w:val="0F79092B"/>
    <w:rsid w:val="102A2753"/>
    <w:rsid w:val="106A0DA2"/>
    <w:rsid w:val="10A83678"/>
    <w:rsid w:val="115B1D80"/>
    <w:rsid w:val="11C40985"/>
    <w:rsid w:val="123D6042"/>
    <w:rsid w:val="127557DC"/>
    <w:rsid w:val="14C61346"/>
    <w:rsid w:val="14FC0436"/>
    <w:rsid w:val="171B497C"/>
    <w:rsid w:val="17E40D27"/>
    <w:rsid w:val="18422604"/>
    <w:rsid w:val="19C257AA"/>
    <w:rsid w:val="1BFF5E62"/>
    <w:rsid w:val="1C892D1F"/>
    <w:rsid w:val="1C8C3BB7"/>
    <w:rsid w:val="1D01483C"/>
    <w:rsid w:val="1D0C6DE5"/>
    <w:rsid w:val="1D862FA6"/>
    <w:rsid w:val="1DDA6E3B"/>
    <w:rsid w:val="1E360515"/>
    <w:rsid w:val="1E3E73CA"/>
    <w:rsid w:val="1F751511"/>
    <w:rsid w:val="1F7E34F3"/>
    <w:rsid w:val="20854B02"/>
    <w:rsid w:val="21EA1D42"/>
    <w:rsid w:val="21F11323"/>
    <w:rsid w:val="222D60D3"/>
    <w:rsid w:val="22AD46DA"/>
    <w:rsid w:val="234A05BF"/>
    <w:rsid w:val="245B6F27"/>
    <w:rsid w:val="246E3AC2"/>
    <w:rsid w:val="249B3117"/>
    <w:rsid w:val="24C25265"/>
    <w:rsid w:val="259D3570"/>
    <w:rsid w:val="26712E50"/>
    <w:rsid w:val="26B648E9"/>
    <w:rsid w:val="26BE19EF"/>
    <w:rsid w:val="296921EB"/>
    <w:rsid w:val="29C4731D"/>
    <w:rsid w:val="2AAF53BA"/>
    <w:rsid w:val="2B3202B6"/>
    <w:rsid w:val="2B786611"/>
    <w:rsid w:val="2BC43604"/>
    <w:rsid w:val="2BCE4483"/>
    <w:rsid w:val="2BE315B0"/>
    <w:rsid w:val="2BFD570F"/>
    <w:rsid w:val="2C057779"/>
    <w:rsid w:val="2C4B7881"/>
    <w:rsid w:val="2C7F091E"/>
    <w:rsid w:val="2D263E4A"/>
    <w:rsid w:val="2EFA1199"/>
    <w:rsid w:val="2F0A3A24"/>
    <w:rsid w:val="2F782468"/>
    <w:rsid w:val="30073ABF"/>
    <w:rsid w:val="305A28D0"/>
    <w:rsid w:val="307D6477"/>
    <w:rsid w:val="336D3A0E"/>
    <w:rsid w:val="340547BA"/>
    <w:rsid w:val="34347C46"/>
    <w:rsid w:val="34873898"/>
    <w:rsid w:val="34BF2BBB"/>
    <w:rsid w:val="350E1BE8"/>
    <w:rsid w:val="37070849"/>
    <w:rsid w:val="377A101B"/>
    <w:rsid w:val="378D6FA0"/>
    <w:rsid w:val="37CB2F5F"/>
    <w:rsid w:val="37E1553E"/>
    <w:rsid w:val="37FB060D"/>
    <w:rsid w:val="381256F7"/>
    <w:rsid w:val="386121DB"/>
    <w:rsid w:val="391D4354"/>
    <w:rsid w:val="39364146"/>
    <w:rsid w:val="3AAA7E69"/>
    <w:rsid w:val="3B1D688D"/>
    <w:rsid w:val="3BE9696E"/>
    <w:rsid w:val="3C7921E9"/>
    <w:rsid w:val="3CED6733"/>
    <w:rsid w:val="3E8D4DCC"/>
    <w:rsid w:val="3F0B4C4E"/>
    <w:rsid w:val="3F1246C6"/>
    <w:rsid w:val="3FF35E0E"/>
    <w:rsid w:val="4018222C"/>
    <w:rsid w:val="407629AF"/>
    <w:rsid w:val="40FF607C"/>
    <w:rsid w:val="411B561D"/>
    <w:rsid w:val="417E0D46"/>
    <w:rsid w:val="426E3E72"/>
    <w:rsid w:val="441F5424"/>
    <w:rsid w:val="445D419E"/>
    <w:rsid w:val="479F00DF"/>
    <w:rsid w:val="47A0155D"/>
    <w:rsid w:val="47EB41D1"/>
    <w:rsid w:val="482B01E3"/>
    <w:rsid w:val="48EB621C"/>
    <w:rsid w:val="48EB7FCA"/>
    <w:rsid w:val="4A114D9C"/>
    <w:rsid w:val="4ABC3301"/>
    <w:rsid w:val="4AF84C20"/>
    <w:rsid w:val="4B2B0B52"/>
    <w:rsid w:val="4B3C4B0D"/>
    <w:rsid w:val="4B7A73E4"/>
    <w:rsid w:val="4BBE19C6"/>
    <w:rsid w:val="4BBE2AEB"/>
    <w:rsid w:val="4BD1575C"/>
    <w:rsid w:val="4C1B49D2"/>
    <w:rsid w:val="4CEF795D"/>
    <w:rsid w:val="4D3A1520"/>
    <w:rsid w:val="4E015B9A"/>
    <w:rsid w:val="4E305547"/>
    <w:rsid w:val="4EB470B0"/>
    <w:rsid w:val="4FCB6F4F"/>
    <w:rsid w:val="50F87728"/>
    <w:rsid w:val="521335ED"/>
    <w:rsid w:val="52B81475"/>
    <w:rsid w:val="5334256E"/>
    <w:rsid w:val="53860F02"/>
    <w:rsid w:val="53E81B64"/>
    <w:rsid w:val="55434CEA"/>
    <w:rsid w:val="565D1DDC"/>
    <w:rsid w:val="56A96DCF"/>
    <w:rsid w:val="573704E0"/>
    <w:rsid w:val="573E1C0D"/>
    <w:rsid w:val="57623B4D"/>
    <w:rsid w:val="57E24C8E"/>
    <w:rsid w:val="57E646CD"/>
    <w:rsid w:val="58DA1291"/>
    <w:rsid w:val="58F05189"/>
    <w:rsid w:val="59C4289D"/>
    <w:rsid w:val="5A20142A"/>
    <w:rsid w:val="5B141DFE"/>
    <w:rsid w:val="5B2D2CC9"/>
    <w:rsid w:val="5BA26C0E"/>
    <w:rsid w:val="5C1D6DB7"/>
    <w:rsid w:val="5DD14BE5"/>
    <w:rsid w:val="5E8E6FD6"/>
    <w:rsid w:val="606721D5"/>
    <w:rsid w:val="6075770C"/>
    <w:rsid w:val="61732F82"/>
    <w:rsid w:val="6183303E"/>
    <w:rsid w:val="619A2136"/>
    <w:rsid w:val="61A60ADB"/>
    <w:rsid w:val="626F35C2"/>
    <w:rsid w:val="62CD2097"/>
    <w:rsid w:val="632C14B3"/>
    <w:rsid w:val="64727F6C"/>
    <w:rsid w:val="6502071E"/>
    <w:rsid w:val="654900FB"/>
    <w:rsid w:val="65D8147F"/>
    <w:rsid w:val="66604D90"/>
    <w:rsid w:val="666351EC"/>
    <w:rsid w:val="667411A7"/>
    <w:rsid w:val="66E75E1D"/>
    <w:rsid w:val="67206C39"/>
    <w:rsid w:val="692439B8"/>
    <w:rsid w:val="69C75644"/>
    <w:rsid w:val="6A2473ED"/>
    <w:rsid w:val="6B652C83"/>
    <w:rsid w:val="6B6C68F1"/>
    <w:rsid w:val="6B7F4615"/>
    <w:rsid w:val="6BFE3589"/>
    <w:rsid w:val="6CEB7CE9"/>
    <w:rsid w:val="6D317DF2"/>
    <w:rsid w:val="6E63733A"/>
    <w:rsid w:val="6E9F2B3A"/>
    <w:rsid w:val="6F7E4E45"/>
    <w:rsid w:val="70C16BB0"/>
    <w:rsid w:val="70E26509"/>
    <w:rsid w:val="70F01D72"/>
    <w:rsid w:val="71193077"/>
    <w:rsid w:val="71B40FF2"/>
    <w:rsid w:val="71F254CD"/>
    <w:rsid w:val="721E377C"/>
    <w:rsid w:val="730D6C0C"/>
    <w:rsid w:val="7370719A"/>
    <w:rsid w:val="747463B4"/>
    <w:rsid w:val="749D4236"/>
    <w:rsid w:val="7634625D"/>
    <w:rsid w:val="76F36118"/>
    <w:rsid w:val="77F953AA"/>
    <w:rsid w:val="784A620C"/>
    <w:rsid w:val="791E4FA3"/>
    <w:rsid w:val="7BBE3213"/>
    <w:rsid w:val="7C2D79D7"/>
    <w:rsid w:val="7E260B81"/>
    <w:rsid w:val="7E9006F1"/>
    <w:rsid w:val="7F030EC3"/>
    <w:rsid w:val="7F7A2C26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1538</Words>
  <Characters>2063</Characters>
  <Lines>14</Lines>
  <Paragraphs>4</Paragraphs>
  <TotalTime>12</TotalTime>
  <ScaleCrop>false</ScaleCrop>
  <LinksUpToDate>false</LinksUpToDate>
  <CharactersWithSpaces>2100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2022-08-03T06:45:00Z</dcterms:created>
  <dc:creator>Administrator</dc:creator>
  <cp:lastModifiedBy>zjda</cp:lastModifiedBy>
  <dcterms:modified xsi:type="dcterms:W3CDTF">2026-02-25T11:47:12Z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EB937580BFC940BE8EA5AD113E2165CE_13</vt:lpwstr>
  </property>
  <property fmtid="{D5CDD505-2E9C-101B-9397-08002B2CF9AE}" pid="4" name="KSOTemplateDocerSaveRecord">
    <vt:lpwstr>eyJoZGlkIjoiMGU4YWEzOTUxMmJmMjNmOTRkZTMzNWIyMjhjMWI4ZDIiLCJ1c2VySWQiOiIxMTUzMTEwNDA5In0=</vt:lpwstr>
  </property>
</Properties>
</file>