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E52" w:rsidRPr="00E033B3" w:rsidRDefault="00485E52" w:rsidP="00485E52">
      <w:pPr>
        <w:widowControl/>
        <w:shd w:val="clear" w:color="auto" w:fill="FFFFFF"/>
        <w:spacing w:line="360" w:lineRule="auto"/>
        <w:jc w:val="center"/>
        <w:outlineLvl w:val="0"/>
        <w:rPr>
          <w:rFonts w:asciiTheme="majorEastAsia" w:eastAsiaTheme="majorEastAsia" w:hAnsiTheme="majorEastAsia" w:cs="Segoe UI"/>
          <w:b/>
          <w:bCs/>
          <w:color w:val="0F1115"/>
          <w:kern w:val="36"/>
          <w:sz w:val="24"/>
          <w:szCs w:val="24"/>
        </w:rPr>
      </w:pPr>
      <w:r w:rsidRPr="00E033B3">
        <w:rPr>
          <w:rFonts w:asciiTheme="majorEastAsia" w:eastAsiaTheme="majorEastAsia" w:hAnsiTheme="majorEastAsia" w:cs="Segoe UI"/>
          <w:b/>
          <w:bCs/>
          <w:color w:val="0F1115"/>
          <w:kern w:val="36"/>
          <w:sz w:val="24"/>
          <w:szCs w:val="24"/>
        </w:rPr>
        <w:t>《中国中西医结合急救杂志》投稿须知</w:t>
      </w:r>
    </w:p>
    <w:p w:rsidR="00485E52" w:rsidRPr="00485E52" w:rsidRDefault="00485E52" w:rsidP="00485E52">
      <w:pPr>
        <w:spacing w:line="360" w:lineRule="auto"/>
        <w:rPr>
          <w:rFonts w:asciiTheme="majorEastAsia" w:eastAsiaTheme="majorEastAsia" w:hAnsiTheme="majorEastAsia"/>
          <w:sz w:val="24"/>
          <w:szCs w:val="24"/>
        </w:rPr>
      </w:pPr>
    </w:p>
    <w:p w:rsidR="00485E52" w:rsidRDefault="00485E52" w:rsidP="00485E52">
      <w:pPr>
        <w:spacing w:line="360" w:lineRule="auto"/>
        <w:rPr>
          <w:rFonts w:asciiTheme="majorEastAsia" w:eastAsiaTheme="majorEastAsia" w:hAnsiTheme="majorEastAsia"/>
          <w:sz w:val="24"/>
          <w:szCs w:val="24"/>
        </w:rPr>
      </w:pPr>
      <w:r w:rsidRPr="00485E52">
        <w:rPr>
          <w:rFonts w:asciiTheme="majorEastAsia" w:eastAsiaTheme="majorEastAsia" w:hAnsiTheme="majorEastAsia" w:hint="eastAsia"/>
          <w:b/>
          <w:sz w:val="24"/>
          <w:szCs w:val="24"/>
        </w:rPr>
        <w:t>1</w:t>
      </w:r>
      <w:r w:rsidRPr="00485E52">
        <w:rPr>
          <w:rFonts w:asciiTheme="majorEastAsia" w:eastAsiaTheme="majorEastAsia" w:hAnsiTheme="majorEastAsia"/>
          <w:sz w:val="24"/>
          <w:szCs w:val="24"/>
        </w:rPr>
        <w:t xml:space="preserve"> 来稿应具有创新性、科学性、导向性和实用性，重点说明一个或几个问题，有理论创新或实际意义。要求资料真实、可靠、 无误，论点明确，结构严谨，文字精练，语句通顺，层次清楚，引用的资料应给出文献依据。 </w:t>
      </w:r>
    </w:p>
    <w:p w:rsidR="00485E52" w:rsidRDefault="00485E52" w:rsidP="00485E52">
      <w:pPr>
        <w:spacing w:line="360" w:lineRule="auto"/>
        <w:rPr>
          <w:rFonts w:asciiTheme="majorEastAsia" w:eastAsiaTheme="majorEastAsia" w:hAnsiTheme="majorEastAsia"/>
          <w:sz w:val="24"/>
          <w:szCs w:val="24"/>
        </w:rPr>
      </w:pPr>
      <w:r w:rsidRPr="00485E52">
        <w:rPr>
          <w:rFonts w:asciiTheme="majorEastAsia" w:eastAsiaTheme="majorEastAsia" w:hAnsiTheme="majorEastAsia" w:hint="eastAsia"/>
          <w:b/>
          <w:sz w:val="24"/>
          <w:szCs w:val="24"/>
        </w:rPr>
        <w:t>2</w:t>
      </w:r>
      <w:r w:rsidRPr="00485E52">
        <w:rPr>
          <w:rFonts w:asciiTheme="majorEastAsia" w:eastAsiaTheme="majorEastAsia" w:hAnsiTheme="majorEastAsia"/>
          <w:sz w:val="24"/>
          <w:szCs w:val="24"/>
        </w:rPr>
        <w:t xml:space="preserve"> 当研究对象为人时，作者应说明其遵循的程序是否符合负责人体试验委员会（单位、地区或国家的）所制定的伦理学标准，并提供该委员会的批准文件即伦理审查报告（批准文号著录于论文中），以及受试对象或其亲属的知情同意书。必要时要通过世界卫生组织（WHO）认可的临床研究注册中心注册，并取得同意，注册号要著录于正文中。动物实验及体外实验报告也 需经过单位伦理委员会审批。 </w:t>
      </w:r>
    </w:p>
    <w:p w:rsidR="00485E52" w:rsidRDefault="00485E52" w:rsidP="00485E52">
      <w:pPr>
        <w:spacing w:line="360" w:lineRule="auto"/>
        <w:rPr>
          <w:rFonts w:asciiTheme="majorEastAsia" w:eastAsiaTheme="majorEastAsia" w:hAnsiTheme="majorEastAsia"/>
          <w:sz w:val="24"/>
          <w:szCs w:val="24"/>
        </w:rPr>
      </w:pPr>
      <w:r w:rsidRPr="00485E52">
        <w:rPr>
          <w:rFonts w:asciiTheme="majorEastAsia" w:eastAsiaTheme="majorEastAsia" w:hAnsiTheme="majorEastAsia" w:hint="eastAsia"/>
          <w:b/>
          <w:sz w:val="24"/>
          <w:szCs w:val="24"/>
        </w:rPr>
        <w:t>3</w:t>
      </w:r>
      <w:r>
        <w:rPr>
          <w:rFonts w:asciiTheme="majorEastAsia" w:eastAsiaTheme="majorEastAsia" w:hAnsiTheme="majorEastAsia" w:hint="eastAsia"/>
          <w:sz w:val="24"/>
          <w:szCs w:val="24"/>
        </w:rPr>
        <w:t xml:space="preserve"> </w:t>
      </w:r>
      <w:r w:rsidRPr="00485E52">
        <w:rPr>
          <w:rFonts w:asciiTheme="majorEastAsia" w:eastAsiaTheme="majorEastAsia" w:hAnsiTheme="majorEastAsia"/>
          <w:sz w:val="24"/>
          <w:szCs w:val="24"/>
        </w:rPr>
        <w:t>论文所涉及的课题若取得国家或省市级以上基金资助或属于攻关项目时，应</w:t>
      </w:r>
      <w:proofErr w:type="gramStart"/>
      <w:r w:rsidRPr="00485E52">
        <w:rPr>
          <w:rFonts w:asciiTheme="majorEastAsia" w:eastAsiaTheme="majorEastAsia" w:hAnsiTheme="majorEastAsia"/>
          <w:sz w:val="24"/>
          <w:szCs w:val="24"/>
        </w:rPr>
        <w:t>附基金</w:t>
      </w:r>
      <w:proofErr w:type="gramEnd"/>
      <w:r w:rsidRPr="00485E52">
        <w:rPr>
          <w:rFonts w:asciiTheme="majorEastAsia" w:eastAsiaTheme="majorEastAsia" w:hAnsiTheme="majorEastAsia"/>
          <w:sz w:val="24"/>
          <w:szCs w:val="24"/>
        </w:rPr>
        <w:t xml:space="preserve">证书复印件。如：基金项目：国家自然科学基金（59637050）；国家高技术研究发展计划（863计划）项目（102-10-02-03）等。 </w:t>
      </w:r>
    </w:p>
    <w:p w:rsidR="00485E52" w:rsidRDefault="00485E52" w:rsidP="00485E52">
      <w:pPr>
        <w:spacing w:line="360" w:lineRule="auto"/>
        <w:rPr>
          <w:rFonts w:asciiTheme="majorEastAsia" w:eastAsiaTheme="majorEastAsia" w:hAnsiTheme="majorEastAsia"/>
          <w:sz w:val="24"/>
          <w:szCs w:val="24"/>
        </w:rPr>
      </w:pPr>
      <w:r w:rsidRPr="00485E52">
        <w:rPr>
          <w:rFonts w:asciiTheme="majorEastAsia" w:eastAsiaTheme="majorEastAsia" w:hAnsiTheme="majorEastAsia" w:hint="eastAsia"/>
          <w:b/>
          <w:sz w:val="24"/>
          <w:szCs w:val="24"/>
        </w:rPr>
        <w:t>4</w:t>
      </w:r>
      <w:r>
        <w:rPr>
          <w:rFonts w:asciiTheme="majorEastAsia" w:eastAsiaTheme="majorEastAsia" w:hAnsiTheme="majorEastAsia" w:hint="eastAsia"/>
          <w:sz w:val="24"/>
          <w:szCs w:val="24"/>
        </w:rPr>
        <w:t xml:space="preserve"> </w:t>
      </w:r>
      <w:r w:rsidRPr="00485E52">
        <w:rPr>
          <w:rFonts w:asciiTheme="majorEastAsia" w:eastAsiaTheme="majorEastAsia" w:hAnsiTheme="majorEastAsia"/>
          <w:sz w:val="24"/>
          <w:szCs w:val="24"/>
        </w:rPr>
        <w:t>来稿须附由全体作者亲笔签署（不能代签）的《中国中西医结合学会系列杂志论文投送介绍信及授权书》，不具备法人资格的组织署名需由全体成员亲笔签名，具有法人资格的组织署名，由法人单位盖公章。投送介绍信应有所有单位对稿件的审查意见，论文授权书应有不涉及保密、署名无争议等项声明，如涉及保密问题，需附有关部门审查同意发表的证明。来稿须提供由全体作者亲笔签署的 《作者利益冲突公开声明》，说明论文是否存在利益冲突。使用公开数据库的数据进行分析评价需取得相应资质和数据库许可，并提供证明。</w:t>
      </w:r>
    </w:p>
    <w:p w:rsidR="00485E52" w:rsidRDefault="00485E52" w:rsidP="00485E52">
      <w:pPr>
        <w:spacing w:line="360" w:lineRule="auto"/>
        <w:rPr>
          <w:rFonts w:asciiTheme="majorEastAsia" w:eastAsiaTheme="majorEastAsia" w:hAnsiTheme="majorEastAsia"/>
          <w:sz w:val="24"/>
          <w:szCs w:val="24"/>
        </w:rPr>
      </w:pPr>
      <w:r w:rsidRPr="00485E52">
        <w:rPr>
          <w:rFonts w:asciiTheme="majorEastAsia" w:eastAsiaTheme="majorEastAsia" w:hAnsiTheme="majorEastAsia" w:hint="eastAsia"/>
          <w:b/>
          <w:sz w:val="24"/>
          <w:szCs w:val="24"/>
        </w:rPr>
        <w:t>5</w:t>
      </w:r>
      <w:r w:rsidRPr="00485E52">
        <w:rPr>
          <w:rFonts w:asciiTheme="majorEastAsia" w:eastAsiaTheme="majorEastAsia" w:hAnsiTheme="majorEastAsia"/>
          <w:sz w:val="24"/>
          <w:szCs w:val="24"/>
        </w:rPr>
        <w:t xml:space="preserve"> 来稿一律文责自负。根据《著作权法》，</w:t>
      </w:r>
      <w:proofErr w:type="gramStart"/>
      <w:r w:rsidRPr="00485E52">
        <w:rPr>
          <w:rFonts w:asciiTheme="majorEastAsia" w:eastAsiaTheme="majorEastAsia" w:hAnsiTheme="majorEastAsia"/>
          <w:sz w:val="24"/>
          <w:szCs w:val="24"/>
        </w:rPr>
        <w:t>本刊对</w:t>
      </w:r>
      <w:proofErr w:type="gramEnd"/>
      <w:r w:rsidRPr="00485E52">
        <w:rPr>
          <w:rFonts w:asciiTheme="majorEastAsia" w:eastAsiaTheme="majorEastAsia" w:hAnsiTheme="majorEastAsia"/>
          <w:sz w:val="24"/>
          <w:szCs w:val="24"/>
        </w:rPr>
        <w:t xml:space="preserve">决定刊用的稿件可进行文字修改和删节，凡有涉及原意的修改，则提请作者考虑并核准。修改稿逾2个月不返回本刊编辑部者，视为作者自动撤稿。 </w:t>
      </w:r>
    </w:p>
    <w:p w:rsidR="00485E52" w:rsidRDefault="00DE675D" w:rsidP="00485E52">
      <w:pPr>
        <w:spacing w:line="360" w:lineRule="auto"/>
        <w:rPr>
          <w:rFonts w:asciiTheme="majorEastAsia" w:eastAsiaTheme="majorEastAsia" w:hAnsiTheme="majorEastAsia"/>
          <w:sz w:val="24"/>
          <w:szCs w:val="24"/>
        </w:rPr>
      </w:pPr>
      <w:r>
        <w:rPr>
          <w:rFonts w:asciiTheme="majorEastAsia" w:eastAsiaTheme="majorEastAsia" w:hAnsiTheme="majorEastAsia" w:hint="eastAsia"/>
          <w:b/>
          <w:sz w:val="24"/>
          <w:szCs w:val="24"/>
        </w:rPr>
        <w:t>6</w:t>
      </w:r>
      <w:r w:rsidR="00485E52">
        <w:rPr>
          <w:rFonts w:asciiTheme="majorEastAsia" w:eastAsiaTheme="majorEastAsia" w:hAnsiTheme="majorEastAsia" w:hint="eastAsia"/>
          <w:sz w:val="24"/>
          <w:szCs w:val="24"/>
        </w:rPr>
        <w:t xml:space="preserve"> </w:t>
      </w:r>
      <w:r w:rsidR="00485E52" w:rsidRPr="00485E52">
        <w:rPr>
          <w:rFonts w:asciiTheme="majorEastAsia" w:eastAsiaTheme="majorEastAsia" w:hAnsiTheme="majorEastAsia"/>
          <w:sz w:val="24"/>
          <w:szCs w:val="24"/>
        </w:rPr>
        <w:t xml:space="preserve">来稿决定刊用后，按论文投送介绍信及授权书，论文的专有使用权归中国中西医结合学会所有。中国中西医结合学会有权以电子期刊、光盘版等其他方式出版刊登该论文。未经中国中西医结合学会书面许可，该论文的任何部分不得转载他处。 </w:t>
      </w:r>
    </w:p>
    <w:p w:rsidR="00485E52" w:rsidRDefault="00DE675D" w:rsidP="00485E52">
      <w:pPr>
        <w:spacing w:line="360" w:lineRule="auto"/>
        <w:rPr>
          <w:rFonts w:asciiTheme="majorEastAsia" w:eastAsiaTheme="majorEastAsia" w:hAnsiTheme="majorEastAsia"/>
          <w:sz w:val="24"/>
          <w:szCs w:val="24"/>
        </w:rPr>
      </w:pPr>
      <w:r>
        <w:rPr>
          <w:rFonts w:asciiTheme="majorEastAsia" w:eastAsiaTheme="majorEastAsia" w:hAnsiTheme="majorEastAsia" w:hint="eastAsia"/>
          <w:b/>
          <w:sz w:val="24"/>
          <w:szCs w:val="24"/>
        </w:rPr>
        <w:t>7</w:t>
      </w:r>
      <w:r w:rsidR="00485E52" w:rsidRPr="00485E52">
        <w:rPr>
          <w:rFonts w:asciiTheme="majorEastAsia" w:eastAsiaTheme="majorEastAsia" w:hAnsiTheme="majorEastAsia"/>
          <w:sz w:val="24"/>
          <w:szCs w:val="24"/>
        </w:rPr>
        <w:t xml:space="preserve"> 稿件通过同行评议和专家审稿并决定刊用后，作者需按通知数额交付论文版面</w:t>
      </w:r>
      <w:r w:rsidR="00485E52" w:rsidRPr="00485E52">
        <w:rPr>
          <w:rFonts w:asciiTheme="majorEastAsia" w:eastAsiaTheme="majorEastAsia" w:hAnsiTheme="majorEastAsia"/>
          <w:sz w:val="24"/>
          <w:szCs w:val="24"/>
        </w:rPr>
        <w:lastRenderedPageBreak/>
        <w:t>费（包括彩图印刷费），可由作者单位从课题基金、科研经费或其他费用中支付。稿件刊登后酌致稿酬（已含其他形式出版稿酬），并向第一作者赠送当期杂志2册，通信作者1册。</w:t>
      </w:r>
    </w:p>
    <w:p w:rsidR="00485E52" w:rsidRPr="00DE675D" w:rsidRDefault="00DE675D" w:rsidP="00485E52">
      <w:pPr>
        <w:widowControl/>
        <w:shd w:val="clear" w:color="auto" w:fill="FFFFFF"/>
        <w:spacing w:line="360" w:lineRule="auto"/>
        <w:jc w:val="left"/>
        <w:outlineLvl w:val="1"/>
        <w:rPr>
          <w:rFonts w:asciiTheme="majorEastAsia" w:eastAsiaTheme="majorEastAsia" w:hAnsiTheme="majorEastAsia" w:cs="Segoe UI"/>
          <w:b/>
          <w:bCs/>
          <w:kern w:val="0"/>
          <w:sz w:val="24"/>
          <w:szCs w:val="24"/>
        </w:rPr>
      </w:pPr>
      <w:bookmarkStart w:id="0" w:name="OLE_LINK3"/>
      <w:bookmarkStart w:id="1" w:name="OLE_LINK4"/>
      <w:r w:rsidRPr="00DE675D">
        <w:rPr>
          <w:rFonts w:asciiTheme="majorEastAsia" w:eastAsiaTheme="majorEastAsia" w:hAnsiTheme="majorEastAsia" w:cs="Segoe UI" w:hint="eastAsia"/>
          <w:b/>
          <w:bCs/>
          <w:kern w:val="0"/>
          <w:sz w:val="24"/>
          <w:szCs w:val="24"/>
        </w:rPr>
        <w:t>8</w:t>
      </w:r>
      <w:r w:rsidR="00485E52" w:rsidRPr="00DE675D">
        <w:rPr>
          <w:rFonts w:asciiTheme="majorEastAsia" w:eastAsiaTheme="majorEastAsia" w:hAnsiTheme="majorEastAsia" w:cs="Segoe UI" w:hint="eastAsia"/>
          <w:b/>
          <w:bCs/>
          <w:kern w:val="0"/>
          <w:sz w:val="24"/>
          <w:szCs w:val="24"/>
        </w:rPr>
        <w:t xml:space="preserve"> 投稿</w:t>
      </w:r>
      <w:r w:rsidR="00485E52" w:rsidRPr="00DE675D">
        <w:rPr>
          <w:rFonts w:asciiTheme="majorEastAsia" w:eastAsiaTheme="majorEastAsia" w:hAnsiTheme="majorEastAsia" w:cs="Segoe UI"/>
          <w:b/>
          <w:bCs/>
          <w:kern w:val="0"/>
          <w:sz w:val="24"/>
          <w:szCs w:val="24"/>
        </w:rPr>
        <w:t>必备材料</w:t>
      </w:r>
    </w:p>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投稿时需签署以下材料，将扫描件</w:t>
      </w:r>
      <w:bookmarkStart w:id="2" w:name="_GoBack"/>
      <w:bookmarkEnd w:id="2"/>
      <w:r w:rsidRPr="00DE675D">
        <w:rPr>
          <w:rFonts w:asciiTheme="majorEastAsia" w:eastAsiaTheme="majorEastAsia" w:hAnsiTheme="majorEastAsia" w:cs="Segoe UI"/>
          <w:kern w:val="0"/>
          <w:sz w:val="24"/>
          <w:szCs w:val="24"/>
        </w:rPr>
        <w:t>或照片上传至投稿平台，并将纸质材料邮寄至杂志社：</w:t>
      </w:r>
    </w:p>
    <w:bookmarkEnd w:id="0"/>
    <w:bookmarkEnd w:id="1"/>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《中国中西医结合学会系列杂志论文投送介绍信及授权书》</w:t>
      </w:r>
    </w:p>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作者利益冲突公开声明</w:t>
      </w:r>
    </w:p>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伦理批件（加盖单位公章）</w:t>
      </w:r>
    </w:p>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《中国中西医结合急救杂志》论文推荐意见书（2位专家）</w:t>
      </w:r>
    </w:p>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基金材料</w:t>
      </w:r>
    </w:p>
    <w:p w:rsidR="00485E52" w:rsidRPr="00DE675D"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hint="eastAsia"/>
          <w:kern w:val="0"/>
          <w:sz w:val="24"/>
          <w:szCs w:val="24"/>
        </w:rPr>
        <w:t>纸质稿件2份</w:t>
      </w:r>
    </w:p>
    <w:p w:rsidR="00485E52" w:rsidRPr="00DE675D" w:rsidRDefault="00485E52" w:rsidP="00485E52">
      <w:pPr>
        <w:widowControl/>
        <w:shd w:val="clear" w:color="auto" w:fill="FFFFFF"/>
        <w:spacing w:line="360" w:lineRule="auto"/>
        <w:jc w:val="left"/>
        <w:outlineLvl w:val="1"/>
        <w:rPr>
          <w:rFonts w:asciiTheme="majorEastAsia" w:eastAsiaTheme="majorEastAsia" w:hAnsiTheme="majorEastAsia" w:cs="Segoe UI"/>
          <w:b/>
          <w:bCs/>
          <w:kern w:val="0"/>
          <w:sz w:val="24"/>
          <w:szCs w:val="24"/>
        </w:rPr>
      </w:pPr>
      <w:r w:rsidRPr="00DE675D">
        <w:rPr>
          <w:rFonts w:asciiTheme="majorEastAsia" w:eastAsiaTheme="majorEastAsia" w:hAnsiTheme="majorEastAsia" w:cs="Segoe UI" w:hint="eastAsia"/>
          <w:b/>
          <w:bCs/>
          <w:kern w:val="0"/>
          <w:sz w:val="24"/>
          <w:szCs w:val="24"/>
        </w:rPr>
        <w:t>邮寄</w:t>
      </w:r>
      <w:r w:rsidRPr="00DE675D">
        <w:rPr>
          <w:rFonts w:asciiTheme="majorEastAsia" w:eastAsiaTheme="majorEastAsia" w:hAnsiTheme="majorEastAsia" w:cs="Segoe UI"/>
          <w:b/>
          <w:bCs/>
          <w:kern w:val="0"/>
          <w:sz w:val="24"/>
          <w:szCs w:val="24"/>
        </w:rPr>
        <w:t>地址</w:t>
      </w:r>
    </w:p>
    <w:p w:rsidR="00485E52" w:rsidRPr="00DE675D" w:rsidRDefault="00485E52" w:rsidP="00485E52">
      <w:pPr>
        <w:widowControl/>
        <w:shd w:val="clear" w:color="auto" w:fill="FFFFFF"/>
        <w:spacing w:line="360" w:lineRule="auto"/>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kern w:val="0"/>
          <w:sz w:val="24"/>
          <w:szCs w:val="24"/>
        </w:rPr>
        <w:t>天津市和平区睦南道122号（邮政编码：300050）</w:t>
      </w:r>
    </w:p>
    <w:p w:rsidR="00485E52" w:rsidRPr="00DE675D" w:rsidRDefault="00485E52" w:rsidP="00485E52">
      <w:pPr>
        <w:widowControl/>
        <w:shd w:val="clear" w:color="auto" w:fill="FFFFFF"/>
        <w:spacing w:line="360" w:lineRule="auto"/>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bCs/>
          <w:kern w:val="0"/>
          <w:sz w:val="24"/>
          <w:szCs w:val="24"/>
        </w:rPr>
        <w:t>联系电话</w:t>
      </w:r>
      <w:r w:rsidRPr="00DE675D">
        <w:rPr>
          <w:rFonts w:asciiTheme="majorEastAsia" w:eastAsiaTheme="majorEastAsia" w:hAnsiTheme="majorEastAsia" w:cs="Segoe UI"/>
          <w:kern w:val="0"/>
          <w:sz w:val="24"/>
          <w:szCs w:val="24"/>
        </w:rPr>
        <w:t>：022-23197150</w:t>
      </w:r>
    </w:p>
    <w:p w:rsidR="00485E52" w:rsidRPr="00DE675D" w:rsidRDefault="00485E52" w:rsidP="00485E52">
      <w:pPr>
        <w:widowControl/>
        <w:shd w:val="clear" w:color="auto" w:fill="FFFFFF"/>
        <w:spacing w:line="360" w:lineRule="auto"/>
        <w:jc w:val="left"/>
        <w:rPr>
          <w:rFonts w:asciiTheme="majorEastAsia" w:eastAsiaTheme="majorEastAsia" w:hAnsiTheme="majorEastAsia" w:cs="Segoe UI"/>
          <w:kern w:val="0"/>
          <w:sz w:val="24"/>
          <w:szCs w:val="24"/>
        </w:rPr>
      </w:pPr>
      <w:r w:rsidRPr="00DE675D">
        <w:rPr>
          <w:rFonts w:asciiTheme="majorEastAsia" w:eastAsiaTheme="majorEastAsia" w:hAnsiTheme="majorEastAsia" w:cs="Segoe UI"/>
          <w:bCs/>
          <w:kern w:val="0"/>
          <w:sz w:val="24"/>
          <w:szCs w:val="24"/>
        </w:rPr>
        <w:t>电子邮箱</w:t>
      </w:r>
      <w:r w:rsidRPr="00DE675D">
        <w:rPr>
          <w:rFonts w:asciiTheme="majorEastAsia" w:eastAsiaTheme="majorEastAsia" w:hAnsiTheme="majorEastAsia" w:cs="Segoe UI"/>
          <w:kern w:val="0"/>
          <w:sz w:val="24"/>
          <w:szCs w:val="24"/>
        </w:rPr>
        <w:t>：</w:t>
      </w:r>
      <w:hyperlink r:id="rId8" w:history="1">
        <w:r w:rsidRPr="00DE675D">
          <w:rPr>
            <w:rStyle w:val="a5"/>
            <w:rFonts w:asciiTheme="majorEastAsia" w:eastAsiaTheme="majorEastAsia" w:hAnsiTheme="majorEastAsia" w:cs="Segoe UI"/>
            <w:color w:val="auto"/>
            <w:kern w:val="0"/>
            <w:sz w:val="24"/>
            <w:szCs w:val="24"/>
          </w:rPr>
          <w:t>cccm@em120.com</w:t>
        </w:r>
      </w:hyperlink>
    </w:p>
    <w:p w:rsidR="00485E52" w:rsidRPr="00485E52" w:rsidRDefault="00485E52" w:rsidP="00485E52">
      <w:pPr>
        <w:widowControl/>
        <w:shd w:val="clear" w:color="auto" w:fill="FFFFFF"/>
        <w:spacing w:line="360" w:lineRule="auto"/>
        <w:ind w:firstLineChars="200" w:firstLine="480"/>
        <w:jc w:val="left"/>
        <w:rPr>
          <w:rFonts w:asciiTheme="majorEastAsia" w:eastAsiaTheme="majorEastAsia" w:hAnsiTheme="majorEastAsia" w:cs="Segoe UI"/>
          <w:color w:val="0F1115"/>
          <w:kern w:val="0"/>
          <w:sz w:val="24"/>
          <w:szCs w:val="24"/>
        </w:rPr>
      </w:pPr>
    </w:p>
    <w:p w:rsidR="00485E52" w:rsidRPr="00485E52" w:rsidRDefault="00485E52" w:rsidP="00485E52">
      <w:pPr>
        <w:spacing w:line="360" w:lineRule="auto"/>
        <w:rPr>
          <w:rFonts w:asciiTheme="majorEastAsia" w:eastAsiaTheme="majorEastAsia" w:hAnsiTheme="majorEastAsia"/>
          <w:sz w:val="24"/>
          <w:szCs w:val="24"/>
        </w:rPr>
      </w:pPr>
    </w:p>
    <w:sectPr w:rsidR="00485E52" w:rsidRPr="00485E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CC3" w:rsidRDefault="00876CC3" w:rsidP="00485E52">
      <w:r>
        <w:separator/>
      </w:r>
    </w:p>
  </w:endnote>
  <w:endnote w:type="continuationSeparator" w:id="0">
    <w:p w:rsidR="00876CC3" w:rsidRDefault="00876CC3" w:rsidP="00485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CC3" w:rsidRDefault="00876CC3" w:rsidP="00485E52">
      <w:r>
        <w:separator/>
      </w:r>
    </w:p>
  </w:footnote>
  <w:footnote w:type="continuationSeparator" w:id="0">
    <w:p w:rsidR="00876CC3" w:rsidRDefault="00876CC3" w:rsidP="00485E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A3D2F"/>
    <w:multiLevelType w:val="multilevel"/>
    <w:tmpl w:val="F2AA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Y_MEDREF_DOCUID" w:val="{24D5AA6C-29E5-4275-92C0-971D1AB80106}"/>
    <w:docVar w:name="KY_MEDREF_VERSION" w:val="3"/>
  </w:docVars>
  <w:rsids>
    <w:rsidRoot w:val="00FF2517"/>
    <w:rsid w:val="001F726E"/>
    <w:rsid w:val="002B1308"/>
    <w:rsid w:val="00485E52"/>
    <w:rsid w:val="007D1102"/>
    <w:rsid w:val="00876CC3"/>
    <w:rsid w:val="00AE46F6"/>
    <w:rsid w:val="00BE1B9F"/>
    <w:rsid w:val="00DE675D"/>
    <w:rsid w:val="00FF2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5E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85E52"/>
    <w:rPr>
      <w:sz w:val="18"/>
      <w:szCs w:val="18"/>
    </w:rPr>
  </w:style>
  <w:style w:type="paragraph" w:styleId="a4">
    <w:name w:val="footer"/>
    <w:basedOn w:val="a"/>
    <w:link w:val="Char0"/>
    <w:uiPriority w:val="99"/>
    <w:unhideWhenUsed/>
    <w:rsid w:val="00485E52"/>
    <w:pPr>
      <w:tabs>
        <w:tab w:val="center" w:pos="4153"/>
        <w:tab w:val="right" w:pos="8306"/>
      </w:tabs>
      <w:snapToGrid w:val="0"/>
      <w:jc w:val="left"/>
    </w:pPr>
    <w:rPr>
      <w:sz w:val="18"/>
      <w:szCs w:val="18"/>
    </w:rPr>
  </w:style>
  <w:style w:type="character" w:customStyle="1" w:styleId="Char0">
    <w:name w:val="页脚 Char"/>
    <w:basedOn w:val="a0"/>
    <w:link w:val="a4"/>
    <w:uiPriority w:val="99"/>
    <w:rsid w:val="00485E52"/>
    <w:rPr>
      <w:sz w:val="18"/>
      <w:szCs w:val="18"/>
    </w:rPr>
  </w:style>
  <w:style w:type="character" w:styleId="a5">
    <w:name w:val="Hyperlink"/>
    <w:basedOn w:val="a0"/>
    <w:uiPriority w:val="99"/>
    <w:unhideWhenUsed/>
    <w:rsid w:val="00485E5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85E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85E52"/>
    <w:rPr>
      <w:sz w:val="18"/>
      <w:szCs w:val="18"/>
    </w:rPr>
  </w:style>
  <w:style w:type="paragraph" w:styleId="a4">
    <w:name w:val="footer"/>
    <w:basedOn w:val="a"/>
    <w:link w:val="Char0"/>
    <w:uiPriority w:val="99"/>
    <w:unhideWhenUsed/>
    <w:rsid w:val="00485E52"/>
    <w:pPr>
      <w:tabs>
        <w:tab w:val="center" w:pos="4153"/>
        <w:tab w:val="right" w:pos="8306"/>
      </w:tabs>
      <w:snapToGrid w:val="0"/>
      <w:jc w:val="left"/>
    </w:pPr>
    <w:rPr>
      <w:sz w:val="18"/>
      <w:szCs w:val="18"/>
    </w:rPr>
  </w:style>
  <w:style w:type="character" w:customStyle="1" w:styleId="Char0">
    <w:name w:val="页脚 Char"/>
    <w:basedOn w:val="a0"/>
    <w:link w:val="a4"/>
    <w:uiPriority w:val="99"/>
    <w:rsid w:val="00485E52"/>
    <w:rPr>
      <w:sz w:val="18"/>
      <w:szCs w:val="18"/>
    </w:rPr>
  </w:style>
  <w:style w:type="character" w:styleId="a5">
    <w:name w:val="Hyperlink"/>
    <w:basedOn w:val="a0"/>
    <w:uiPriority w:val="99"/>
    <w:unhideWhenUsed/>
    <w:rsid w:val="00485E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cm@em120.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181</Words>
  <Characters>1032</Characters>
  <Application>Microsoft Office Word</Application>
  <DocSecurity>0</DocSecurity>
  <Lines>8</Lines>
  <Paragraphs>2</Paragraphs>
  <ScaleCrop>false</ScaleCrop>
  <Company/>
  <LinksUpToDate>false</LinksUpToDate>
  <CharactersWithSpaces>1211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用户</cp:lastModifiedBy>
  <cp:revision>4</cp:revision>
  <dcterms:created xsi:type="dcterms:W3CDTF">2026-07-27T06:50:00Z</dcterms:created>
  <dcterms:modified xsi:type="dcterms:W3CDTF">2026-07-27T07:49:00Z</dcterms:modified>
</cp:coreProperties>
</file>